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8F61E52" w14:textId="28D74232" w:rsidR="00343B6F" w:rsidRDefault="00EF2C84">
      <w:pPr>
        <w:snapToGrid w:val="0"/>
        <w:spacing w:after="0" w:afterAutospacing="0" w:line="240" w:lineRule="auto"/>
        <w:rPr>
          <w:rFonts w:ascii="Arial" w:eastAsia="MS Mincho" w:hAnsi="Arial" w:cs="Arial"/>
          <w:b/>
          <w:sz w:val="22"/>
          <w:szCs w:val="22"/>
          <w:lang w:val="en-US"/>
        </w:rPr>
      </w:pPr>
      <w:r>
        <w:rPr>
          <w:rFonts w:ascii="Arial" w:eastAsia="MS Mincho" w:hAnsi="Arial" w:cs="Arial"/>
          <w:b/>
          <w:sz w:val="22"/>
          <w:szCs w:val="22"/>
          <w:lang w:val="en-US"/>
        </w:rPr>
        <w:t>3GPP TSG RAN WG</w:t>
      </w:r>
      <w:r>
        <w:rPr>
          <w:rFonts w:ascii="Arial" w:hAnsi="Arial" w:cs="Arial"/>
          <w:b/>
          <w:sz w:val="22"/>
          <w:szCs w:val="22"/>
          <w:lang w:val="en-US" w:eastAsia="zh-CN"/>
        </w:rPr>
        <w:t>1</w:t>
      </w:r>
      <w:r>
        <w:rPr>
          <w:rFonts w:ascii="Arial" w:eastAsia="MS Mincho" w:hAnsi="Arial" w:cs="Arial"/>
          <w:b/>
          <w:sz w:val="22"/>
          <w:szCs w:val="22"/>
          <w:lang w:val="en-US"/>
        </w:rPr>
        <w:t xml:space="preserve"> Meeting #92</w:t>
      </w:r>
      <w:r>
        <w:rPr>
          <w:rFonts w:ascii="Arial" w:hAnsi="Arial" w:cs="Arial" w:hint="eastAsia"/>
          <w:b/>
          <w:sz w:val="22"/>
          <w:szCs w:val="22"/>
          <w:lang w:val="en-US" w:eastAsia="zh-CN"/>
        </w:rPr>
        <w:t>b</w:t>
      </w:r>
      <w:r>
        <w:rPr>
          <w:rFonts w:ascii="Arial" w:eastAsia="MS Mincho" w:hAnsi="Arial" w:cs="Arial"/>
          <w:b/>
          <w:sz w:val="22"/>
          <w:szCs w:val="22"/>
          <w:lang w:val="en-US"/>
        </w:rPr>
        <w:tab/>
      </w:r>
      <w:r>
        <w:rPr>
          <w:rFonts w:ascii="Arial" w:eastAsia="MS Mincho" w:hAnsi="Arial" w:cs="Arial"/>
          <w:b/>
          <w:sz w:val="22"/>
          <w:szCs w:val="22"/>
          <w:lang w:val="en-US"/>
        </w:rPr>
        <w:tab/>
      </w:r>
      <w:r>
        <w:rPr>
          <w:rFonts w:ascii="Arial" w:eastAsia="MS Mincho" w:hAnsi="Arial" w:cs="Arial"/>
          <w:b/>
          <w:sz w:val="22"/>
          <w:szCs w:val="22"/>
          <w:lang w:val="en-US"/>
        </w:rPr>
        <w:tab/>
      </w:r>
      <w:r>
        <w:rPr>
          <w:rFonts w:ascii="Arial" w:hAnsi="Arial" w:cs="Arial"/>
          <w:b/>
          <w:sz w:val="22"/>
          <w:szCs w:val="22"/>
          <w:lang w:val="en-US" w:eastAsia="zh-CN"/>
        </w:rPr>
        <w:t xml:space="preserve">                                                      </w:t>
      </w:r>
      <w:r w:rsidR="00AA4AE5" w:rsidRPr="00AA4AE5">
        <w:rPr>
          <w:rFonts w:ascii="Arial" w:hAnsi="Arial" w:cs="Arial"/>
          <w:b/>
          <w:sz w:val="22"/>
          <w:szCs w:val="22"/>
          <w:lang w:val="en-US" w:eastAsia="zh-CN"/>
        </w:rPr>
        <w:t>R1-1804889</w:t>
      </w:r>
    </w:p>
    <w:p w14:paraId="04F5EC1C" w14:textId="77777777" w:rsidR="00343B6F" w:rsidRDefault="00EF2C84">
      <w:pPr>
        <w:snapToGrid w:val="0"/>
        <w:spacing w:after="0" w:afterAutospacing="0" w:line="240" w:lineRule="auto"/>
        <w:rPr>
          <w:rFonts w:ascii="Arial" w:eastAsia="MS Mincho" w:hAnsi="Arial" w:cs="Arial"/>
          <w:b/>
          <w:sz w:val="22"/>
          <w:szCs w:val="22"/>
          <w:lang w:val="en-US"/>
        </w:rPr>
      </w:pPr>
      <w:r>
        <w:rPr>
          <w:rFonts w:ascii="Arial" w:eastAsia="MS Mincho" w:hAnsi="Arial" w:cs="Arial"/>
          <w:b/>
          <w:sz w:val="22"/>
          <w:szCs w:val="22"/>
          <w:lang w:val="en-US"/>
        </w:rPr>
        <w:t>Sanya, China, 16th – 20th April</w:t>
      </w:r>
      <w:r>
        <w:rPr>
          <w:rFonts w:ascii="Arial" w:eastAsia="MS Mincho" w:hAnsi="Arial" w:cs="Arial" w:hint="eastAsia"/>
          <w:b/>
          <w:sz w:val="22"/>
          <w:szCs w:val="22"/>
          <w:lang w:val="en-US" w:eastAsia="zh-CN"/>
        </w:rPr>
        <w:t xml:space="preserve"> 2018</w:t>
      </w:r>
      <w:r>
        <w:rPr>
          <w:rFonts w:ascii="Arial" w:eastAsia="MS Mincho" w:hAnsi="Arial" w:cs="Arial"/>
          <w:b/>
          <w:sz w:val="22"/>
          <w:szCs w:val="22"/>
          <w:lang w:val="en-US"/>
        </w:rPr>
        <w:t xml:space="preserve"> </w:t>
      </w:r>
    </w:p>
    <w:p w14:paraId="696FAA1D" w14:textId="77777777" w:rsidR="00343B6F" w:rsidRDefault="00343B6F">
      <w:pPr>
        <w:snapToGrid w:val="0"/>
        <w:spacing w:after="0" w:afterAutospacing="0" w:line="240" w:lineRule="auto"/>
        <w:rPr>
          <w:rFonts w:ascii="Arial" w:eastAsia="MS Mincho" w:hAnsi="Arial" w:cs="Arial"/>
          <w:b/>
          <w:sz w:val="22"/>
          <w:szCs w:val="22"/>
          <w:lang w:val="en-US"/>
        </w:rPr>
      </w:pPr>
    </w:p>
    <w:p w14:paraId="7BDE005C" w14:textId="77777777" w:rsidR="00343B6F" w:rsidRDefault="00EF2C84">
      <w:pPr>
        <w:snapToGrid w:val="0"/>
        <w:spacing w:after="0" w:afterAutospacing="0" w:line="240" w:lineRule="auto"/>
        <w:rPr>
          <w:rFonts w:ascii="Arial" w:eastAsia="MS Mincho" w:hAnsi="Arial" w:cs="Arial"/>
          <w:b/>
          <w:sz w:val="22"/>
          <w:szCs w:val="22"/>
          <w:lang w:val="en-US"/>
        </w:rPr>
      </w:pPr>
      <w:r>
        <w:rPr>
          <w:rFonts w:ascii="Arial" w:eastAsia="MS Mincho" w:hAnsi="Arial" w:cs="Arial"/>
          <w:b/>
          <w:sz w:val="22"/>
          <w:szCs w:val="22"/>
          <w:lang w:val="en-US"/>
        </w:rPr>
        <w:t>Source:              ZTE, Sanechips</w:t>
      </w:r>
    </w:p>
    <w:p w14:paraId="0EC0C3DC" w14:textId="1013A368" w:rsidR="00343B6F" w:rsidRDefault="00EF2C84">
      <w:pPr>
        <w:tabs>
          <w:tab w:val="right" w:pos="9072"/>
        </w:tabs>
        <w:snapToGrid w:val="0"/>
        <w:spacing w:after="0" w:afterAutospacing="0" w:line="240" w:lineRule="auto"/>
        <w:rPr>
          <w:rFonts w:ascii="Arial" w:hAnsi="Arial" w:cs="Arial"/>
          <w:b/>
          <w:sz w:val="22"/>
          <w:szCs w:val="22"/>
          <w:lang w:val="en-US" w:eastAsia="zh-CN"/>
        </w:rPr>
      </w:pPr>
      <w:r>
        <w:rPr>
          <w:rFonts w:ascii="Arial" w:eastAsia="MS Mincho" w:hAnsi="Arial" w:cs="Arial"/>
          <w:b/>
          <w:sz w:val="22"/>
          <w:szCs w:val="22"/>
          <w:lang w:val="en-US" w:eastAsia="zh-CN"/>
        </w:rPr>
        <w:t xml:space="preserve">Title:                  </w:t>
      </w:r>
      <w:r>
        <w:rPr>
          <w:rFonts w:ascii="Arial" w:eastAsia="MS Mincho" w:hAnsi="Arial" w:cs="Arial" w:hint="eastAsia"/>
          <w:b/>
          <w:sz w:val="22"/>
          <w:szCs w:val="22"/>
          <w:lang w:val="en-US" w:eastAsia="zh-CN"/>
        </w:rPr>
        <w:t>Consideration on TBS determination</w:t>
      </w:r>
    </w:p>
    <w:p w14:paraId="14267AE8" w14:textId="77777777" w:rsidR="00343B6F" w:rsidRDefault="00EF2C84">
      <w:pPr>
        <w:tabs>
          <w:tab w:val="right" w:pos="9072"/>
        </w:tabs>
        <w:snapToGrid w:val="0"/>
        <w:spacing w:after="0" w:afterAutospacing="0" w:line="240" w:lineRule="auto"/>
        <w:rPr>
          <w:rFonts w:ascii="Arial" w:hAnsi="Arial" w:cs="Arial"/>
          <w:b/>
          <w:sz w:val="22"/>
          <w:szCs w:val="22"/>
          <w:lang w:val="en-US" w:eastAsia="zh-CN"/>
        </w:rPr>
      </w:pPr>
      <w:r>
        <w:rPr>
          <w:rFonts w:ascii="Arial" w:hAnsi="Arial" w:cs="Arial"/>
          <w:b/>
          <w:sz w:val="22"/>
          <w:szCs w:val="22"/>
          <w:lang w:val="en-US" w:eastAsia="zh-CN"/>
        </w:rPr>
        <w:t>Agenda Item:    7.1.4</w:t>
      </w:r>
    </w:p>
    <w:p w14:paraId="2345E1A9" w14:textId="77777777" w:rsidR="00343B6F" w:rsidRDefault="00EF2C84">
      <w:pPr>
        <w:tabs>
          <w:tab w:val="right" w:pos="9072"/>
        </w:tabs>
        <w:snapToGrid w:val="0"/>
        <w:spacing w:after="0" w:afterAutospacing="0" w:line="240" w:lineRule="auto"/>
        <w:rPr>
          <w:rFonts w:ascii="Arial" w:hAnsi="Arial" w:cs="Arial"/>
          <w:b/>
          <w:sz w:val="22"/>
          <w:szCs w:val="22"/>
          <w:lang w:val="en-US" w:eastAsia="zh-CN"/>
        </w:rPr>
      </w:pPr>
      <w:r>
        <w:rPr>
          <w:rFonts w:ascii="Arial" w:hAnsi="Arial" w:cs="Arial"/>
          <w:b/>
          <w:sz w:val="22"/>
          <w:szCs w:val="22"/>
          <w:lang w:val="en-US" w:eastAsia="zh-CN"/>
        </w:rPr>
        <w:t>Document for:   Discussion and Decision</w:t>
      </w:r>
    </w:p>
    <w:p w14:paraId="4AEEDFE5" w14:textId="77777777" w:rsidR="00343B6F" w:rsidRDefault="00343B6F">
      <w:pPr>
        <w:widowControl w:val="0"/>
        <w:pBdr>
          <w:bottom w:val="single" w:sz="4" w:space="1" w:color="auto"/>
        </w:pBdr>
        <w:spacing w:after="120" w:afterAutospacing="0" w:line="240" w:lineRule="auto"/>
        <w:jc w:val="both"/>
        <w:rPr>
          <w:rFonts w:ascii="Calibri" w:hAnsi="Calibri"/>
          <w:sz w:val="22"/>
          <w:szCs w:val="22"/>
          <w:lang w:val="en-US" w:eastAsia="zh-CN"/>
        </w:rPr>
      </w:pPr>
    </w:p>
    <w:p w14:paraId="49102351" w14:textId="77777777" w:rsidR="00343B6F" w:rsidRDefault="00EF2C84">
      <w:pPr>
        <w:pStyle w:val="Heading1"/>
        <w:spacing w:before="0" w:after="120" w:afterAutospacing="0" w:line="240" w:lineRule="auto"/>
        <w:ind w:left="432" w:hanging="432"/>
        <w:jc w:val="both"/>
        <w:rPr>
          <w:b/>
          <w:szCs w:val="28"/>
          <w:lang w:val="en-US" w:eastAsia="zh-CN"/>
        </w:rPr>
      </w:pPr>
      <w:bookmarkStart w:id="0" w:name="DocumentFor"/>
      <w:bookmarkEnd w:id="0"/>
      <w:r>
        <w:rPr>
          <w:rFonts w:hint="eastAsia"/>
          <w:b/>
          <w:szCs w:val="28"/>
          <w:lang w:val="en-US" w:eastAsia="zh-CN"/>
        </w:rPr>
        <w:t>1</w:t>
      </w:r>
      <w:r>
        <w:rPr>
          <w:rFonts w:hint="eastAsia"/>
          <w:b/>
          <w:szCs w:val="28"/>
          <w:lang w:val="en-US" w:eastAsia="zh-CN"/>
        </w:rPr>
        <w:tab/>
      </w:r>
      <w:r>
        <w:rPr>
          <w:b/>
          <w:szCs w:val="28"/>
          <w:lang w:val="en-US" w:eastAsia="zh-CN"/>
        </w:rPr>
        <w:t>Introduction</w:t>
      </w:r>
    </w:p>
    <w:p w14:paraId="0B27AD13" w14:textId="77777777" w:rsidR="00343B6F" w:rsidRDefault="00EF2C84">
      <w:pPr>
        <w:spacing w:after="0" w:afterAutospacing="0" w:line="240" w:lineRule="auto"/>
        <w:jc w:val="both"/>
        <w:rPr>
          <w:rFonts w:eastAsiaTheme="minorEastAsia"/>
          <w:kern w:val="2"/>
          <w:sz w:val="20"/>
          <w:lang w:val="en-US" w:eastAsia="zh-CN"/>
        </w:rPr>
      </w:pPr>
      <w:r>
        <w:rPr>
          <w:rFonts w:eastAsiaTheme="minorEastAsia" w:hint="eastAsia"/>
          <w:kern w:val="2"/>
          <w:sz w:val="20"/>
          <w:lang w:val="en-US" w:eastAsia="zh-CN"/>
        </w:rPr>
        <w:t xml:space="preserve">After </w:t>
      </w:r>
      <w:r w:rsidR="00B02E0B">
        <w:rPr>
          <w:rFonts w:eastAsiaTheme="minorEastAsia"/>
          <w:kern w:val="2"/>
          <w:sz w:val="20"/>
          <w:lang w:val="en-US" w:eastAsia="zh-CN"/>
        </w:rPr>
        <w:t>RAN1</w:t>
      </w:r>
      <w:r>
        <w:rPr>
          <w:rFonts w:eastAsiaTheme="minorEastAsia" w:hint="eastAsia"/>
          <w:kern w:val="2"/>
          <w:sz w:val="20"/>
          <w:lang w:val="en-US" w:eastAsia="zh-CN"/>
        </w:rPr>
        <w:t xml:space="preserve">#92 meeting, </w:t>
      </w:r>
      <w:r>
        <w:rPr>
          <w:rFonts w:eastAsiaTheme="minorEastAsia"/>
          <w:kern w:val="2"/>
          <w:sz w:val="20"/>
          <w:lang w:val="en-US" w:eastAsia="zh-CN"/>
        </w:rPr>
        <w:t xml:space="preserve">TBS determination procedure </w:t>
      </w:r>
      <w:r>
        <w:rPr>
          <w:rFonts w:eastAsia="PMingLiU"/>
          <w:sz w:val="20"/>
          <w:lang w:eastAsia="zh-TW"/>
        </w:rPr>
        <w:t>extracted from Section 5.1.3.2</w:t>
      </w:r>
      <w:r>
        <w:rPr>
          <w:rFonts w:eastAsiaTheme="minorEastAsia"/>
          <w:kern w:val="2"/>
          <w:sz w:val="20"/>
          <w:lang w:val="en-US" w:eastAsia="zh-CN"/>
        </w:rPr>
        <w:t xml:space="preserve"> in [2]</w:t>
      </w:r>
      <w:r>
        <w:rPr>
          <w:rFonts w:eastAsiaTheme="minorEastAsia" w:hint="eastAsia"/>
          <w:kern w:val="2"/>
          <w:sz w:val="20"/>
          <w:lang w:val="en-US" w:eastAsia="zh-CN"/>
        </w:rPr>
        <w:t xml:space="preserve"> is as </w:t>
      </w:r>
      <w:r w:rsidR="00B02E0B">
        <w:rPr>
          <w:rFonts w:eastAsiaTheme="minorEastAsia"/>
          <w:kern w:val="2"/>
          <w:sz w:val="20"/>
          <w:lang w:val="en-US" w:eastAsia="zh-CN"/>
        </w:rPr>
        <w:t xml:space="preserve">the </w:t>
      </w:r>
      <w:r>
        <w:rPr>
          <w:rFonts w:eastAsiaTheme="minorEastAsia" w:hint="eastAsia"/>
          <w:kern w:val="2"/>
          <w:sz w:val="20"/>
          <w:lang w:val="en-US" w:eastAsia="zh-CN"/>
        </w:rPr>
        <w:t>following</w:t>
      </w:r>
      <w:r>
        <w:rPr>
          <w:rFonts w:eastAsiaTheme="minorEastAsia"/>
          <w:kern w:val="2"/>
          <w:sz w:val="20"/>
          <w:lang w:val="en-US" w:eastAsia="zh-CN"/>
        </w:rPr>
        <w:t>:</w:t>
      </w:r>
    </w:p>
    <w:p w14:paraId="0C2772CB" w14:textId="77777777" w:rsidR="00343B6F" w:rsidRDefault="00EF2C84">
      <w:pPr>
        <w:pStyle w:val="B10"/>
        <w:spacing w:after="0" w:afterAutospacing="0" w:line="240" w:lineRule="auto"/>
        <w:ind w:left="0" w:firstLine="0"/>
        <w:jc w:val="both"/>
        <w:rPr>
          <w:sz w:val="20"/>
          <w:lang w:eastAsia="ko-KR"/>
        </w:rPr>
      </w:pPr>
      <w:r>
        <w:rPr>
          <w:sz w:val="20"/>
          <w:lang w:val="en-US" w:eastAsia="zh-CN"/>
        </w:rPr>
        <w:t xml:space="preserve">1)  </w:t>
      </w:r>
      <w:r>
        <w:rPr>
          <w:sz w:val="20"/>
          <w:lang w:eastAsia="ko-KR"/>
        </w:rPr>
        <w:t>The UE shall first determine the number of REs (</w:t>
      </w:r>
      <w:r>
        <w:rPr>
          <w:i/>
          <w:sz w:val="20"/>
          <w:lang w:eastAsia="ko-KR"/>
        </w:rPr>
        <w:t>N</w:t>
      </w:r>
      <w:r>
        <w:rPr>
          <w:i/>
          <w:sz w:val="20"/>
          <w:vertAlign w:val="subscript"/>
          <w:lang w:eastAsia="ko-KR"/>
        </w:rPr>
        <w:t>RE</w:t>
      </w:r>
      <w:r>
        <w:rPr>
          <w:sz w:val="20"/>
          <w:lang w:eastAsia="ko-KR"/>
        </w:rPr>
        <w:t xml:space="preserve">) </w:t>
      </w:r>
      <w:r>
        <w:rPr>
          <w:sz w:val="20"/>
          <w:lang w:eastAsia="ko-KR"/>
        </w:rPr>
        <w:fldChar w:fldCharType="begin"/>
      </w:r>
      <w:r>
        <w:rPr>
          <w:sz w:val="20"/>
          <w:lang w:eastAsia="ko-KR"/>
        </w:rPr>
        <w:instrText xml:space="preserve"> QUOTE </w:instrText>
      </w:r>
      <m:oMath>
        <m:sSub>
          <m:sSubPr>
            <m:ctrlPr>
              <w:rPr>
                <w:rFonts w:ascii="Cambria Math" w:hAnsi="Cambria Math"/>
                <w:i/>
                <w:sz w:val="20"/>
                <w:lang w:eastAsia="zh-CN"/>
              </w:rPr>
            </m:ctrlPr>
          </m:sSubPr>
          <m:e>
            <m:r>
              <m:rPr>
                <m:sty m:val="p"/>
              </m:rPr>
              <w:rPr>
                <w:rFonts w:ascii="Cambria Math" w:hAnsi="Cambria Math"/>
                <w:sz w:val="20"/>
                <w:lang w:eastAsia="zh-CN"/>
              </w:rPr>
              <m:t>N</m:t>
            </m:r>
          </m:e>
          <m:sub>
            <m:r>
              <m:rPr>
                <m:sty m:val="p"/>
              </m:rPr>
              <w:rPr>
                <w:rFonts w:ascii="Cambria Math" w:hAnsi="Cambria Math"/>
                <w:sz w:val="20"/>
                <w:lang w:eastAsia="zh-CN"/>
              </w:rPr>
              <m:t>RE</m:t>
            </m:r>
          </m:sub>
        </m:sSub>
        <m:r>
          <m:rPr>
            <m:sty m:val="p"/>
          </m:rPr>
          <w:rPr>
            <w:rFonts w:ascii="Cambria Math" w:hAnsi="Cambria Math"/>
            <w:sz w:val="20"/>
            <w:lang w:eastAsia="zh-CN"/>
          </w:rPr>
          <m:t>)</m:t>
        </m:r>
      </m:oMath>
      <w:r>
        <w:rPr>
          <w:sz w:val="20"/>
          <w:lang w:eastAsia="ko-KR"/>
        </w:rPr>
        <w:instrText xml:space="preserve"> </w:instrText>
      </w:r>
      <w:r>
        <w:rPr>
          <w:sz w:val="20"/>
          <w:lang w:eastAsia="ko-KR"/>
        </w:rPr>
        <w:fldChar w:fldCharType="end"/>
      </w:r>
      <w:r>
        <w:rPr>
          <w:sz w:val="20"/>
          <w:lang w:eastAsia="ko-KR"/>
        </w:rPr>
        <w:t xml:space="preserve"> within the slot. </w:t>
      </w:r>
    </w:p>
    <w:p w14:paraId="606B94C2" w14:textId="77777777" w:rsidR="00343B6F" w:rsidRDefault="00EF2C84">
      <w:pPr>
        <w:pStyle w:val="B2"/>
        <w:spacing w:after="0" w:afterAutospacing="0" w:line="240" w:lineRule="auto"/>
        <w:ind w:leftChars="100" w:left="210"/>
        <w:jc w:val="both"/>
        <w:rPr>
          <w:sz w:val="20"/>
          <w:lang w:eastAsia="ko-KR"/>
        </w:rPr>
      </w:pPr>
      <w:r>
        <w:rPr>
          <w:sz w:val="20"/>
          <w:lang w:eastAsia="ko-KR"/>
        </w:rPr>
        <w:t>-</w:t>
      </w:r>
      <w:r>
        <w:rPr>
          <w:sz w:val="20"/>
          <w:lang w:eastAsia="ko-KR"/>
        </w:rPr>
        <w:tab/>
        <w:t>A UE first determines the number of REs allocated for PDSCH within a PRB (</w:t>
      </w:r>
      <w:r>
        <w:rPr>
          <w:position w:val="-10"/>
          <w:sz w:val="20"/>
          <w:lang w:eastAsia="ko-KR"/>
        </w:rPr>
        <w:object w:dxaOrig="420" w:dyaOrig="340" w14:anchorId="79196C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17.15pt" o:ole="">
            <v:imagedata r:id="rId8" o:title=""/>
          </v:shape>
          <o:OLEObject Type="Embed" ProgID="Equation.3" ShapeID="_x0000_i1025" DrawAspect="Content" ObjectID="_1584451739" r:id="rId9"/>
        </w:object>
      </w:r>
      <w:r>
        <w:rPr>
          <w:sz w:val="20"/>
          <w:lang w:eastAsia="ko-KR"/>
        </w:rPr>
        <w:t xml:space="preserve">) by </w:t>
      </w:r>
      <w:r>
        <w:rPr>
          <w:position w:val="-14"/>
          <w:sz w:val="20"/>
          <w:lang w:eastAsia="ko-KR"/>
        </w:rPr>
        <w:object w:dxaOrig="3060" w:dyaOrig="380" w14:anchorId="5F70C6B3">
          <v:shape id="_x0000_i1026" type="#_x0000_t75" style="width:153.1pt;height:19pt" o:ole="">
            <v:imagedata r:id="rId10" o:title=""/>
          </v:shape>
          <o:OLEObject Type="Embed" ProgID="Equation.3" ShapeID="_x0000_i1026" DrawAspect="Content" ObjectID="_1584451740" r:id="rId11"/>
        </w:object>
      </w:r>
      <w:r>
        <w:rPr>
          <w:sz w:val="20"/>
          <w:lang w:eastAsia="ko-KR"/>
        </w:rPr>
        <w:t>, where</w:t>
      </w:r>
      <w:r>
        <w:rPr>
          <w:position w:val="-10"/>
          <w:sz w:val="20"/>
          <w:lang w:eastAsia="ko-KR"/>
        </w:rPr>
        <w:object w:dxaOrig="859" w:dyaOrig="340" w14:anchorId="0483982C">
          <v:shape id="_x0000_i1027" type="#_x0000_t75" style="width:42.85pt;height:17.15pt" o:ole="">
            <v:imagedata r:id="rId12" o:title=""/>
          </v:shape>
          <o:OLEObject Type="Embed" ProgID="Equation.3" ShapeID="_x0000_i1027" DrawAspect="Content" ObjectID="_1584451741" r:id="rId13"/>
        </w:object>
      </w:r>
      <w:r>
        <w:rPr>
          <w:sz w:val="20"/>
          <w:lang w:eastAsia="ko-KR"/>
        </w:rPr>
        <w:t xml:space="preserve"> is the number of subcarriers in a physical resource block, </w:t>
      </w:r>
      <w:r>
        <w:rPr>
          <w:position w:val="-14"/>
          <w:sz w:val="20"/>
          <w:lang w:eastAsia="ko-KR"/>
        </w:rPr>
        <w:object w:dxaOrig="540" w:dyaOrig="380" w14:anchorId="47718CFA">
          <v:shape id="_x0000_i1028" type="#_x0000_t75" style="width:27.05pt;height:19pt" o:ole="">
            <v:imagedata r:id="rId14" o:title=""/>
          </v:shape>
          <o:OLEObject Type="Embed" ProgID="Equation.3" ShapeID="_x0000_i1028" DrawAspect="Content" ObjectID="_1584451742" r:id="rId15"/>
        </w:object>
      </w:r>
      <w:r>
        <w:rPr>
          <w:sz w:val="20"/>
          <w:lang w:eastAsia="ko-KR"/>
        </w:rPr>
        <w:t xml:space="preserve"> is the number of symbols of the PDSCH allocation within the slot, </w:t>
      </w:r>
      <w:r>
        <w:rPr>
          <w:position w:val="-10"/>
          <w:sz w:val="20"/>
          <w:lang w:eastAsia="ko-KR"/>
        </w:rPr>
        <w:object w:dxaOrig="639" w:dyaOrig="340" w14:anchorId="6A3A271D">
          <v:shape id="_x0000_i1029" type="#_x0000_t75" style="width:31.85pt;height:17.15pt" o:ole="">
            <v:imagedata r:id="rId16" o:title=""/>
          </v:shape>
          <o:OLEObject Type="Embed" ProgID="Equation.3" ShapeID="_x0000_i1029" DrawAspect="Content" ObjectID="_1584451743" r:id="rId17"/>
        </w:object>
      </w:r>
      <w:r>
        <w:rPr>
          <w:sz w:val="20"/>
          <w:lang w:eastAsia="ko-KR"/>
        </w:rPr>
        <w:t xml:space="preserve"> is the number of REs for DM-RS per PRB in the scheduled duration including the overhead of the DM-RS CDM groups indicated by DCI format </w:t>
      </w:r>
      <w:bookmarkStart w:id="1" w:name="_Hlk500489688"/>
      <w:r>
        <w:rPr>
          <w:sz w:val="20"/>
          <w:lang w:eastAsia="ko-KR"/>
        </w:rPr>
        <w:t>1_0/1_1</w:t>
      </w:r>
      <w:bookmarkEnd w:id="1"/>
      <w:r>
        <w:rPr>
          <w:sz w:val="20"/>
          <w:lang w:eastAsia="ko-KR"/>
        </w:rPr>
        <w:t xml:space="preserve">, and </w:t>
      </w:r>
      <w:r>
        <w:rPr>
          <w:position w:val="-10"/>
          <w:sz w:val="20"/>
          <w:lang w:eastAsia="ko-KR"/>
        </w:rPr>
        <w:object w:dxaOrig="520" w:dyaOrig="340" w14:anchorId="53FB6AA3">
          <v:shape id="_x0000_i1030" type="#_x0000_t75" style="width:25.95pt;height:17.15pt" o:ole="">
            <v:imagedata r:id="rId18" o:title=""/>
          </v:shape>
          <o:OLEObject Type="Embed" ProgID="Equation.3" ShapeID="_x0000_i1030" DrawAspect="Content" ObjectID="_1584451744" r:id="rId19"/>
        </w:object>
      </w:r>
      <w:r>
        <w:rPr>
          <w:sz w:val="20"/>
          <w:lang w:eastAsia="ko-KR"/>
        </w:rPr>
        <w:t xml:space="preserve"> is the overhead configured by higher layer parameter </w:t>
      </w:r>
      <w:r>
        <w:rPr>
          <w:i/>
          <w:sz w:val="20"/>
          <w:lang w:eastAsia="ko-KR"/>
        </w:rPr>
        <w:t>Xoh-PDSCH</w:t>
      </w:r>
      <w:r>
        <w:rPr>
          <w:sz w:val="20"/>
          <w:lang w:eastAsia="ko-KR"/>
        </w:rPr>
        <w:t xml:space="preserve">. If the </w:t>
      </w:r>
      <w:r>
        <w:rPr>
          <w:i/>
          <w:sz w:val="20"/>
          <w:lang w:eastAsia="ko-KR"/>
        </w:rPr>
        <w:t>Xoh-PDSCH</w:t>
      </w:r>
      <w:r>
        <w:rPr>
          <w:sz w:val="20"/>
          <w:lang w:eastAsia="ko-KR"/>
        </w:rPr>
        <w:t xml:space="preserve"> is not configured (a value from 0, 6, 12, or 18), the </w:t>
      </w:r>
      <w:r>
        <w:rPr>
          <w:i/>
          <w:sz w:val="20"/>
          <w:lang w:eastAsia="ko-KR"/>
        </w:rPr>
        <w:t>Xoh-PDSCH</w:t>
      </w:r>
      <w:r>
        <w:rPr>
          <w:sz w:val="20"/>
          <w:lang w:eastAsia="ko-KR"/>
        </w:rPr>
        <w:t xml:space="preserve"> is set to 0. . </w:t>
      </w:r>
    </w:p>
    <w:p w14:paraId="1A36CD77" w14:textId="77777777" w:rsidR="00343B6F" w:rsidRDefault="00EF2C84">
      <w:pPr>
        <w:widowControl w:val="0"/>
        <w:spacing w:after="0" w:afterAutospacing="0" w:line="240" w:lineRule="auto"/>
        <w:ind w:leftChars="100" w:left="410" w:hangingChars="100" w:hanging="200"/>
        <w:jc w:val="both"/>
        <w:rPr>
          <w:sz w:val="20"/>
        </w:rPr>
      </w:pPr>
      <w:r>
        <w:rPr>
          <w:sz w:val="20"/>
          <w:lang w:eastAsia="ko-KR"/>
        </w:rPr>
        <w:t>-</w:t>
      </w:r>
      <w:r>
        <w:rPr>
          <w:sz w:val="20"/>
          <w:lang w:eastAsia="ko-KR"/>
        </w:rPr>
        <w:tab/>
        <w:t xml:space="preserve">A UE determines the total number of REs allocated for PDSCH </w:t>
      </w:r>
      <w:r>
        <w:rPr>
          <w:sz w:val="20"/>
          <w:lang w:val="en-US" w:eastAsia="zh-CN"/>
        </w:rPr>
        <w:t>(</w:t>
      </w:r>
      <w:r>
        <w:rPr>
          <w:position w:val="-10"/>
          <w:sz w:val="20"/>
          <w:lang w:eastAsia="ko-KR"/>
        </w:rPr>
        <w:object w:dxaOrig="420" w:dyaOrig="365" w14:anchorId="6F36C6A7">
          <v:shape id="_x0000_i1031" type="#_x0000_t75" style="width:20.9pt;height:18.2pt" o:ole="">
            <v:imagedata r:id="rId20" o:title=""/>
          </v:shape>
          <o:OLEObject Type="Embed" ProgID="Equation.3" ShapeID="_x0000_i1031" DrawAspect="Content" ObjectID="_1584451745" r:id="rId21"/>
        </w:object>
      </w:r>
      <w:r>
        <w:rPr>
          <w:sz w:val="20"/>
          <w:lang w:val="en-US" w:eastAsia="zh-CN"/>
        </w:rPr>
        <w:t xml:space="preserve">) </w:t>
      </w:r>
      <w:r>
        <w:rPr>
          <w:sz w:val="20"/>
          <w:lang w:eastAsia="ko-KR"/>
        </w:rPr>
        <w:fldChar w:fldCharType="begin"/>
      </w:r>
      <w:r>
        <w:rPr>
          <w:sz w:val="20"/>
          <w:lang w:eastAsia="ko-KR"/>
        </w:rPr>
        <w:instrText xml:space="preserve"> QUOTE  </w:instrText>
      </w:r>
      <w:r>
        <w:rPr>
          <w:sz w:val="20"/>
          <w:lang w:eastAsia="ko-KR"/>
        </w:rPr>
        <w:fldChar w:fldCharType="end"/>
      </w:r>
      <w:r>
        <w:rPr>
          <w:sz w:val="20"/>
          <w:lang w:eastAsia="ko-KR"/>
        </w:rPr>
        <w:t xml:space="preserve">by </w:t>
      </w:r>
      <w:r>
        <w:rPr>
          <w:position w:val="-10"/>
          <w:sz w:val="20"/>
          <w:lang w:eastAsia="ko-KR"/>
        </w:rPr>
        <w:object w:dxaOrig="2300" w:dyaOrig="360" w14:anchorId="236FF3E6">
          <v:shape id="_x0000_i1032" type="#_x0000_t75" style="width:115.1pt;height:17.95pt" o:ole="">
            <v:imagedata r:id="rId22" o:title=""/>
          </v:shape>
          <o:OLEObject Type="Embed" ProgID="Equation.3" ShapeID="_x0000_i1032" DrawAspect="Content" ObjectID="_1584451746" r:id="rId23"/>
        </w:object>
      </w:r>
      <w:r>
        <w:rPr>
          <w:sz w:val="20"/>
          <w:lang w:eastAsia="ko-KR"/>
        </w:rPr>
        <w:fldChar w:fldCharType="begin"/>
      </w:r>
      <w:r>
        <w:rPr>
          <w:sz w:val="20"/>
          <w:lang w:eastAsia="ko-KR"/>
        </w:rPr>
        <w:instrText xml:space="preserve"> QUOTE </w:instrText>
      </w:r>
      <m:oMath>
        <m:sSub>
          <m:sSubPr>
            <m:ctrlPr>
              <w:rPr>
                <w:rFonts w:ascii="Cambria Math" w:hAnsi="Cambria Math"/>
                <w:i/>
                <w:sz w:val="20"/>
                <w:lang w:eastAsia="zh-CN"/>
              </w:rPr>
            </m:ctrlPr>
          </m:sSubPr>
          <m:e>
            <m:r>
              <m:rPr>
                <m:sty m:val="p"/>
              </m:rPr>
              <w:rPr>
                <w:rFonts w:ascii="Cambria Math" w:hAnsi="Cambria Math"/>
                <w:sz w:val="20"/>
                <w:lang w:eastAsia="zh-CN"/>
              </w:rPr>
              <m:t>N</m:t>
            </m:r>
          </m:e>
          <m:sub>
            <m:r>
              <m:rPr>
                <m:sty m:val="p"/>
              </m:rPr>
              <w:rPr>
                <w:rFonts w:ascii="Cambria Math" w:hAnsi="Cambria Math"/>
                <w:sz w:val="20"/>
                <w:lang w:eastAsia="zh-CN"/>
              </w:rPr>
              <m:t>RE</m:t>
            </m:r>
          </m:sub>
        </m:sSub>
        <m:r>
          <m:rPr>
            <m:sty m:val="p"/>
          </m:rPr>
          <w:rPr>
            <w:rFonts w:ascii="Cambria Math" w:hAnsi="Cambria Math"/>
            <w:sz w:val="20"/>
            <w:lang w:eastAsia="zh-CN"/>
          </w:rPr>
          <m:t xml:space="preserve">= </m:t>
        </m:r>
        <m:sSubSup>
          <m:sSubSupPr>
            <m:ctrlPr>
              <w:rPr>
                <w:rFonts w:ascii="Cambria Math" w:hAnsi="Cambria Math"/>
                <w:i/>
                <w:sz w:val="20"/>
                <w:lang w:eastAsia="zh-CN"/>
              </w:rPr>
            </m:ctrlPr>
          </m:sSubSupPr>
          <m:e>
            <m:acc>
              <m:accPr>
                <m:chr m:val="̅"/>
                <m:ctrlPr>
                  <w:rPr>
                    <w:rFonts w:ascii="Cambria Math" w:hAnsi="Cambria Math"/>
                    <w:i/>
                    <w:sz w:val="20"/>
                    <w:lang w:eastAsia="zh-CN"/>
                  </w:rPr>
                </m:ctrlPr>
              </m:accPr>
              <m:e>
                <m:r>
                  <m:rPr>
                    <m:sty m:val="p"/>
                  </m:rPr>
                  <w:rPr>
                    <w:rFonts w:ascii="Cambria Math" w:hAnsi="Cambria Math"/>
                    <w:sz w:val="20"/>
                    <w:lang w:eastAsia="zh-CN"/>
                  </w:rPr>
                  <m:t>N</m:t>
                </m:r>
              </m:e>
            </m:acc>
          </m:e>
          <m:sub>
            <m:r>
              <m:rPr>
                <m:sty m:val="p"/>
              </m:rPr>
              <w:rPr>
                <w:rFonts w:ascii="Cambria Math" w:hAnsi="Cambria Math"/>
                <w:sz w:val="20"/>
                <w:lang w:eastAsia="zh-CN"/>
              </w:rPr>
              <m:t>RE</m:t>
            </m:r>
          </m:sub>
          <m:sup>
            <m:r>
              <m:rPr>
                <m:sty m:val="p"/>
              </m:rPr>
              <w:rPr>
                <w:rFonts w:ascii="Cambria Math" w:hAnsi="Cambria Math"/>
                <w:sz w:val="20"/>
                <w:lang w:eastAsia="zh-CN"/>
              </w:rPr>
              <m:t>'</m:t>
            </m:r>
          </m:sup>
        </m:sSubSup>
        <m:r>
          <m:rPr>
            <m:sty m:val="p"/>
          </m:rPr>
          <w:rPr>
            <w:rFonts w:ascii="Cambria Math" w:hAnsi="Cambria Math"/>
            <w:sz w:val="20"/>
            <w:lang w:eastAsia="zh-CN"/>
          </w:rPr>
          <m:t xml:space="preserve">* </m:t>
        </m:r>
        <m:sSub>
          <m:sSubPr>
            <m:ctrlPr>
              <w:rPr>
                <w:rFonts w:ascii="Cambria Math" w:hAnsi="Cambria Math"/>
                <w:i/>
                <w:sz w:val="20"/>
                <w:lang w:eastAsia="zh-CN"/>
              </w:rPr>
            </m:ctrlPr>
          </m:sSubPr>
          <m:e>
            <m:r>
              <m:rPr>
                <m:sty m:val="p"/>
              </m:rPr>
              <w:rPr>
                <w:rFonts w:ascii="Cambria Math" w:hAnsi="Cambria Math"/>
                <w:sz w:val="20"/>
                <w:lang w:eastAsia="zh-CN"/>
              </w:rPr>
              <m:t>n</m:t>
            </m:r>
          </m:e>
          <m:sub>
            <m:r>
              <m:rPr>
                <m:sty m:val="p"/>
              </m:rPr>
              <w:rPr>
                <w:rFonts w:ascii="Cambria Math" w:hAnsi="Cambria Math"/>
                <w:sz w:val="20"/>
                <w:lang w:eastAsia="zh-CN"/>
              </w:rPr>
              <m:t>PRB</m:t>
            </m:r>
          </m:sub>
        </m:sSub>
      </m:oMath>
      <w:r>
        <w:rPr>
          <w:sz w:val="20"/>
          <w:lang w:eastAsia="ko-KR"/>
        </w:rPr>
        <w:instrText xml:space="preserve"> </w:instrText>
      </w:r>
      <w:r>
        <w:rPr>
          <w:sz w:val="20"/>
          <w:lang w:eastAsia="ko-KR"/>
        </w:rPr>
        <w:fldChar w:fldCharType="end"/>
      </w:r>
      <w:r>
        <w:rPr>
          <w:sz w:val="20"/>
          <w:lang w:eastAsia="ko-KR"/>
        </w:rPr>
        <w:t xml:space="preserve">, where </w:t>
      </w:r>
      <w:bookmarkStart w:id="2" w:name="OLE_LINK19"/>
      <w:r>
        <w:rPr>
          <w:i/>
          <w:sz w:val="20"/>
          <w:lang w:eastAsia="ko-KR"/>
        </w:rPr>
        <w:t>n</w:t>
      </w:r>
      <w:r>
        <w:rPr>
          <w:i/>
          <w:sz w:val="20"/>
          <w:vertAlign w:val="subscript"/>
          <w:lang w:eastAsia="ko-KR"/>
        </w:rPr>
        <w:t>PRB</w:t>
      </w:r>
      <w:bookmarkEnd w:id="2"/>
      <w:r>
        <w:rPr>
          <w:sz w:val="20"/>
          <w:lang w:eastAsia="ko-KR"/>
        </w:rPr>
        <w:t xml:space="preserve"> is the </w:t>
      </w:r>
      <w:r>
        <w:rPr>
          <w:sz w:val="20"/>
        </w:rPr>
        <w:t>total number of allocated PRBs</w:t>
      </w:r>
      <w:r>
        <w:rPr>
          <w:sz w:val="20"/>
          <w:lang w:eastAsia="ko-KR"/>
        </w:rPr>
        <w:t xml:space="preserve"> </w:t>
      </w:r>
      <w:r>
        <w:rPr>
          <w:sz w:val="20"/>
        </w:rPr>
        <w:t>for the UE.</w:t>
      </w:r>
    </w:p>
    <w:p w14:paraId="437512CA" w14:textId="77777777" w:rsidR="00343B6F" w:rsidRDefault="00EF2C84">
      <w:pPr>
        <w:pStyle w:val="B10"/>
        <w:widowControl w:val="0"/>
        <w:spacing w:after="0" w:afterAutospacing="0" w:line="240" w:lineRule="auto"/>
        <w:ind w:left="0" w:firstLine="0"/>
        <w:jc w:val="both"/>
        <w:rPr>
          <w:sz w:val="20"/>
          <w:lang w:eastAsia="ko-KR"/>
        </w:rPr>
      </w:pPr>
      <w:r>
        <w:rPr>
          <w:sz w:val="20"/>
          <w:lang w:val="en-US" w:eastAsia="zh-CN"/>
        </w:rPr>
        <w:t xml:space="preserve">2)  </w:t>
      </w:r>
      <w:r>
        <w:rPr>
          <w:sz w:val="20"/>
          <w:lang w:eastAsia="ko-KR"/>
        </w:rPr>
        <w:t>Intermediate number of information bits (</w:t>
      </w:r>
      <w:r>
        <w:rPr>
          <w:i/>
          <w:sz w:val="20"/>
          <w:lang w:eastAsia="ko-KR"/>
        </w:rPr>
        <w:t>N</w:t>
      </w:r>
      <w:r>
        <w:rPr>
          <w:i/>
          <w:sz w:val="20"/>
          <w:vertAlign w:val="subscript"/>
          <w:lang w:eastAsia="ko-KR"/>
        </w:rPr>
        <w:t>info</w:t>
      </w:r>
      <w:r>
        <w:rPr>
          <w:sz w:val="20"/>
          <w:lang w:eastAsia="ko-KR"/>
        </w:rPr>
        <w:t xml:space="preserve">) </w:t>
      </w:r>
      <w:r>
        <w:rPr>
          <w:sz w:val="20"/>
          <w:lang w:eastAsia="ko-KR"/>
        </w:rPr>
        <w:fldChar w:fldCharType="begin"/>
      </w:r>
      <w:r>
        <w:rPr>
          <w:sz w:val="20"/>
          <w:lang w:eastAsia="ko-KR"/>
        </w:rPr>
        <w:instrText xml:space="preserve"> QUOTE </w:instrText>
      </w:r>
      <m:oMath>
        <m:sSub>
          <m:sSubPr>
            <m:ctrlPr>
              <w:rPr>
                <w:rFonts w:ascii="Cambria Math" w:hAnsi="Cambria Math"/>
                <w:i/>
                <w:sz w:val="20"/>
                <w:lang w:eastAsia="zh-CN"/>
              </w:rPr>
            </m:ctrlPr>
          </m:sSubPr>
          <m:e>
            <m:r>
              <m:rPr>
                <m:sty m:val="p"/>
              </m:rPr>
              <w:rPr>
                <w:rFonts w:ascii="Cambria Math" w:hAnsi="Cambria Math"/>
                <w:sz w:val="20"/>
                <w:lang w:eastAsia="zh-CN"/>
              </w:rPr>
              <m:t>TBS</m:t>
            </m:r>
          </m:e>
          <m:sub>
            <m:r>
              <m:rPr>
                <m:sty m:val="p"/>
              </m:rPr>
              <w:rPr>
                <w:rFonts w:ascii="Cambria Math" w:hAnsi="Cambria Math"/>
                <w:sz w:val="20"/>
                <w:lang w:eastAsia="zh-CN"/>
              </w:rPr>
              <m:t>temp</m:t>
            </m:r>
          </m:sub>
        </m:sSub>
        <m:r>
          <m:rPr>
            <m:sty m:val="p"/>
          </m:rPr>
          <w:rPr>
            <w:rFonts w:ascii="Cambria Math" w:hAnsi="Cambria Math"/>
            <w:sz w:val="20"/>
            <w:lang w:eastAsia="zh-CN"/>
          </w:rPr>
          <m:t xml:space="preserve">) </m:t>
        </m:r>
      </m:oMath>
      <w:r>
        <w:rPr>
          <w:sz w:val="20"/>
          <w:lang w:eastAsia="ko-KR"/>
        </w:rPr>
        <w:instrText xml:space="preserve"> </w:instrText>
      </w:r>
      <w:r>
        <w:rPr>
          <w:sz w:val="20"/>
          <w:lang w:eastAsia="ko-KR"/>
        </w:rPr>
        <w:fldChar w:fldCharType="end"/>
      </w:r>
      <w:r>
        <w:rPr>
          <w:sz w:val="20"/>
          <w:lang w:eastAsia="ko-KR"/>
        </w:rPr>
        <w:t xml:space="preserve">is obtained by </w:t>
      </w:r>
      <w:r>
        <w:rPr>
          <w:position w:val="-10"/>
          <w:sz w:val="20"/>
          <w:lang w:eastAsia="ko-KR"/>
        </w:rPr>
        <w:object w:dxaOrig="1980" w:dyaOrig="300" w14:anchorId="18EC8284">
          <v:shape id="_x0000_i1033" type="#_x0000_t75" style="width:99.05pt;height:15pt" o:ole="">
            <v:imagedata r:id="rId24" o:title=""/>
          </v:shape>
          <o:OLEObject Type="Embed" ProgID="Equation.3" ShapeID="_x0000_i1033" DrawAspect="Content" ObjectID="_1584451747" r:id="rId25"/>
        </w:object>
      </w:r>
      <w:r>
        <w:rPr>
          <w:sz w:val="20"/>
        </w:rPr>
        <w:fldChar w:fldCharType="begin"/>
      </w:r>
      <w:r>
        <w:rPr>
          <w:sz w:val="20"/>
        </w:rPr>
        <w:instrText xml:space="preserve"> QUOTE </w:instrText>
      </w:r>
      <m:oMath>
        <m:sSub>
          <m:sSubPr>
            <m:ctrlPr>
              <w:rPr>
                <w:rFonts w:ascii="Cambria Math" w:hAnsi="Cambria Math"/>
                <w:i/>
                <w:sz w:val="20"/>
                <w:lang w:eastAsia="zh-CN"/>
              </w:rPr>
            </m:ctrlPr>
          </m:sSubPr>
          <m:e>
            <m:r>
              <m:rPr>
                <m:sty m:val="p"/>
              </m:rPr>
              <w:rPr>
                <w:rFonts w:ascii="Cambria Math" w:hAnsi="Cambria Math"/>
                <w:sz w:val="20"/>
                <w:lang w:eastAsia="zh-CN"/>
              </w:rPr>
              <m:t>TBS</m:t>
            </m:r>
          </m:e>
          <m:sub>
            <m:r>
              <m:rPr>
                <m:sty m:val="p"/>
              </m:rPr>
              <w:rPr>
                <w:rFonts w:ascii="Cambria Math" w:hAnsi="Cambria Math"/>
                <w:sz w:val="20"/>
                <w:lang w:eastAsia="zh-CN"/>
              </w:rPr>
              <m:t>temp</m:t>
            </m:r>
          </m:sub>
        </m:sSub>
        <m:r>
          <m:rPr>
            <m:sty m:val="p"/>
          </m:rPr>
          <w:rPr>
            <w:rFonts w:ascii="Cambria Math" w:hAnsi="Cambria Math"/>
            <w:sz w:val="20"/>
            <w:lang w:eastAsia="zh-CN"/>
          </w:rPr>
          <m:t xml:space="preserve">= </m:t>
        </m:r>
        <m:sSub>
          <m:sSubPr>
            <m:ctrlPr>
              <w:rPr>
                <w:rFonts w:ascii="Cambria Math" w:hAnsi="Cambria Math"/>
                <w:i/>
                <w:sz w:val="20"/>
                <w:lang w:eastAsia="zh-CN"/>
              </w:rPr>
            </m:ctrlPr>
          </m:sSubPr>
          <m:e>
            <m:r>
              <m:rPr>
                <m:sty m:val="p"/>
              </m:rPr>
              <w:rPr>
                <w:rFonts w:ascii="Cambria Math" w:hAnsi="Cambria Math"/>
                <w:sz w:val="20"/>
                <w:lang w:eastAsia="zh-CN"/>
              </w:rPr>
              <m:t>N</m:t>
            </m:r>
          </m:e>
          <m:sub>
            <m:r>
              <m:rPr>
                <m:sty m:val="p"/>
              </m:rPr>
              <w:rPr>
                <w:rFonts w:ascii="Cambria Math" w:hAnsi="Cambria Math"/>
                <w:sz w:val="20"/>
                <w:lang w:eastAsia="zh-CN"/>
              </w:rPr>
              <m:t>RE</m:t>
            </m:r>
          </m:sub>
        </m:sSub>
        <m:r>
          <m:rPr>
            <m:sty m:val="p"/>
          </m:rPr>
          <w:rPr>
            <w:rFonts w:ascii="Cambria Math" w:hAnsi="Cambria Math"/>
            <w:sz w:val="20"/>
            <w:lang w:eastAsia="zh-CN"/>
          </w:rPr>
          <m:t>*R*</m:t>
        </m:r>
        <m:sSub>
          <m:sSubPr>
            <m:ctrlPr>
              <w:rPr>
                <w:rFonts w:ascii="Cambria Math" w:hAnsi="Cambria Math"/>
                <w:i/>
                <w:sz w:val="20"/>
                <w:lang w:eastAsia="zh-CN"/>
              </w:rPr>
            </m:ctrlPr>
          </m:sSubPr>
          <m:e>
            <m:r>
              <m:rPr>
                <m:sty m:val="p"/>
              </m:rPr>
              <w:rPr>
                <w:rFonts w:ascii="Cambria Math" w:hAnsi="Cambria Math"/>
                <w:sz w:val="20"/>
                <w:lang w:eastAsia="zh-CN"/>
              </w:rPr>
              <m:t>Q</m:t>
            </m:r>
          </m:e>
          <m:sub>
            <m:r>
              <m:rPr>
                <m:sty m:val="p"/>
              </m:rPr>
              <w:rPr>
                <w:rFonts w:ascii="Cambria Math" w:hAnsi="Cambria Math"/>
                <w:sz w:val="20"/>
                <w:lang w:eastAsia="zh-CN"/>
              </w:rPr>
              <m:t>m</m:t>
            </m:r>
          </m:sub>
        </m:sSub>
        <m:r>
          <m:rPr>
            <m:sty m:val="p"/>
          </m:rPr>
          <w:rPr>
            <w:rFonts w:ascii="Cambria Math" w:hAnsi="Cambria Math"/>
            <w:sz w:val="20"/>
            <w:lang w:eastAsia="zh-CN"/>
          </w:rPr>
          <m:t>*</m:t>
        </m:r>
        <m:r>
          <m:rPr>
            <m:sty m:val="p"/>
          </m:rPr>
          <w:rPr>
            <w:rFonts w:ascii="Cambria Math" w:hAnsi="Cambria Math"/>
            <w:sz w:val="20"/>
          </w:rPr>
          <m:t>ʋ</m:t>
        </m:r>
      </m:oMath>
      <w:r>
        <w:rPr>
          <w:sz w:val="20"/>
        </w:rPr>
        <w:instrText xml:space="preserve"> </w:instrText>
      </w:r>
      <w:r>
        <w:rPr>
          <w:sz w:val="20"/>
        </w:rPr>
        <w:fldChar w:fldCharType="end"/>
      </w:r>
      <w:r>
        <w:rPr>
          <w:sz w:val="20"/>
        </w:rPr>
        <w:t>.</w:t>
      </w:r>
    </w:p>
    <w:p w14:paraId="7D5EB0F0" w14:textId="77777777" w:rsidR="00343B6F" w:rsidRDefault="00EF2C84">
      <w:pPr>
        <w:pStyle w:val="Style2"/>
        <w:widowControl w:val="0"/>
        <w:spacing w:after="0" w:afterAutospacing="0" w:line="240" w:lineRule="auto"/>
        <w:ind w:left="567"/>
        <w:jc w:val="both"/>
        <w:rPr>
          <w:rFonts w:ascii="Times New Roman" w:hAnsi="Times New Roman"/>
          <w:color w:val="000000"/>
          <w:sz w:val="20"/>
          <w:szCs w:val="20"/>
          <w:lang w:eastAsia="ko-KR"/>
        </w:rPr>
      </w:pPr>
      <w:r>
        <w:rPr>
          <w:rFonts w:ascii="Times New Roman" w:hAnsi="Times New Roman"/>
          <w:color w:val="000000"/>
          <w:sz w:val="20"/>
          <w:szCs w:val="20"/>
          <w:lang w:eastAsia="ko-KR"/>
        </w:rPr>
        <w:t xml:space="preserve">If </w:t>
      </w:r>
      <w:r>
        <w:rPr>
          <w:rFonts w:ascii="Times New Roman" w:hAnsi="Times New Roman"/>
          <w:color w:val="000000"/>
          <w:position w:val="-10"/>
          <w:sz w:val="20"/>
          <w:szCs w:val="20"/>
          <w:lang w:eastAsia="ko-KR"/>
        </w:rPr>
        <w:object w:dxaOrig="1120" w:dyaOrig="300" w14:anchorId="4457D220">
          <v:shape id="_x0000_i1034" type="#_x0000_t75" style="width:55.95pt;height:15pt" o:ole="">
            <v:imagedata r:id="rId26" o:title=""/>
          </v:shape>
          <o:OLEObject Type="Embed" ProgID="Equation.3" ShapeID="_x0000_i1034" DrawAspect="Content" ObjectID="_1584451748" r:id="rId27"/>
        </w:object>
      </w:r>
    </w:p>
    <w:p w14:paraId="34B6D40F" w14:textId="77777777" w:rsidR="00343B6F" w:rsidRDefault="00EF2C84">
      <w:pPr>
        <w:pStyle w:val="Style2"/>
        <w:widowControl w:val="0"/>
        <w:spacing w:after="0" w:afterAutospacing="0" w:line="240" w:lineRule="auto"/>
        <w:ind w:left="851"/>
        <w:jc w:val="both"/>
        <w:rPr>
          <w:rFonts w:ascii="Times New Roman" w:hAnsi="Times New Roman"/>
          <w:color w:val="000000"/>
          <w:sz w:val="20"/>
          <w:szCs w:val="20"/>
          <w:lang w:eastAsia="ko-KR"/>
        </w:rPr>
      </w:pPr>
      <w:r>
        <w:rPr>
          <w:rFonts w:ascii="Times New Roman" w:hAnsi="Times New Roman"/>
          <w:color w:val="000000"/>
          <w:sz w:val="20"/>
          <w:szCs w:val="20"/>
          <w:lang w:eastAsia="ko-KR"/>
        </w:rPr>
        <w:t>Use step 3 as the next step of the TBS determination</w:t>
      </w:r>
    </w:p>
    <w:p w14:paraId="64F21A70" w14:textId="77777777" w:rsidR="00343B6F" w:rsidRDefault="00EF2C84">
      <w:pPr>
        <w:pStyle w:val="Style2"/>
        <w:widowControl w:val="0"/>
        <w:spacing w:after="0" w:afterAutospacing="0" w:line="240" w:lineRule="auto"/>
        <w:ind w:left="567"/>
        <w:jc w:val="both"/>
        <w:rPr>
          <w:rFonts w:ascii="Times New Roman" w:hAnsi="Times New Roman"/>
          <w:color w:val="000000"/>
          <w:sz w:val="20"/>
          <w:szCs w:val="20"/>
          <w:lang w:eastAsia="ko-KR"/>
        </w:rPr>
      </w:pPr>
      <w:r>
        <w:rPr>
          <w:rFonts w:ascii="Times New Roman" w:hAnsi="Times New Roman"/>
          <w:color w:val="000000"/>
          <w:sz w:val="20"/>
          <w:szCs w:val="20"/>
          <w:lang w:eastAsia="ko-KR"/>
        </w:rPr>
        <w:t>else</w:t>
      </w:r>
    </w:p>
    <w:p w14:paraId="36ED3678" w14:textId="77777777" w:rsidR="00343B6F" w:rsidRDefault="00EF2C84">
      <w:pPr>
        <w:pStyle w:val="Style2"/>
        <w:widowControl w:val="0"/>
        <w:spacing w:after="0" w:afterAutospacing="0" w:line="240" w:lineRule="auto"/>
        <w:ind w:left="851"/>
        <w:jc w:val="both"/>
        <w:rPr>
          <w:rFonts w:ascii="Times New Roman" w:hAnsi="Times New Roman"/>
          <w:color w:val="000000"/>
          <w:sz w:val="20"/>
          <w:szCs w:val="20"/>
          <w:lang w:eastAsia="ko-KR"/>
        </w:rPr>
      </w:pPr>
      <w:r>
        <w:rPr>
          <w:rFonts w:ascii="Times New Roman" w:hAnsi="Times New Roman"/>
          <w:color w:val="000000"/>
          <w:sz w:val="20"/>
          <w:szCs w:val="20"/>
          <w:lang w:eastAsia="ko-KR"/>
        </w:rPr>
        <w:t>Use step 4 as the next step of the TBS determination</w:t>
      </w:r>
    </w:p>
    <w:p w14:paraId="454F7621" w14:textId="77777777" w:rsidR="00343B6F" w:rsidRDefault="00EF2C84">
      <w:pPr>
        <w:pStyle w:val="Style2"/>
        <w:widowControl w:val="0"/>
        <w:spacing w:after="0" w:afterAutospacing="0" w:line="240" w:lineRule="auto"/>
        <w:ind w:left="567"/>
        <w:jc w:val="both"/>
        <w:rPr>
          <w:rFonts w:ascii="Times New Roman" w:hAnsi="Times New Roman"/>
          <w:color w:val="000000"/>
          <w:sz w:val="20"/>
          <w:szCs w:val="20"/>
          <w:lang w:eastAsia="ko-KR"/>
        </w:rPr>
      </w:pPr>
      <w:r>
        <w:rPr>
          <w:rFonts w:ascii="Times New Roman" w:hAnsi="Times New Roman"/>
          <w:color w:val="000000"/>
          <w:sz w:val="20"/>
          <w:szCs w:val="20"/>
          <w:lang w:eastAsia="ko-KR"/>
        </w:rPr>
        <w:t>end</w:t>
      </w:r>
    </w:p>
    <w:p w14:paraId="1473B658" w14:textId="77777777" w:rsidR="00343B6F" w:rsidRDefault="00EF2C84">
      <w:pPr>
        <w:pStyle w:val="B10"/>
        <w:widowControl w:val="0"/>
        <w:spacing w:after="0" w:afterAutospacing="0" w:line="240" w:lineRule="auto"/>
        <w:ind w:left="0" w:firstLine="0"/>
        <w:jc w:val="both"/>
        <w:rPr>
          <w:sz w:val="20"/>
        </w:rPr>
      </w:pPr>
      <w:r>
        <w:rPr>
          <w:sz w:val="20"/>
          <w:lang w:val="en-US" w:eastAsia="zh-CN"/>
        </w:rPr>
        <w:t xml:space="preserve">3)  </w:t>
      </w:r>
      <w:r>
        <w:rPr>
          <w:sz w:val="20"/>
        </w:rPr>
        <w:t xml:space="preserve">When </w:t>
      </w:r>
      <w:r>
        <w:rPr>
          <w:position w:val="-10"/>
          <w:sz w:val="20"/>
          <w:lang w:eastAsia="ko-KR"/>
        </w:rPr>
        <w:object w:dxaOrig="1120" w:dyaOrig="300" w14:anchorId="7824FD19">
          <v:shape id="_x0000_i1035" type="#_x0000_t75" style="width:55.95pt;height:15pt" o:ole="">
            <v:imagedata r:id="rId26" o:title=""/>
          </v:shape>
          <o:OLEObject Type="Embed" ProgID="Equation.3" ShapeID="_x0000_i1035" DrawAspect="Content" ObjectID="_1584451749" r:id="rId28"/>
        </w:object>
      </w:r>
      <w:r>
        <w:rPr>
          <w:sz w:val="20"/>
          <w:lang w:eastAsia="ko-KR"/>
        </w:rPr>
        <w:t>, TBS is determined as follows</w:t>
      </w:r>
    </w:p>
    <w:p w14:paraId="36270617" w14:textId="77777777" w:rsidR="00343B6F" w:rsidRDefault="00EF2C84">
      <w:pPr>
        <w:pStyle w:val="B2"/>
        <w:widowControl w:val="0"/>
        <w:overflowPunct/>
        <w:autoSpaceDE/>
        <w:autoSpaceDN/>
        <w:adjustRightInd/>
        <w:spacing w:after="0" w:afterAutospacing="0" w:line="240" w:lineRule="auto"/>
        <w:jc w:val="both"/>
        <w:textAlignment w:val="auto"/>
        <w:rPr>
          <w:sz w:val="20"/>
        </w:rPr>
      </w:pPr>
      <w:r>
        <w:rPr>
          <w:sz w:val="20"/>
        </w:rPr>
        <w:t>-</w:t>
      </w:r>
      <w:r>
        <w:rPr>
          <w:sz w:val="20"/>
        </w:rPr>
        <w:tab/>
        <w:t xml:space="preserve">quantized intermediate number of information bits </w:t>
      </w:r>
      <w:r>
        <w:rPr>
          <w:position w:val="-28"/>
          <w:sz w:val="20"/>
          <w:lang w:eastAsia="ko-KR"/>
        </w:rPr>
        <w:object w:dxaOrig="2540" w:dyaOrig="660" w14:anchorId="3E0EA25E">
          <v:shape id="_x0000_i1036" type="#_x0000_t75" style="width:126.85pt;height:32.9pt" o:ole="">
            <v:imagedata r:id="rId29" o:title=""/>
          </v:shape>
          <o:OLEObject Type="Embed" ProgID="Equation.3" ShapeID="_x0000_i1036" DrawAspect="Content" ObjectID="_1584451750" r:id="rId30"/>
        </w:object>
      </w:r>
      <w:r>
        <w:rPr>
          <w:sz w:val="20"/>
          <w:lang w:eastAsia="ko-KR"/>
        </w:rPr>
        <w:t xml:space="preserve">, where </w:t>
      </w:r>
      <w:r>
        <w:rPr>
          <w:position w:val="-10"/>
          <w:sz w:val="20"/>
          <w:lang w:eastAsia="ko-KR"/>
        </w:rPr>
        <w:object w:dxaOrig="2380" w:dyaOrig="300" w14:anchorId="5277B468">
          <v:shape id="_x0000_i1037" type="#_x0000_t75" style="width:119.1pt;height:15pt" o:ole="">
            <v:imagedata r:id="rId31" o:title=""/>
          </v:shape>
          <o:OLEObject Type="Embed" ProgID="Equation.3" ShapeID="_x0000_i1037" DrawAspect="Content" ObjectID="_1584451751" r:id="rId32"/>
        </w:object>
      </w:r>
      <w:r>
        <w:rPr>
          <w:sz w:val="20"/>
          <w:lang w:eastAsia="ko-KR"/>
        </w:rPr>
        <w:t>.</w:t>
      </w:r>
    </w:p>
    <w:p w14:paraId="12217C12" w14:textId="77777777" w:rsidR="00343B6F" w:rsidRDefault="00EF2C84">
      <w:pPr>
        <w:pStyle w:val="B2"/>
        <w:widowControl w:val="0"/>
        <w:overflowPunct/>
        <w:autoSpaceDE/>
        <w:autoSpaceDN/>
        <w:adjustRightInd/>
        <w:spacing w:after="0" w:afterAutospacing="0" w:line="240" w:lineRule="auto"/>
        <w:jc w:val="both"/>
        <w:textAlignment w:val="auto"/>
        <w:rPr>
          <w:sz w:val="20"/>
          <w:lang w:eastAsia="ko-KR"/>
        </w:rPr>
      </w:pPr>
      <w:r>
        <w:rPr>
          <w:sz w:val="20"/>
        </w:rPr>
        <w:t>-</w:t>
      </w:r>
      <w:r>
        <w:rPr>
          <w:sz w:val="20"/>
        </w:rPr>
        <w:tab/>
        <w:t xml:space="preserve">use </w:t>
      </w:r>
      <w:r>
        <w:rPr>
          <w:sz w:val="20"/>
          <w:lang w:eastAsia="ko-KR"/>
        </w:rPr>
        <w:t xml:space="preserve">Table 5.1.3.2-2 find the closest TBS that is not less than </w:t>
      </w:r>
      <w:r>
        <w:rPr>
          <w:position w:val="-10"/>
          <w:sz w:val="20"/>
          <w:lang w:eastAsia="ko-KR"/>
        </w:rPr>
        <w:object w:dxaOrig="500" w:dyaOrig="340" w14:anchorId="5550E5D4">
          <v:shape id="_x0000_i1038" type="#_x0000_t75" style="width:24.9pt;height:17.15pt" o:ole="">
            <v:imagedata r:id="rId33" o:title=""/>
          </v:shape>
          <o:OLEObject Type="Embed" ProgID="Equation.3" ShapeID="_x0000_i1038" DrawAspect="Content" ObjectID="_1584451752" r:id="rId34"/>
        </w:object>
      </w:r>
      <w:r>
        <w:rPr>
          <w:sz w:val="20"/>
          <w:lang w:eastAsia="ko-KR"/>
        </w:rPr>
        <w:t>.</w:t>
      </w:r>
    </w:p>
    <w:p w14:paraId="29A17E9B" w14:textId="77777777" w:rsidR="00343B6F" w:rsidRDefault="00EF2C84">
      <w:pPr>
        <w:pStyle w:val="B10"/>
        <w:widowControl w:val="0"/>
        <w:spacing w:after="0" w:afterAutospacing="0" w:line="240" w:lineRule="auto"/>
        <w:ind w:left="0" w:firstLine="0"/>
        <w:jc w:val="both"/>
        <w:rPr>
          <w:sz w:val="20"/>
        </w:rPr>
      </w:pPr>
      <w:r>
        <w:rPr>
          <w:sz w:val="20"/>
          <w:lang w:val="en-US" w:eastAsia="zh-CN"/>
        </w:rPr>
        <w:t xml:space="preserve">4)  </w:t>
      </w:r>
      <w:r>
        <w:rPr>
          <w:sz w:val="20"/>
        </w:rPr>
        <w:t xml:space="preserve">When </w:t>
      </w:r>
      <w:r>
        <w:rPr>
          <w:position w:val="-10"/>
          <w:sz w:val="20"/>
          <w:lang w:eastAsia="ko-KR"/>
        </w:rPr>
        <w:object w:dxaOrig="1120" w:dyaOrig="300" w14:anchorId="1B8DCD03">
          <v:shape id="_x0000_i1039" type="#_x0000_t75" style="width:55.95pt;height:15pt" o:ole="">
            <v:imagedata r:id="rId35" o:title=""/>
          </v:shape>
          <o:OLEObject Type="Embed" ProgID="Equation.3" ShapeID="_x0000_i1039" DrawAspect="Content" ObjectID="_1584451753" r:id="rId36"/>
        </w:object>
      </w:r>
      <w:r>
        <w:rPr>
          <w:sz w:val="20"/>
          <w:lang w:eastAsia="ko-KR"/>
        </w:rPr>
        <w:t>, TBS is determined as follows.</w:t>
      </w:r>
    </w:p>
    <w:p w14:paraId="3382BF66" w14:textId="77777777" w:rsidR="00343B6F" w:rsidRDefault="00EF2C84">
      <w:pPr>
        <w:pStyle w:val="B2"/>
        <w:widowControl w:val="0"/>
        <w:overflowPunct/>
        <w:autoSpaceDE/>
        <w:autoSpaceDN/>
        <w:adjustRightInd/>
        <w:spacing w:after="0" w:afterAutospacing="0" w:line="240" w:lineRule="auto"/>
        <w:jc w:val="both"/>
        <w:textAlignment w:val="auto"/>
        <w:rPr>
          <w:sz w:val="20"/>
          <w:lang w:eastAsia="ko-KR"/>
        </w:rPr>
      </w:pPr>
      <w:r>
        <w:rPr>
          <w:sz w:val="20"/>
        </w:rPr>
        <w:lastRenderedPageBreak/>
        <w:t>-</w:t>
      </w:r>
      <w:r>
        <w:rPr>
          <w:sz w:val="20"/>
        </w:rPr>
        <w:tab/>
        <w:t xml:space="preserve">quantized intermediate number of information bits </w:t>
      </w:r>
      <w:r>
        <w:rPr>
          <w:position w:val="-28"/>
          <w:sz w:val="20"/>
          <w:lang w:eastAsia="ko-KR"/>
        </w:rPr>
        <w:object w:dxaOrig="3740" w:dyaOrig="660" w14:anchorId="29FE9B26">
          <v:shape id="_x0000_i1040" type="#_x0000_t75" style="width:187.1pt;height:32.9pt" o:ole="">
            <v:imagedata r:id="rId37" o:title=""/>
          </v:shape>
          <o:OLEObject Type="Embed" ProgID="Equation.3" ShapeID="_x0000_i1040" DrawAspect="Content" ObjectID="_1584451754" r:id="rId38"/>
        </w:object>
      </w:r>
      <w:r>
        <w:rPr>
          <w:sz w:val="20"/>
          <w:lang w:eastAsia="ko-KR"/>
        </w:rPr>
        <w:t xml:space="preserve">, where </w:t>
      </w:r>
      <w:r>
        <w:rPr>
          <w:position w:val="-10"/>
          <w:sz w:val="20"/>
          <w:lang w:eastAsia="ko-KR"/>
        </w:rPr>
        <w:object w:dxaOrig="2140" w:dyaOrig="300" w14:anchorId="2792B6FB">
          <v:shape id="_x0000_i1041" type="#_x0000_t75" style="width:107.05pt;height:15pt" o:ole="">
            <v:imagedata r:id="rId39" o:title=""/>
          </v:shape>
          <o:OLEObject Type="Embed" ProgID="Equation.3" ShapeID="_x0000_i1041" DrawAspect="Content" ObjectID="_1584451755" r:id="rId40"/>
        </w:object>
      </w:r>
      <w:r>
        <w:rPr>
          <w:sz w:val="20"/>
          <w:lang w:eastAsia="ko-KR"/>
        </w:rPr>
        <w:t>and ties in the round function are broken towards the next largest integer.</w:t>
      </w:r>
    </w:p>
    <w:p w14:paraId="39F583A6" w14:textId="77777777" w:rsidR="00343B6F" w:rsidRDefault="00EF2C84">
      <w:pPr>
        <w:pStyle w:val="B2"/>
        <w:widowControl w:val="0"/>
        <w:overflowPunct/>
        <w:autoSpaceDE/>
        <w:autoSpaceDN/>
        <w:adjustRightInd/>
        <w:spacing w:after="0" w:afterAutospacing="0" w:line="240" w:lineRule="auto"/>
        <w:jc w:val="both"/>
        <w:textAlignment w:val="auto"/>
        <w:rPr>
          <w:sz w:val="20"/>
        </w:rPr>
      </w:pPr>
      <w:r>
        <w:rPr>
          <w:sz w:val="20"/>
        </w:rPr>
        <w:t>-</w:t>
      </w:r>
      <w:r>
        <w:rPr>
          <w:sz w:val="20"/>
        </w:rPr>
        <w:tab/>
        <w:t xml:space="preserve">if </w:t>
      </w:r>
      <w:r>
        <w:rPr>
          <w:position w:val="-6"/>
          <w:sz w:val="20"/>
        </w:rPr>
        <w:object w:dxaOrig="700" w:dyaOrig="240" w14:anchorId="42827B2C">
          <v:shape id="_x0000_i1042" type="#_x0000_t75" style="width:35.05pt;height:12.05pt" o:ole="">
            <v:imagedata r:id="rId41" o:title=""/>
          </v:shape>
          <o:OLEObject Type="Embed" ProgID="Equation.3" ShapeID="_x0000_i1042" DrawAspect="Content" ObjectID="_1584451756" r:id="rId42"/>
        </w:object>
      </w:r>
    </w:p>
    <w:p w14:paraId="1AC837BF" w14:textId="77777777" w:rsidR="00343B6F" w:rsidRDefault="00EF2C84">
      <w:pPr>
        <w:widowControl w:val="0"/>
        <w:spacing w:after="0" w:afterAutospacing="0" w:line="240" w:lineRule="auto"/>
        <w:ind w:left="1134"/>
        <w:jc w:val="both"/>
        <w:rPr>
          <w:color w:val="000000"/>
          <w:sz w:val="20"/>
        </w:rPr>
      </w:pPr>
      <w:r>
        <w:rPr>
          <w:color w:val="000000"/>
          <w:position w:val="-30"/>
          <w:sz w:val="20"/>
        </w:rPr>
        <w:object w:dxaOrig="2540" w:dyaOrig="700" w14:anchorId="22BC2579">
          <v:shape id="_x0000_i1043" type="#_x0000_t75" style="width:126.85pt;height:35.05pt" o:ole="">
            <v:imagedata r:id="rId43" o:title=""/>
          </v:shape>
          <o:OLEObject Type="Embed" ProgID="Equation.3" ShapeID="_x0000_i1043" DrawAspect="Content" ObjectID="_1584451757" r:id="rId44"/>
        </w:object>
      </w:r>
      <w:r>
        <w:rPr>
          <w:color w:val="000000"/>
          <w:sz w:val="20"/>
        </w:rPr>
        <w:t xml:space="preserve">, where </w:t>
      </w:r>
      <w:r>
        <w:rPr>
          <w:color w:val="000000"/>
          <w:position w:val="-30"/>
          <w:sz w:val="20"/>
        </w:rPr>
        <w:object w:dxaOrig="1480" w:dyaOrig="700" w14:anchorId="26F6484F">
          <v:shape id="_x0000_i1044" type="#_x0000_t75" style="width:73.85pt;height:35.05pt" o:ole="">
            <v:imagedata r:id="rId45" o:title=""/>
          </v:shape>
          <o:OLEObject Type="Embed" ProgID="Equation.3" ShapeID="_x0000_i1044" DrawAspect="Content" ObjectID="_1584451758" r:id="rId46"/>
        </w:object>
      </w:r>
    </w:p>
    <w:p w14:paraId="0E0F55F5" w14:textId="77777777" w:rsidR="00343B6F" w:rsidRDefault="00EF2C84">
      <w:pPr>
        <w:widowControl w:val="0"/>
        <w:spacing w:after="0" w:afterAutospacing="0" w:line="240" w:lineRule="auto"/>
        <w:ind w:left="851"/>
        <w:jc w:val="both"/>
        <w:rPr>
          <w:color w:val="000000"/>
          <w:sz w:val="20"/>
        </w:rPr>
      </w:pPr>
      <w:r>
        <w:rPr>
          <w:color w:val="000000"/>
          <w:sz w:val="20"/>
        </w:rPr>
        <w:t>else</w:t>
      </w:r>
    </w:p>
    <w:p w14:paraId="7D615AFD" w14:textId="77777777" w:rsidR="00343B6F" w:rsidRDefault="00EF2C84">
      <w:pPr>
        <w:widowControl w:val="0"/>
        <w:spacing w:after="0" w:afterAutospacing="0" w:line="240" w:lineRule="auto"/>
        <w:ind w:left="1134"/>
        <w:jc w:val="both"/>
        <w:rPr>
          <w:color w:val="000000"/>
          <w:sz w:val="20"/>
        </w:rPr>
      </w:pPr>
      <w:r>
        <w:rPr>
          <w:color w:val="000000"/>
          <w:sz w:val="20"/>
        </w:rPr>
        <w:t xml:space="preserve">if </w:t>
      </w:r>
      <w:r>
        <w:rPr>
          <w:color w:val="000000"/>
          <w:position w:val="-10"/>
          <w:sz w:val="20"/>
        </w:rPr>
        <w:object w:dxaOrig="1140" w:dyaOrig="340" w14:anchorId="5140BEC3">
          <v:shape id="_x0000_i1045" type="#_x0000_t75" style="width:57pt;height:17.15pt" o:ole="">
            <v:imagedata r:id="rId47" o:title=""/>
          </v:shape>
          <o:OLEObject Type="Embed" ProgID="Equation.3" ShapeID="_x0000_i1045" DrawAspect="Content" ObjectID="_1584451759" r:id="rId48"/>
        </w:object>
      </w:r>
    </w:p>
    <w:p w14:paraId="1AEC8496" w14:textId="77777777" w:rsidR="00343B6F" w:rsidRDefault="00EF2C84">
      <w:pPr>
        <w:widowControl w:val="0"/>
        <w:spacing w:after="0" w:afterAutospacing="0" w:line="240" w:lineRule="auto"/>
        <w:ind w:left="1418"/>
        <w:jc w:val="both"/>
        <w:rPr>
          <w:color w:val="000000"/>
          <w:sz w:val="20"/>
        </w:rPr>
      </w:pPr>
      <w:r>
        <w:rPr>
          <w:color w:val="000000"/>
          <w:position w:val="-30"/>
          <w:sz w:val="20"/>
        </w:rPr>
        <w:object w:dxaOrig="2540" w:dyaOrig="700" w14:anchorId="3BE3244B">
          <v:shape id="_x0000_i1046" type="#_x0000_t75" style="width:126.85pt;height:35.05pt" o:ole="">
            <v:imagedata r:id="rId49" o:title=""/>
          </v:shape>
          <o:OLEObject Type="Embed" ProgID="Equation.3" ShapeID="_x0000_i1046" DrawAspect="Content" ObjectID="_1584451760" r:id="rId50"/>
        </w:object>
      </w:r>
      <w:r>
        <w:rPr>
          <w:color w:val="000000"/>
          <w:sz w:val="20"/>
        </w:rPr>
        <w:t xml:space="preserve"> where </w:t>
      </w:r>
      <w:r>
        <w:rPr>
          <w:color w:val="000000"/>
          <w:position w:val="-30"/>
          <w:sz w:val="20"/>
        </w:rPr>
        <w:object w:dxaOrig="1480" w:dyaOrig="700" w14:anchorId="13F428D7">
          <v:shape id="_x0000_i1047" type="#_x0000_t75" style="width:73.85pt;height:35.05pt" o:ole="">
            <v:imagedata r:id="rId51" o:title=""/>
          </v:shape>
          <o:OLEObject Type="Embed" ProgID="Equation.3" ShapeID="_x0000_i1047" DrawAspect="Content" ObjectID="_1584451761" r:id="rId52"/>
        </w:object>
      </w:r>
    </w:p>
    <w:p w14:paraId="7EA73EE3" w14:textId="77777777" w:rsidR="00343B6F" w:rsidRDefault="00EF2C84">
      <w:pPr>
        <w:widowControl w:val="0"/>
        <w:spacing w:after="0" w:afterAutospacing="0" w:line="240" w:lineRule="auto"/>
        <w:ind w:left="1134"/>
        <w:jc w:val="both"/>
        <w:rPr>
          <w:color w:val="000000"/>
          <w:sz w:val="20"/>
        </w:rPr>
      </w:pPr>
      <w:r>
        <w:rPr>
          <w:color w:val="000000"/>
          <w:sz w:val="20"/>
        </w:rPr>
        <w:t>else</w:t>
      </w:r>
    </w:p>
    <w:p w14:paraId="712486D8" w14:textId="77777777" w:rsidR="00343B6F" w:rsidRDefault="00EF2C84">
      <w:pPr>
        <w:widowControl w:val="0"/>
        <w:spacing w:after="0" w:afterAutospacing="0" w:line="240" w:lineRule="auto"/>
        <w:ind w:left="1418"/>
        <w:jc w:val="both"/>
        <w:rPr>
          <w:color w:val="000000"/>
          <w:sz w:val="20"/>
        </w:rPr>
      </w:pPr>
      <w:r>
        <w:rPr>
          <w:color w:val="000000"/>
          <w:position w:val="-30"/>
          <w:sz w:val="20"/>
        </w:rPr>
        <w:object w:dxaOrig="2300" w:dyaOrig="700" w14:anchorId="18CF808C">
          <v:shape id="_x0000_i1048" type="#_x0000_t75" style="width:115.1pt;height:35.05pt" o:ole="">
            <v:imagedata r:id="rId53" o:title=""/>
          </v:shape>
          <o:OLEObject Type="Embed" ProgID="Equation.3" ShapeID="_x0000_i1048" DrawAspect="Content" ObjectID="_1584451762" r:id="rId54"/>
        </w:object>
      </w:r>
    </w:p>
    <w:p w14:paraId="2155FA64" w14:textId="77777777" w:rsidR="00343B6F" w:rsidRDefault="00EF2C84">
      <w:pPr>
        <w:widowControl w:val="0"/>
        <w:spacing w:after="0" w:afterAutospacing="0" w:line="240" w:lineRule="auto"/>
        <w:ind w:left="1134"/>
        <w:jc w:val="both"/>
        <w:rPr>
          <w:color w:val="000000"/>
          <w:sz w:val="20"/>
        </w:rPr>
      </w:pPr>
      <w:r>
        <w:rPr>
          <w:color w:val="000000"/>
          <w:sz w:val="20"/>
        </w:rPr>
        <w:t>end</w:t>
      </w:r>
    </w:p>
    <w:p w14:paraId="7A7393C9" w14:textId="77777777" w:rsidR="00343B6F" w:rsidRDefault="00EF2C84">
      <w:pPr>
        <w:widowControl w:val="0"/>
        <w:spacing w:after="0" w:afterAutospacing="0" w:line="240" w:lineRule="auto"/>
        <w:ind w:left="420" w:firstLine="420"/>
        <w:jc w:val="both"/>
        <w:rPr>
          <w:sz w:val="20"/>
          <w:lang w:val="en-US" w:eastAsia="zh-CN"/>
        </w:rPr>
      </w:pPr>
      <w:r>
        <w:rPr>
          <w:color w:val="000000"/>
          <w:sz w:val="20"/>
        </w:rPr>
        <w:t>end</w:t>
      </w:r>
    </w:p>
    <w:p w14:paraId="3EF96E78" w14:textId="1E72D448" w:rsidR="00343B6F" w:rsidRDefault="00EF2C84">
      <w:pPr>
        <w:spacing w:before="120" w:after="0" w:afterAutospacing="0" w:line="240" w:lineRule="auto"/>
        <w:jc w:val="both"/>
        <w:rPr>
          <w:rFonts w:eastAsiaTheme="minorEastAsia"/>
          <w:kern w:val="2"/>
          <w:sz w:val="20"/>
          <w:lang w:val="en-US" w:eastAsia="zh-CN"/>
        </w:rPr>
      </w:pPr>
      <w:r>
        <w:rPr>
          <w:rFonts w:eastAsiaTheme="minorEastAsia"/>
          <w:kern w:val="2"/>
          <w:sz w:val="20"/>
        </w:rPr>
        <w:t xml:space="preserve">In this contribution, we </w:t>
      </w:r>
      <w:r w:rsidR="00B02E0B">
        <w:rPr>
          <w:rFonts w:eastAsiaTheme="minorEastAsia"/>
          <w:kern w:val="2"/>
          <w:sz w:val="20"/>
          <w:lang w:val="en-US" w:eastAsia="zh-CN"/>
        </w:rPr>
        <w:t>investigate</w:t>
      </w:r>
      <w:r>
        <w:rPr>
          <w:rFonts w:eastAsiaTheme="minorEastAsia" w:hint="eastAsia"/>
          <w:kern w:val="2"/>
          <w:sz w:val="20"/>
          <w:lang w:val="en-US" w:eastAsia="zh-CN"/>
        </w:rPr>
        <w:t xml:space="preserve"> the </w:t>
      </w:r>
      <w:r w:rsidR="00B02E0B">
        <w:rPr>
          <w:rFonts w:eastAsiaTheme="minorEastAsia"/>
          <w:kern w:val="2"/>
          <w:sz w:val="20"/>
          <w:lang w:val="en-US" w:eastAsia="zh-CN"/>
        </w:rPr>
        <w:t xml:space="preserve">performance of </w:t>
      </w:r>
      <w:r>
        <w:rPr>
          <w:rFonts w:eastAsiaTheme="minorEastAsia" w:hint="eastAsia"/>
          <w:kern w:val="2"/>
          <w:sz w:val="20"/>
          <w:lang w:val="en-US" w:eastAsia="zh-CN"/>
        </w:rPr>
        <w:t xml:space="preserve">current </w:t>
      </w:r>
      <w:r w:rsidR="00B02E0B">
        <w:rPr>
          <w:rFonts w:eastAsiaTheme="minorEastAsia"/>
          <w:kern w:val="2"/>
          <w:sz w:val="20"/>
          <w:lang w:val="en-US" w:eastAsia="zh-CN"/>
        </w:rPr>
        <w:t>TBS</w:t>
      </w:r>
      <w:r>
        <w:rPr>
          <w:rFonts w:eastAsiaTheme="minorEastAsia" w:hint="eastAsia"/>
          <w:kern w:val="2"/>
          <w:sz w:val="20"/>
          <w:lang w:val="en-US" w:eastAsia="zh-CN"/>
        </w:rPr>
        <w:t xml:space="preserve"> table </w:t>
      </w:r>
      <w:r w:rsidR="00B02E0B">
        <w:rPr>
          <w:rFonts w:eastAsiaTheme="minorEastAsia"/>
          <w:kern w:val="2"/>
          <w:sz w:val="20"/>
          <w:lang w:val="en-US" w:eastAsia="zh-CN"/>
        </w:rPr>
        <w:t xml:space="preserve">and compared with a proposal in [5, 8] </w:t>
      </w:r>
      <w:r>
        <w:rPr>
          <w:rFonts w:eastAsiaTheme="minorEastAsia" w:hint="eastAsia"/>
          <w:kern w:val="2"/>
          <w:sz w:val="20"/>
          <w:lang w:val="en-US" w:eastAsia="zh-CN"/>
        </w:rPr>
        <w:t xml:space="preserve">for </w:t>
      </w:r>
      <w:r w:rsidR="00AA4AE5">
        <w:rPr>
          <w:rFonts w:eastAsiaTheme="minorEastAsia"/>
          <w:kern w:val="2"/>
          <w:sz w:val="20"/>
          <w:lang w:val="en-US" w:eastAsia="zh-CN"/>
        </w:rPr>
        <w:t xml:space="preserve">adding some </w:t>
      </w:r>
      <w:r>
        <w:rPr>
          <w:rFonts w:eastAsiaTheme="minorEastAsia" w:hint="eastAsia"/>
          <w:kern w:val="2"/>
          <w:sz w:val="20"/>
          <w:lang w:val="en-US" w:eastAsia="zh-CN"/>
        </w:rPr>
        <w:t xml:space="preserve">VoIP </w:t>
      </w:r>
      <w:r w:rsidR="00AA4AE5">
        <w:rPr>
          <w:rFonts w:eastAsiaTheme="minorEastAsia"/>
          <w:kern w:val="2"/>
          <w:sz w:val="20"/>
          <w:lang w:val="en-US" w:eastAsia="zh-CN"/>
        </w:rPr>
        <w:t xml:space="preserve">TBS </w:t>
      </w:r>
      <w:r>
        <w:rPr>
          <w:rFonts w:eastAsiaTheme="minorEastAsia" w:hint="eastAsia"/>
          <w:kern w:val="2"/>
          <w:sz w:val="20"/>
          <w:lang w:val="en-US" w:eastAsia="zh-CN"/>
        </w:rPr>
        <w:t>sizes</w:t>
      </w:r>
      <w:r w:rsidR="00AA4AE5">
        <w:rPr>
          <w:rFonts w:eastAsiaTheme="minorEastAsia"/>
          <w:kern w:val="2"/>
          <w:sz w:val="20"/>
          <w:lang w:val="en-US" w:eastAsia="zh-CN"/>
        </w:rPr>
        <w:t xml:space="preserve"> into current TBS table</w:t>
      </w:r>
      <w:r>
        <w:rPr>
          <w:rFonts w:eastAsiaTheme="minorEastAsia" w:hint="eastAsia"/>
          <w:kern w:val="2"/>
          <w:sz w:val="20"/>
          <w:lang w:val="en-US" w:eastAsia="zh-CN"/>
        </w:rPr>
        <w:t xml:space="preserve">, </w:t>
      </w:r>
      <w:r>
        <w:rPr>
          <w:rFonts w:eastAsiaTheme="minorEastAsia"/>
          <w:kern w:val="2"/>
          <w:sz w:val="20"/>
          <w:lang w:val="en-US" w:eastAsia="zh-CN"/>
        </w:rPr>
        <w:t xml:space="preserve">and </w:t>
      </w:r>
      <w:r>
        <w:rPr>
          <w:rFonts w:eastAsiaTheme="minorEastAsia"/>
          <w:kern w:val="2"/>
          <w:sz w:val="20"/>
        </w:rPr>
        <w:t>present our views on TBS determination</w:t>
      </w:r>
      <w:r>
        <w:rPr>
          <w:rFonts w:eastAsiaTheme="minorEastAsia" w:hint="eastAsia"/>
          <w:kern w:val="2"/>
          <w:sz w:val="20"/>
          <w:lang w:val="en-US" w:eastAsia="zh-CN"/>
        </w:rPr>
        <w:t xml:space="preserve"> </w:t>
      </w:r>
      <w:r>
        <w:rPr>
          <w:rFonts w:eastAsiaTheme="minorEastAsia"/>
          <w:kern w:val="2"/>
          <w:sz w:val="20"/>
          <w:lang w:val="en-US" w:eastAsia="zh-CN"/>
        </w:rPr>
        <w:t>in</w:t>
      </w:r>
      <w:r>
        <w:rPr>
          <w:rFonts w:eastAsiaTheme="minorEastAsia"/>
          <w:kern w:val="2"/>
          <w:sz w:val="20"/>
        </w:rPr>
        <w:t xml:space="preserve"> NR</w:t>
      </w:r>
      <w:r>
        <w:rPr>
          <w:rFonts w:eastAsiaTheme="minorEastAsia"/>
          <w:kern w:val="2"/>
          <w:sz w:val="20"/>
          <w:lang w:val="en-US" w:eastAsia="zh-CN"/>
        </w:rPr>
        <w:t>.</w:t>
      </w:r>
    </w:p>
    <w:p w14:paraId="020FD387" w14:textId="4BE79E81" w:rsidR="00343B6F" w:rsidRDefault="00EF2C84">
      <w:pPr>
        <w:pStyle w:val="Heading1"/>
        <w:spacing w:before="0" w:after="120" w:afterAutospacing="0" w:line="240" w:lineRule="auto"/>
        <w:ind w:left="432" w:hanging="432"/>
        <w:jc w:val="both"/>
        <w:rPr>
          <w:b/>
          <w:szCs w:val="28"/>
          <w:lang w:val="en-US" w:eastAsia="zh-CN"/>
        </w:rPr>
      </w:pPr>
      <w:r>
        <w:rPr>
          <w:rFonts w:hint="eastAsia"/>
          <w:b/>
          <w:szCs w:val="28"/>
          <w:lang w:val="en-US" w:eastAsia="zh-CN"/>
        </w:rPr>
        <w:t>2</w:t>
      </w:r>
      <w:r>
        <w:rPr>
          <w:rFonts w:hint="eastAsia"/>
          <w:b/>
          <w:szCs w:val="28"/>
          <w:lang w:val="en-US" w:eastAsia="zh-CN"/>
        </w:rPr>
        <w:tab/>
        <w:t xml:space="preserve">VoIP packet sizes </w:t>
      </w:r>
      <w:r w:rsidR="00B02E0B">
        <w:rPr>
          <w:b/>
          <w:szCs w:val="28"/>
          <w:lang w:val="en-US" w:eastAsia="zh-CN"/>
        </w:rPr>
        <w:t>for TBS table</w:t>
      </w:r>
    </w:p>
    <w:p w14:paraId="3432A508" w14:textId="77777777" w:rsidR="008157E3" w:rsidRDefault="00B02E0B" w:rsidP="00AA4AE5">
      <w:pPr>
        <w:spacing w:beforeLines="50" w:before="143" w:afterLines="50" w:after="143" w:afterAutospacing="0"/>
        <w:jc w:val="both"/>
        <w:rPr>
          <w:rFonts w:eastAsiaTheme="minorEastAsia"/>
          <w:sz w:val="20"/>
          <w:lang w:val="en-US"/>
        </w:rPr>
      </w:pPr>
      <w:r>
        <w:rPr>
          <w:rFonts w:eastAsiaTheme="minorEastAsia"/>
          <w:sz w:val="20"/>
          <w:lang w:val="en-US" w:eastAsia="zh-CN"/>
        </w:rPr>
        <w:t xml:space="preserve">It is proposed in [5] that </w:t>
      </w:r>
      <w:r>
        <w:rPr>
          <w:rFonts w:eastAsiaTheme="minorEastAsia" w:hint="eastAsia"/>
          <w:sz w:val="20"/>
          <w:lang w:val="en-US" w:eastAsia="zh-CN"/>
        </w:rPr>
        <w:t>RAN2 should s</w:t>
      </w:r>
      <w:r>
        <w:rPr>
          <w:rFonts w:eastAsiaTheme="minorEastAsia"/>
          <w:sz w:val="20"/>
          <w:lang w:val="en-US"/>
        </w:rPr>
        <w:t xml:space="preserve">end a liaison to RAN1 to ask adding </w:t>
      </w:r>
      <w:r>
        <w:rPr>
          <w:rFonts w:eastAsiaTheme="minorEastAsia" w:hint="eastAsia"/>
          <w:sz w:val="20"/>
          <w:lang w:val="en-US" w:eastAsia="zh-CN"/>
        </w:rPr>
        <w:t>some VoIP sizes</w:t>
      </w:r>
      <w:r>
        <w:rPr>
          <w:rFonts w:eastAsiaTheme="minorEastAsia"/>
          <w:sz w:val="20"/>
          <w:lang w:val="en-US"/>
        </w:rPr>
        <w:t xml:space="preserve"> to the TBS table</w:t>
      </w:r>
      <w:r>
        <w:rPr>
          <w:rFonts w:eastAsiaTheme="minorEastAsia" w:hint="eastAsia"/>
          <w:sz w:val="20"/>
          <w:lang w:val="en-US" w:eastAsia="zh-CN"/>
        </w:rPr>
        <w:t xml:space="preserve"> </w:t>
      </w:r>
      <w:r>
        <w:rPr>
          <w:rFonts w:eastAsiaTheme="minorEastAsia"/>
          <w:sz w:val="20"/>
          <w:lang w:val="en-US"/>
        </w:rPr>
        <w:t xml:space="preserve">for </w:t>
      </w:r>
      <w:r>
        <w:rPr>
          <w:i/>
          <w:sz w:val="20"/>
          <w:lang w:eastAsia="ko-KR"/>
        </w:rPr>
        <w:t>N</w:t>
      </w:r>
      <w:r>
        <w:rPr>
          <w:i/>
          <w:sz w:val="20"/>
          <w:vertAlign w:val="subscript"/>
          <w:lang w:eastAsia="ko-KR"/>
        </w:rPr>
        <w:t>info</w:t>
      </w:r>
      <w:r>
        <w:rPr>
          <w:rFonts w:eastAsiaTheme="minorEastAsia"/>
          <w:sz w:val="20"/>
          <w:lang w:val="en-US"/>
        </w:rPr>
        <w:t xml:space="preserve"> &lt;= 3824 in current specification. </w:t>
      </w:r>
      <w:r>
        <w:rPr>
          <w:rFonts w:eastAsiaTheme="minorEastAsia"/>
          <w:sz w:val="20"/>
          <w:lang w:val="en-US" w:eastAsia="zh-CN"/>
        </w:rPr>
        <w:t xml:space="preserve">The motivation to add these special VoIP sizes into current TBS table </w:t>
      </w:r>
      <w:r>
        <w:rPr>
          <w:rFonts w:eastAsiaTheme="minorEastAsia" w:hint="eastAsia"/>
          <w:sz w:val="20"/>
          <w:lang w:val="en-US" w:eastAsia="zh-CN"/>
        </w:rPr>
        <w:t xml:space="preserve">in [2] </w:t>
      </w:r>
      <w:r>
        <w:rPr>
          <w:rFonts w:eastAsiaTheme="minorEastAsia"/>
          <w:sz w:val="20"/>
          <w:lang w:val="en-US" w:eastAsia="zh-CN"/>
        </w:rPr>
        <w:t>(</w:t>
      </w:r>
      <w:r>
        <w:rPr>
          <w:rFonts w:eastAsiaTheme="minorEastAsia" w:hint="eastAsia"/>
          <w:sz w:val="20"/>
          <w:lang w:val="en-US" w:eastAsia="zh-CN"/>
        </w:rPr>
        <w:t xml:space="preserve">as shown in Table 4 in </w:t>
      </w:r>
      <w:r>
        <w:rPr>
          <w:rFonts w:eastAsiaTheme="minorEastAsia"/>
          <w:sz w:val="20"/>
          <w:lang w:val="en-US" w:eastAsia="zh-CN"/>
        </w:rPr>
        <w:t>the Appendix)</w:t>
      </w:r>
      <w:r>
        <w:rPr>
          <w:rFonts w:eastAsiaTheme="minorEastAsia" w:hint="eastAsia"/>
          <w:sz w:val="20"/>
          <w:lang w:val="en-US" w:eastAsia="zh-CN"/>
        </w:rPr>
        <w:t xml:space="preserve"> </w:t>
      </w:r>
      <w:r w:rsidR="008157E3">
        <w:rPr>
          <w:rFonts w:eastAsiaTheme="minorEastAsia"/>
          <w:sz w:val="20"/>
          <w:lang w:val="en-US" w:eastAsia="zh-CN"/>
        </w:rPr>
        <w:t xml:space="preserve">as stated in [5, 8] </w:t>
      </w:r>
      <w:r>
        <w:rPr>
          <w:rFonts w:eastAsiaTheme="minorEastAsia"/>
          <w:sz w:val="20"/>
          <w:lang w:val="en-US" w:eastAsia="zh-CN"/>
        </w:rPr>
        <w:t xml:space="preserve">is </w:t>
      </w:r>
      <w:r>
        <w:rPr>
          <w:rFonts w:eastAsiaTheme="minorEastAsia" w:hint="eastAsia"/>
          <w:sz w:val="20"/>
          <w:lang w:val="en-US" w:eastAsia="zh-CN"/>
        </w:rPr>
        <w:t>that</w:t>
      </w:r>
      <w:r>
        <w:rPr>
          <w:rFonts w:eastAsiaTheme="minorEastAsia"/>
          <w:sz w:val="20"/>
          <w:lang w:val="en-US" w:eastAsia="zh-CN"/>
        </w:rPr>
        <w:t xml:space="preserve"> </w:t>
      </w:r>
      <w:r>
        <w:rPr>
          <w:rFonts w:eastAsiaTheme="minorEastAsia"/>
          <w:sz w:val="20"/>
          <w:lang w:val="en-US"/>
        </w:rPr>
        <w:t>current granularity of TBS table is sufficient</w:t>
      </w:r>
      <w:r>
        <w:rPr>
          <w:rFonts w:eastAsiaTheme="minorEastAsia" w:hint="eastAsia"/>
          <w:sz w:val="20"/>
          <w:lang w:val="en-US"/>
        </w:rPr>
        <w:t xml:space="preserve"> </w:t>
      </w:r>
      <w:r>
        <w:rPr>
          <w:rFonts w:eastAsiaTheme="minorEastAsia"/>
          <w:sz w:val="20"/>
          <w:lang w:val="en-US"/>
        </w:rPr>
        <w:t xml:space="preserve">for NR VoIP except the size between </w:t>
      </w:r>
      <w:r>
        <w:rPr>
          <w:rFonts w:eastAsiaTheme="minorEastAsia"/>
          <w:sz w:val="20"/>
          <w:lang w:val="en-US" w:eastAsia="zh-CN"/>
        </w:rPr>
        <w:t>some</w:t>
      </w:r>
      <w:r>
        <w:rPr>
          <w:rFonts w:eastAsiaTheme="minorEastAsia" w:hint="eastAsia"/>
          <w:sz w:val="20"/>
          <w:lang w:val="en-US" w:eastAsia="zh-CN"/>
        </w:rPr>
        <w:t xml:space="preserve"> certain </w:t>
      </w:r>
      <w:r>
        <w:rPr>
          <w:rFonts w:eastAsiaTheme="minorEastAsia"/>
          <w:sz w:val="20"/>
          <w:lang w:val="en-US" w:eastAsia="zh-CN"/>
        </w:rPr>
        <w:t>ranges</w:t>
      </w:r>
      <w:r w:rsidR="008157E3">
        <w:rPr>
          <w:rFonts w:eastAsiaTheme="minorEastAsia"/>
          <w:sz w:val="20"/>
          <w:lang w:val="en-US" w:eastAsia="zh-CN"/>
        </w:rPr>
        <w:t xml:space="preserve"> where better performance of VoIP can be obtained if those VoIP sizes were added in TBS table</w:t>
      </w:r>
      <w:r>
        <w:rPr>
          <w:rFonts w:eastAsiaTheme="minorEastAsia"/>
          <w:sz w:val="20"/>
          <w:lang w:val="en-US"/>
        </w:rPr>
        <w:t>.</w:t>
      </w:r>
      <w:r w:rsidR="008157E3">
        <w:rPr>
          <w:rFonts w:eastAsiaTheme="minorEastAsia"/>
          <w:sz w:val="20"/>
          <w:lang w:val="en-US"/>
        </w:rPr>
        <w:t xml:space="preserve"> </w:t>
      </w:r>
    </w:p>
    <w:p w14:paraId="15F1E639" w14:textId="77777777" w:rsidR="00B02E0B" w:rsidRPr="00AA4AE5" w:rsidRDefault="008157E3" w:rsidP="00AA4AE5">
      <w:pPr>
        <w:spacing w:beforeLines="50" w:before="143" w:afterLines="50" w:after="143" w:afterAutospacing="0"/>
        <w:jc w:val="both"/>
        <w:rPr>
          <w:lang w:val="en-US" w:eastAsia="zh-CN"/>
        </w:rPr>
      </w:pPr>
      <w:r>
        <w:rPr>
          <w:rFonts w:eastAsiaTheme="minorEastAsia"/>
          <w:sz w:val="20"/>
          <w:lang w:val="en-US"/>
        </w:rPr>
        <w:t xml:space="preserve">In the following, we examine the performance from three aspects: MAC overhead, scheduling flexibility and BLER vs. SNR performance to see the impact of adding those entries into current TBS table. </w:t>
      </w:r>
    </w:p>
    <w:p w14:paraId="7C19D9AB" w14:textId="77777777" w:rsidR="00343B6F" w:rsidRDefault="00EF2C84">
      <w:pPr>
        <w:pStyle w:val="Heading2"/>
        <w:keepLines/>
        <w:widowControl w:val="0"/>
        <w:spacing w:before="120" w:after="120" w:line="240" w:lineRule="auto"/>
        <w:ind w:left="0" w:firstLine="0"/>
        <w:jc w:val="both"/>
        <w:rPr>
          <w:lang w:val="en-US" w:eastAsia="zh-CN"/>
        </w:rPr>
      </w:pPr>
      <w:r>
        <w:rPr>
          <w:rFonts w:ascii="Arial" w:hAnsi="Arial" w:cs="Arial" w:hint="eastAsia"/>
          <w:b/>
          <w:sz w:val="24"/>
          <w:szCs w:val="24"/>
          <w:lang w:val="en-US" w:eastAsia="zh-CN"/>
        </w:rPr>
        <w:t>2</w:t>
      </w:r>
      <w:r>
        <w:rPr>
          <w:rFonts w:ascii="Arial" w:hAnsi="Arial" w:cs="Arial"/>
          <w:b/>
          <w:sz w:val="24"/>
          <w:szCs w:val="24"/>
          <w:lang w:val="en-US" w:eastAsia="zh-CN"/>
        </w:rPr>
        <w:t>.</w:t>
      </w:r>
      <w:r>
        <w:rPr>
          <w:rFonts w:ascii="Arial" w:hAnsi="Arial" w:cs="Arial" w:hint="eastAsia"/>
          <w:b/>
          <w:sz w:val="24"/>
          <w:szCs w:val="24"/>
          <w:lang w:val="en-US" w:eastAsia="zh-CN"/>
        </w:rPr>
        <w:t>1</w:t>
      </w:r>
      <w:r>
        <w:rPr>
          <w:rFonts w:ascii="Arial" w:hAnsi="Arial" w:cs="Arial"/>
          <w:b/>
          <w:sz w:val="24"/>
          <w:szCs w:val="24"/>
          <w:lang w:val="en-US" w:eastAsia="zh-CN"/>
        </w:rPr>
        <w:t xml:space="preserve"> </w:t>
      </w:r>
      <w:r>
        <w:rPr>
          <w:rFonts w:ascii="Arial" w:hAnsi="Arial" w:cs="Arial" w:hint="eastAsia"/>
          <w:b/>
          <w:sz w:val="24"/>
          <w:szCs w:val="24"/>
          <w:lang w:val="en-US" w:eastAsia="zh-CN"/>
        </w:rPr>
        <w:t xml:space="preserve">MAC overhead ratio </w:t>
      </w:r>
    </w:p>
    <w:p w14:paraId="1D68053F" w14:textId="1F90B5EC" w:rsidR="00343B6F" w:rsidRDefault="00EF2C84">
      <w:pPr>
        <w:spacing w:beforeLines="50" w:before="143" w:afterLines="50" w:after="143" w:afterAutospacing="0"/>
        <w:jc w:val="both"/>
        <w:rPr>
          <w:rFonts w:eastAsiaTheme="minorEastAsia"/>
          <w:sz w:val="20"/>
          <w:lang w:eastAsia="zh-TW"/>
        </w:rPr>
      </w:pPr>
      <w:r>
        <w:rPr>
          <w:rFonts w:eastAsiaTheme="minorEastAsia"/>
          <w:sz w:val="20"/>
          <w:lang w:val="en-US" w:eastAsia="zh-CN"/>
        </w:rPr>
        <w:t>As we know, for TBS table in [2], t</w:t>
      </w:r>
      <w:r>
        <w:rPr>
          <w:rFonts w:eastAsiaTheme="minorEastAsia"/>
          <w:sz w:val="20"/>
          <w:lang w:eastAsia="zh-TW"/>
        </w:rPr>
        <w:t>he overhead ratio</w:t>
      </w:r>
      <w:r>
        <w:rPr>
          <w:rFonts w:eastAsiaTheme="minorEastAsia"/>
          <w:sz w:val="20"/>
          <w:lang w:val="en-US" w:eastAsia="zh-CN"/>
        </w:rPr>
        <w:t>(r)</w:t>
      </w:r>
      <w:r>
        <w:rPr>
          <w:rFonts w:eastAsiaTheme="minorEastAsia"/>
          <w:sz w:val="20"/>
          <w:lang w:eastAsia="zh-TW"/>
        </w:rPr>
        <w:t xml:space="preserve"> for TBS k is defined as </w:t>
      </w:r>
    </w:p>
    <w:p w14:paraId="3A9E14C2" w14:textId="77777777" w:rsidR="00343B6F" w:rsidRDefault="00796C42">
      <w:pPr>
        <w:spacing w:beforeLines="50" w:before="143" w:afterLines="50" w:after="143" w:afterAutospacing="0"/>
        <w:jc w:val="center"/>
        <w:rPr>
          <w:rFonts w:eastAsiaTheme="minorEastAsia"/>
          <w:sz w:val="20"/>
          <w:lang w:val="en-US" w:eastAsia="zh-CN"/>
        </w:rPr>
      </w:pPr>
      <m:oMath>
        <m:f>
          <m:fPr>
            <m:ctrlPr>
              <w:rPr>
                <w:rFonts w:ascii="Cambria Math" w:eastAsiaTheme="minorEastAsia" w:hAnsi="Cambria Math"/>
                <w:sz w:val="20"/>
                <w:lang w:eastAsia="zh-TW"/>
              </w:rPr>
            </m:ctrlPr>
          </m:fPr>
          <m:num>
            <m:r>
              <m:rPr>
                <m:sty m:val="p"/>
              </m:rPr>
              <w:rPr>
                <w:rFonts w:ascii="Cambria Math" w:eastAsiaTheme="minorEastAsia" w:hAnsi="Cambria Math"/>
                <w:sz w:val="20"/>
                <w:lang w:eastAsia="zh-TW"/>
              </w:rPr>
              <m:t>TBS</m:t>
            </m:r>
            <m:d>
              <m:dPr>
                <m:ctrlPr>
                  <w:rPr>
                    <w:rFonts w:ascii="Cambria Math" w:eastAsiaTheme="minorEastAsia" w:hAnsi="Cambria Math"/>
                    <w:sz w:val="20"/>
                    <w:lang w:eastAsia="zh-TW"/>
                  </w:rPr>
                </m:ctrlPr>
              </m:dPr>
              <m:e>
                <m:r>
                  <m:rPr>
                    <m:sty m:val="p"/>
                  </m:rPr>
                  <w:rPr>
                    <w:rFonts w:ascii="Cambria Math" w:eastAsiaTheme="minorEastAsia" w:hAnsi="Cambria Math"/>
                    <w:sz w:val="20"/>
                    <w:lang w:eastAsia="zh-TW"/>
                  </w:rPr>
                  <m:t>k</m:t>
                </m:r>
              </m:e>
            </m:d>
            <m:r>
              <m:rPr>
                <m:sty m:val="p"/>
              </m:rPr>
              <w:rPr>
                <w:rFonts w:ascii="Cambria Math" w:eastAsiaTheme="minorEastAsia" w:hAnsi="Cambria Math"/>
                <w:sz w:val="20"/>
                <w:lang w:eastAsia="zh-TW"/>
              </w:rPr>
              <m:t>-(TBS</m:t>
            </m:r>
            <m:d>
              <m:dPr>
                <m:ctrlPr>
                  <w:rPr>
                    <w:rFonts w:ascii="Cambria Math" w:eastAsiaTheme="minorEastAsia" w:hAnsi="Cambria Math"/>
                    <w:sz w:val="20"/>
                    <w:lang w:eastAsia="zh-TW"/>
                  </w:rPr>
                </m:ctrlPr>
              </m:dPr>
              <m:e>
                <m:r>
                  <m:rPr>
                    <m:sty m:val="p"/>
                  </m:rPr>
                  <w:rPr>
                    <w:rFonts w:ascii="Cambria Math" w:eastAsiaTheme="minorEastAsia" w:hAnsi="Cambria Math"/>
                    <w:sz w:val="20"/>
                    <w:lang w:eastAsia="zh-TW"/>
                  </w:rPr>
                  <m:t>k-1</m:t>
                </m:r>
              </m:e>
            </m:d>
            <m:r>
              <m:rPr>
                <m:sty m:val="p"/>
              </m:rPr>
              <w:rPr>
                <w:rFonts w:ascii="Cambria Math" w:eastAsiaTheme="minorEastAsia" w:hAnsi="Cambria Math"/>
                <w:sz w:val="20"/>
                <w:lang w:eastAsia="zh-TW"/>
              </w:rPr>
              <m:t>+8)</m:t>
            </m:r>
          </m:num>
          <m:den>
            <m:r>
              <m:rPr>
                <m:sty m:val="p"/>
              </m:rPr>
              <w:rPr>
                <w:rFonts w:ascii="Cambria Math" w:eastAsiaTheme="minorEastAsia" w:hAnsi="Cambria Math"/>
                <w:sz w:val="20"/>
                <w:lang w:eastAsia="zh-TW"/>
              </w:rPr>
              <m:t>TBS(k)</m:t>
            </m:r>
          </m:den>
        </m:f>
      </m:oMath>
      <w:r w:rsidR="00EF2C84">
        <w:rPr>
          <w:rFonts w:eastAsiaTheme="minorEastAsia"/>
          <w:sz w:val="20"/>
          <w:lang w:eastAsia="zh-TW"/>
        </w:rPr>
        <w:t>,</w:t>
      </w:r>
    </w:p>
    <w:p w14:paraId="5D8F2C45" w14:textId="0AC377D6" w:rsidR="00343B6F" w:rsidRDefault="00EF2C84">
      <w:pPr>
        <w:spacing w:after="120" w:afterAutospacing="0" w:line="240" w:lineRule="auto"/>
        <w:jc w:val="both"/>
        <w:rPr>
          <w:sz w:val="20"/>
          <w:lang w:val="en-US" w:eastAsia="zh-CN"/>
        </w:rPr>
      </w:pPr>
      <w:r>
        <w:rPr>
          <w:rFonts w:eastAsiaTheme="minorEastAsia"/>
          <w:sz w:val="20"/>
          <w:lang w:eastAsia="zh-TW"/>
        </w:rPr>
        <w:t xml:space="preserve">where </w:t>
      </w:r>
      <m:oMath>
        <m:r>
          <m:rPr>
            <m:sty m:val="p"/>
          </m:rPr>
          <w:rPr>
            <w:rFonts w:ascii="Cambria Math" w:eastAsiaTheme="minorEastAsia" w:hAnsi="Cambria Math"/>
            <w:sz w:val="20"/>
            <w:lang w:eastAsia="zh-TW"/>
          </w:rPr>
          <m:t>TBS</m:t>
        </m:r>
        <m:d>
          <m:dPr>
            <m:ctrlPr>
              <w:rPr>
                <w:rFonts w:ascii="Cambria Math" w:eastAsiaTheme="minorEastAsia" w:hAnsi="Cambria Math"/>
                <w:sz w:val="20"/>
                <w:lang w:eastAsia="zh-TW"/>
              </w:rPr>
            </m:ctrlPr>
          </m:dPr>
          <m:e>
            <m:r>
              <m:rPr>
                <m:sty m:val="p"/>
              </m:rPr>
              <w:rPr>
                <w:rFonts w:ascii="Cambria Math" w:eastAsiaTheme="minorEastAsia" w:hAnsi="Cambria Math"/>
                <w:sz w:val="20"/>
                <w:lang w:eastAsia="zh-TW"/>
              </w:rPr>
              <m:t>k</m:t>
            </m:r>
          </m:e>
        </m:d>
        <m:r>
          <m:rPr>
            <m:sty m:val="p"/>
          </m:rPr>
          <w:rPr>
            <w:rFonts w:ascii="Cambria Math" w:eastAsiaTheme="minorEastAsia" w:hAnsi="Cambria Math"/>
            <w:sz w:val="20"/>
            <w:lang w:eastAsia="zh-TW"/>
          </w:rPr>
          <m:t>-(TBS</m:t>
        </m:r>
        <m:d>
          <m:dPr>
            <m:ctrlPr>
              <w:rPr>
                <w:rFonts w:ascii="Cambria Math" w:eastAsiaTheme="minorEastAsia" w:hAnsi="Cambria Math"/>
                <w:sz w:val="20"/>
                <w:lang w:eastAsia="zh-TW"/>
              </w:rPr>
            </m:ctrlPr>
          </m:dPr>
          <m:e>
            <m:r>
              <m:rPr>
                <m:sty m:val="p"/>
              </m:rPr>
              <w:rPr>
                <w:rFonts w:ascii="Cambria Math" w:eastAsiaTheme="minorEastAsia" w:hAnsi="Cambria Math"/>
                <w:sz w:val="20"/>
                <w:lang w:eastAsia="zh-TW"/>
              </w:rPr>
              <m:t>k-1</m:t>
            </m:r>
          </m:e>
        </m:d>
        <m:r>
          <m:rPr>
            <m:sty m:val="p"/>
          </m:rPr>
          <w:rPr>
            <w:rFonts w:ascii="Cambria Math" w:eastAsiaTheme="minorEastAsia" w:hAnsi="Cambria Math"/>
            <w:sz w:val="20"/>
            <w:lang w:eastAsia="zh-TW"/>
          </w:rPr>
          <m:t>+8)</m:t>
        </m:r>
      </m:oMath>
      <w:r>
        <w:rPr>
          <w:rFonts w:eastAsiaTheme="minorEastAsia"/>
          <w:sz w:val="20"/>
          <w:lang w:eastAsia="zh-TW"/>
        </w:rPr>
        <w:t xml:space="preserve"> is the required number of padding bits and k is the TBS index</w:t>
      </w:r>
      <w:r>
        <w:rPr>
          <w:rFonts w:eastAsiaTheme="minorEastAsia"/>
          <w:sz w:val="20"/>
          <w:lang w:val="en-US" w:eastAsia="zh-CN"/>
        </w:rPr>
        <w:t>, and the overhead ratio for each TBS is less than 5% (as shown in Figure 1). In order to limit the actual MAC overhead ratio of some special TBSs which are not included in TBS table to a reasonable extent (namely, (TBS</w:t>
      </w:r>
      <w:r>
        <w:rPr>
          <w:rFonts w:eastAsiaTheme="minorEastAsia"/>
          <w:sz w:val="20"/>
          <w:vertAlign w:val="subscript"/>
          <w:lang w:val="en-US" w:eastAsia="zh-CN"/>
        </w:rPr>
        <w:t>TBS_table</w:t>
      </w:r>
      <w:r>
        <w:rPr>
          <w:rFonts w:eastAsiaTheme="minorEastAsia"/>
          <w:sz w:val="20"/>
          <w:lang w:val="en-US" w:eastAsia="zh-CN"/>
        </w:rPr>
        <w:t xml:space="preserve"> - TBS</w:t>
      </w:r>
      <w:r>
        <w:rPr>
          <w:rFonts w:eastAsiaTheme="minorEastAsia"/>
          <w:sz w:val="20"/>
          <w:vertAlign w:val="subscript"/>
          <w:lang w:val="en-US" w:eastAsia="zh-CN"/>
        </w:rPr>
        <w:t>special</w:t>
      </w:r>
      <w:r>
        <w:rPr>
          <w:rFonts w:eastAsiaTheme="minorEastAsia"/>
          <w:sz w:val="20"/>
          <w:lang w:val="en-US" w:eastAsia="zh-CN"/>
        </w:rPr>
        <w:t>) /TBS</w:t>
      </w:r>
      <w:r>
        <w:rPr>
          <w:rFonts w:eastAsiaTheme="minorEastAsia"/>
          <w:sz w:val="20"/>
          <w:vertAlign w:val="subscript"/>
          <w:lang w:val="en-US" w:eastAsia="zh-CN"/>
        </w:rPr>
        <w:t>TBS_table</w:t>
      </w:r>
      <w:r>
        <w:rPr>
          <w:rFonts w:eastAsiaTheme="minorEastAsia"/>
          <w:sz w:val="20"/>
          <w:lang w:val="en-US" w:eastAsia="zh-CN"/>
        </w:rPr>
        <w:t xml:space="preserve"> &lt; 5%), we also evaluate the actual overhead ratio of </w:t>
      </w:r>
      <w:r>
        <w:rPr>
          <w:rFonts w:eastAsiaTheme="minorEastAsia" w:hint="eastAsia"/>
          <w:sz w:val="20"/>
          <w:lang w:val="en-US" w:eastAsia="zh-CN"/>
        </w:rPr>
        <w:t>some VoIP sizes</w:t>
      </w:r>
      <w:r>
        <w:rPr>
          <w:rFonts w:eastAsiaTheme="minorEastAsia"/>
          <w:sz w:val="20"/>
          <w:lang w:val="en-US" w:eastAsia="zh-CN"/>
        </w:rPr>
        <w:t xml:space="preserve"> determined by the steps in [2] and </w:t>
      </w:r>
      <w:r>
        <w:rPr>
          <w:rFonts w:eastAsiaTheme="minorEastAsia"/>
          <w:sz w:val="20"/>
          <w:lang w:val="en-US" w:eastAsia="zh-CN"/>
        </w:rPr>
        <w:lastRenderedPageBreak/>
        <w:t xml:space="preserve">the results </w:t>
      </w:r>
      <w:r>
        <w:rPr>
          <w:rFonts w:eastAsiaTheme="minorEastAsia" w:hint="eastAsia"/>
          <w:sz w:val="20"/>
          <w:lang w:val="en-US" w:eastAsia="zh-CN"/>
        </w:rPr>
        <w:t>is</w:t>
      </w:r>
      <w:r>
        <w:rPr>
          <w:rFonts w:eastAsiaTheme="minorEastAsia"/>
          <w:sz w:val="20"/>
          <w:lang w:val="en-US" w:eastAsia="zh-CN"/>
        </w:rPr>
        <w:t xml:space="preserve"> </w:t>
      </w:r>
      <w:r>
        <w:rPr>
          <w:rFonts w:eastAsiaTheme="minorEastAsia" w:hint="eastAsia"/>
          <w:sz w:val="20"/>
          <w:lang w:val="en-US" w:eastAsia="zh-CN"/>
        </w:rPr>
        <w:t xml:space="preserve">shown in Table 6 </w:t>
      </w:r>
      <w:bookmarkStart w:id="3" w:name="OLE_LINK2"/>
      <w:r>
        <w:rPr>
          <w:rFonts w:eastAsiaTheme="minorEastAsia" w:hint="eastAsia"/>
          <w:sz w:val="20"/>
          <w:lang w:val="en-US" w:eastAsia="zh-CN"/>
        </w:rPr>
        <w:t xml:space="preserve">in </w:t>
      </w:r>
      <w:bookmarkEnd w:id="3"/>
      <w:r w:rsidR="008157E3">
        <w:rPr>
          <w:rFonts w:eastAsiaTheme="minorEastAsia" w:hint="eastAsia"/>
          <w:sz w:val="20"/>
          <w:lang w:val="en-US" w:eastAsia="zh-CN"/>
        </w:rPr>
        <w:t>the Appendix</w:t>
      </w:r>
      <w:r>
        <w:rPr>
          <w:rFonts w:eastAsiaTheme="minorEastAsia" w:hint="eastAsia"/>
          <w:sz w:val="20"/>
          <w:lang w:val="en-US" w:eastAsia="zh-CN"/>
        </w:rPr>
        <w:t xml:space="preserve"> as mentioned in [6]</w:t>
      </w:r>
      <w:r>
        <w:rPr>
          <w:rFonts w:eastAsiaTheme="minorEastAsia"/>
          <w:sz w:val="20"/>
          <w:lang w:val="en-US" w:eastAsia="zh-CN"/>
        </w:rPr>
        <w:t xml:space="preserve">. </w:t>
      </w:r>
      <w:r>
        <w:rPr>
          <w:sz w:val="20"/>
          <w:lang w:val="en-US" w:eastAsia="zh-CN"/>
        </w:rPr>
        <w:t xml:space="preserve">From </w:t>
      </w:r>
      <w:r>
        <w:rPr>
          <w:rFonts w:hint="eastAsia"/>
          <w:sz w:val="20"/>
          <w:lang w:val="en-US" w:eastAsia="zh-CN"/>
        </w:rPr>
        <w:t>the simulation results</w:t>
      </w:r>
      <w:r>
        <w:rPr>
          <w:sz w:val="20"/>
          <w:lang w:val="en-US" w:eastAsia="zh-CN"/>
        </w:rPr>
        <w:t xml:space="preserve">, we can see that the overhead ratio of special TBSs for VoIP are </w:t>
      </w:r>
      <w:r w:rsidR="008157E3">
        <w:rPr>
          <w:sz w:val="20"/>
          <w:lang w:val="en-US" w:eastAsia="zh-CN"/>
        </w:rPr>
        <w:t xml:space="preserve">all </w:t>
      </w:r>
      <w:r>
        <w:rPr>
          <w:sz w:val="20"/>
          <w:lang w:val="en-US" w:eastAsia="zh-CN"/>
        </w:rPr>
        <w:t xml:space="preserve">less than 4% with </w:t>
      </w:r>
      <w:r w:rsidR="008157E3">
        <w:rPr>
          <w:sz w:val="20"/>
          <w:lang w:val="en-US" w:eastAsia="zh-CN"/>
        </w:rPr>
        <w:t xml:space="preserve">current TBS </w:t>
      </w:r>
      <w:r>
        <w:rPr>
          <w:rFonts w:hint="eastAsia"/>
          <w:sz w:val="20"/>
          <w:lang w:val="en-US" w:eastAsia="zh-CN"/>
        </w:rPr>
        <w:t>Table</w:t>
      </w:r>
      <w:r>
        <w:rPr>
          <w:sz w:val="20"/>
          <w:lang w:val="en-US" w:eastAsia="zh-CN"/>
        </w:rPr>
        <w:t xml:space="preserve">. At least from overhead perspective, it may be unnecessary to add special TBSs proposed in [5] into the TBS table. </w:t>
      </w:r>
    </w:p>
    <w:p w14:paraId="58A22C14" w14:textId="77777777" w:rsidR="00343B6F" w:rsidRDefault="00EF2C84">
      <w:pPr>
        <w:spacing w:after="0" w:afterAutospacing="0"/>
        <w:jc w:val="center"/>
        <w:rPr>
          <w:sz w:val="20"/>
        </w:rPr>
      </w:pPr>
      <w:r>
        <w:rPr>
          <w:noProof/>
          <w:sz w:val="20"/>
          <w:lang w:val="en-US" w:eastAsia="zh-CN"/>
        </w:rPr>
        <w:drawing>
          <wp:inline distT="0" distB="0" distL="114300" distR="114300" wp14:anchorId="6B83366D" wp14:editId="23CBDCF3">
            <wp:extent cx="2867660" cy="2136775"/>
            <wp:effectExtent l="0" t="0" r="0" b="15875"/>
            <wp:docPr id="14"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0"/>
                    <pic:cNvPicPr>
                      <a:picLocks noChangeAspect="1"/>
                    </pic:cNvPicPr>
                  </pic:nvPicPr>
                  <pic:blipFill>
                    <a:blip r:embed="rId55"/>
                    <a:stretch>
                      <a:fillRect/>
                    </a:stretch>
                  </pic:blipFill>
                  <pic:spPr>
                    <a:xfrm>
                      <a:off x="0" y="0"/>
                      <a:ext cx="2867660" cy="2136775"/>
                    </a:xfrm>
                    <a:prstGeom prst="rect">
                      <a:avLst/>
                    </a:prstGeom>
                    <a:noFill/>
                    <a:ln w="9525">
                      <a:noFill/>
                    </a:ln>
                  </pic:spPr>
                </pic:pic>
              </a:graphicData>
            </a:graphic>
          </wp:inline>
        </w:drawing>
      </w:r>
    </w:p>
    <w:p w14:paraId="6081F360" w14:textId="77777777" w:rsidR="00343B6F" w:rsidRDefault="00EF2C84">
      <w:pPr>
        <w:jc w:val="center"/>
        <w:rPr>
          <w:sz w:val="20"/>
          <w:lang w:val="en-US" w:eastAsia="zh-CN"/>
        </w:rPr>
      </w:pPr>
      <w:r>
        <w:rPr>
          <w:sz w:val="20"/>
          <w:lang w:val="en-US" w:eastAsia="zh-CN"/>
        </w:rPr>
        <w:t xml:space="preserve">Figure 1 The overhead ratio for each TBS of </w:t>
      </w:r>
      <w:r>
        <w:rPr>
          <w:rFonts w:hint="eastAsia"/>
          <w:sz w:val="20"/>
          <w:lang w:val="en-US" w:eastAsia="zh-CN"/>
        </w:rPr>
        <w:t xml:space="preserve">current </w:t>
      </w:r>
      <w:r>
        <w:rPr>
          <w:sz w:val="20"/>
          <w:lang w:val="en-US" w:eastAsia="zh-CN"/>
        </w:rPr>
        <w:t>TBS table in [2]</w:t>
      </w:r>
    </w:p>
    <w:p w14:paraId="74628A3B" w14:textId="07D8F056" w:rsidR="00343B6F" w:rsidRDefault="00EF2C84">
      <w:pPr>
        <w:widowControl w:val="0"/>
        <w:spacing w:after="120" w:afterAutospacing="0" w:line="240" w:lineRule="auto"/>
        <w:jc w:val="both"/>
        <w:rPr>
          <w:sz w:val="20"/>
          <w:lang w:val="en-US" w:eastAsia="zh-CN"/>
        </w:rPr>
      </w:pPr>
      <w:r>
        <w:rPr>
          <w:b/>
          <w:bCs/>
          <w:sz w:val="20"/>
          <w:lang w:val="en-US" w:eastAsia="zh-CN"/>
        </w:rPr>
        <w:t xml:space="preserve">Observation </w:t>
      </w:r>
      <w:r>
        <w:rPr>
          <w:rFonts w:hint="eastAsia"/>
          <w:b/>
          <w:bCs/>
          <w:sz w:val="20"/>
          <w:lang w:val="en-US" w:eastAsia="zh-CN"/>
        </w:rPr>
        <w:t>1</w:t>
      </w:r>
      <w:r>
        <w:rPr>
          <w:b/>
          <w:bCs/>
          <w:sz w:val="20"/>
          <w:lang w:val="en-US" w:eastAsia="zh-CN"/>
        </w:rPr>
        <w:t xml:space="preserve">: </w:t>
      </w:r>
      <w:r>
        <w:rPr>
          <w:sz w:val="20"/>
          <w:lang w:val="en-US" w:eastAsia="zh-CN"/>
        </w:rPr>
        <w:t xml:space="preserve">The overhead ratio of special TBSs </w:t>
      </w:r>
      <w:r>
        <w:rPr>
          <w:rFonts w:eastAsiaTheme="minorEastAsia"/>
          <w:sz w:val="20"/>
          <w:lang w:val="en-US" w:eastAsia="zh-CN"/>
        </w:rPr>
        <w:t xml:space="preserve">for VoIP </w:t>
      </w:r>
      <w:r>
        <w:rPr>
          <w:sz w:val="20"/>
          <w:lang w:val="en-US" w:eastAsia="zh-CN"/>
        </w:rPr>
        <w:t xml:space="preserve">which aren’t included in </w:t>
      </w:r>
      <w:r w:rsidR="00B32835">
        <w:rPr>
          <w:sz w:val="20"/>
          <w:lang w:val="en-US" w:eastAsia="zh-CN"/>
        </w:rPr>
        <w:t xml:space="preserve">current </w:t>
      </w:r>
      <w:r>
        <w:rPr>
          <w:sz w:val="20"/>
          <w:lang w:val="en-US" w:eastAsia="zh-CN"/>
        </w:rPr>
        <w:t xml:space="preserve">TBS table </w:t>
      </w:r>
      <w:r>
        <w:rPr>
          <w:rFonts w:eastAsiaTheme="minorEastAsia"/>
          <w:sz w:val="20"/>
          <w:lang w:val="en-US" w:eastAsia="zh-CN"/>
        </w:rPr>
        <w:t xml:space="preserve">are less than </w:t>
      </w:r>
      <w:r w:rsidR="008157E3">
        <w:rPr>
          <w:rFonts w:eastAsiaTheme="minorEastAsia"/>
          <w:sz w:val="20"/>
          <w:lang w:val="en-US" w:eastAsia="zh-CN"/>
        </w:rPr>
        <w:t>4</w:t>
      </w:r>
      <w:r>
        <w:rPr>
          <w:rFonts w:eastAsiaTheme="minorEastAsia"/>
          <w:sz w:val="20"/>
          <w:lang w:val="en-US" w:eastAsia="zh-CN"/>
        </w:rPr>
        <w:t>% with zero padding</w:t>
      </w:r>
      <w:r>
        <w:rPr>
          <w:sz w:val="20"/>
          <w:lang w:val="en-US" w:eastAsia="zh-CN"/>
        </w:rPr>
        <w:t>.</w:t>
      </w:r>
    </w:p>
    <w:p w14:paraId="44E30F1F" w14:textId="5147E050" w:rsidR="00343B6F" w:rsidRDefault="00EF2C84">
      <w:pPr>
        <w:pStyle w:val="Heading2"/>
        <w:keepLines/>
        <w:widowControl w:val="0"/>
        <w:spacing w:before="120" w:after="120" w:line="240" w:lineRule="auto"/>
        <w:ind w:left="0" w:firstLine="0"/>
        <w:jc w:val="both"/>
        <w:rPr>
          <w:sz w:val="20"/>
          <w:lang w:val="en-US" w:eastAsia="zh-CN"/>
        </w:rPr>
      </w:pPr>
      <w:r>
        <w:rPr>
          <w:rFonts w:ascii="Arial" w:hAnsi="Arial" w:cs="Arial" w:hint="eastAsia"/>
          <w:b/>
          <w:sz w:val="24"/>
          <w:szCs w:val="24"/>
          <w:lang w:val="en-US" w:eastAsia="zh-CN"/>
        </w:rPr>
        <w:t>2</w:t>
      </w:r>
      <w:r>
        <w:rPr>
          <w:rFonts w:ascii="Arial" w:hAnsi="Arial" w:cs="Arial"/>
          <w:b/>
          <w:sz w:val="24"/>
          <w:szCs w:val="24"/>
          <w:lang w:val="en-US" w:eastAsia="zh-CN"/>
        </w:rPr>
        <w:t>.</w:t>
      </w:r>
      <w:r>
        <w:rPr>
          <w:rFonts w:ascii="Arial" w:hAnsi="Arial" w:cs="Arial" w:hint="eastAsia"/>
          <w:b/>
          <w:sz w:val="24"/>
          <w:szCs w:val="24"/>
          <w:lang w:val="en-US" w:eastAsia="zh-CN"/>
        </w:rPr>
        <w:t>2</w:t>
      </w:r>
      <w:r>
        <w:rPr>
          <w:rFonts w:ascii="Arial" w:hAnsi="Arial" w:cs="Arial"/>
          <w:b/>
          <w:sz w:val="24"/>
          <w:szCs w:val="24"/>
          <w:lang w:val="en-US" w:eastAsia="zh-CN"/>
        </w:rPr>
        <w:t xml:space="preserve"> </w:t>
      </w:r>
      <w:r>
        <w:rPr>
          <w:rFonts w:ascii="Arial" w:hAnsi="Arial" w:cs="Arial" w:hint="eastAsia"/>
          <w:b/>
          <w:sz w:val="24"/>
          <w:szCs w:val="24"/>
          <w:lang w:val="en-US" w:eastAsia="zh-CN"/>
        </w:rPr>
        <w:t>Scheduling flexibility</w:t>
      </w:r>
    </w:p>
    <w:p w14:paraId="55C7E7AF" w14:textId="7B821DDC" w:rsidR="00343B6F" w:rsidRDefault="00B32835">
      <w:pPr>
        <w:jc w:val="both"/>
        <w:rPr>
          <w:sz w:val="20"/>
          <w:lang w:val="en-US" w:eastAsia="zh-CN"/>
        </w:rPr>
      </w:pPr>
      <w:r>
        <w:rPr>
          <w:sz w:val="20"/>
          <w:lang w:val="en-US" w:eastAsia="zh-CN"/>
        </w:rPr>
        <w:t>W</w:t>
      </w:r>
      <w:r w:rsidR="00EF2C84">
        <w:rPr>
          <w:rFonts w:hint="eastAsia"/>
          <w:sz w:val="20"/>
          <w:lang w:val="en-US" w:eastAsia="zh-CN"/>
        </w:rPr>
        <w:t xml:space="preserve">e </w:t>
      </w:r>
      <w:r>
        <w:rPr>
          <w:sz w:val="20"/>
          <w:lang w:val="en-US" w:eastAsia="zh-CN"/>
        </w:rPr>
        <w:t>evaluate</w:t>
      </w:r>
      <w:r>
        <w:rPr>
          <w:rFonts w:hint="eastAsia"/>
          <w:sz w:val="20"/>
          <w:lang w:val="en-US" w:eastAsia="zh-CN"/>
        </w:rPr>
        <w:t xml:space="preserve"> </w:t>
      </w:r>
      <w:r w:rsidR="00EF2C84">
        <w:rPr>
          <w:rFonts w:hint="eastAsia"/>
          <w:sz w:val="20"/>
          <w:lang w:val="en-US" w:eastAsia="zh-CN"/>
        </w:rPr>
        <w:t xml:space="preserve">the number of MCS indices supported by each TBSs determined by the steps in [2] based on the current TBS table and the new TBS table (as shown in Table 5 </w:t>
      </w:r>
      <w:r>
        <w:rPr>
          <w:rFonts w:hint="eastAsia"/>
          <w:sz w:val="20"/>
          <w:lang w:val="en-US" w:eastAsia="zh-CN"/>
        </w:rPr>
        <w:t xml:space="preserve">in the Appendix </w:t>
      </w:r>
      <w:r w:rsidR="00EF2C84">
        <w:rPr>
          <w:rFonts w:hint="eastAsia"/>
          <w:sz w:val="20"/>
          <w:lang w:val="en-US" w:eastAsia="zh-CN"/>
        </w:rPr>
        <w:t xml:space="preserve">by adding TBSs 328, 344, 688, 720 and 752) respectively. Simulation parameters are shown in Table 3 in </w:t>
      </w:r>
      <w:r w:rsidR="008157E3">
        <w:rPr>
          <w:rFonts w:hint="eastAsia"/>
          <w:sz w:val="20"/>
          <w:lang w:val="en-US" w:eastAsia="zh-CN"/>
        </w:rPr>
        <w:t>the Appendix</w:t>
      </w:r>
      <w:r w:rsidR="00EF2C84">
        <w:rPr>
          <w:rFonts w:hint="eastAsia"/>
          <w:sz w:val="20"/>
          <w:lang w:val="en-US" w:eastAsia="zh-CN"/>
        </w:rPr>
        <w:t xml:space="preserve">. Comparison of the simulation results of the two TBS tables are shown as Figure 2 and Figure 3. </w:t>
      </w:r>
    </w:p>
    <w:p w14:paraId="71101317" w14:textId="77777777" w:rsidR="00343B6F" w:rsidRDefault="00EF2C84">
      <w:pPr>
        <w:widowControl w:val="0"/>
        <w:spacing w:afterLines="50" w:after="143" w:line="240" w:lineRule="auto"/>
        <w:jc w:val="center"/>
        <w:rPr>
          <w:szCs w:val="21"/>
          <w:lang w:val="en-US" w:eastAsia="zh-CN"/>
        </w:rPr>
      </w:pPr>
      <w:bookmarkStart w:id="4" w:name="OLE_LINK11"/>
      <w:r>
        <w:rPr>
          <w:noProof/>
          <w:lang w:val="en-US" w:eastAsia="zh-CN"/>
        </w:rPr>
        <w:drawing>
          <wp:inline distT="0" distB="0" distL="114300" distR="114300" wp14:anchorId="5EE818BD" wp14:editId="0909E8EC">
            <wp:extent cx="2880360" cy="2160270"/>
            <wp:effectExtent l="0" t="0" r="0" b="0"/>
            <wp:docPr id="5"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6"/>
                    <pic:cNvPicPr>
                      <a:picLocks noChangeAspect="1"/>
                    </pic:cNvPicPr>
                  </pic:nvPicPr>
                  <pic:blipFill>
                    <a:blip r:embed="rId56"/>
                    <a:stretch>
                      <a:fillRect/>
                    </a:stretch>
                  </pic:blipFill>
                  <pic:spPr>
                    <a:xfrm>
                      <a:off x="0" y="0"/>
                      <a:ext cx="2880360" cy="2160270"/>
                    </a:xfrm>
                    <a:prstGeom prst="rect">
                      <a:avLst/>
                    </a:prstGeom>
                    <a:noFill/>
                    <a:ln w="9525">
                      <a:noFill/>
                    </a:ln>
                  </pic:spPr>
                </pic:pic>
              </a:graphicData>
            </a:graphic>
          </wp:inline>
        </w:drawing>
      </w:r>
      <w:r>
        <w:rPr>
          <w:noProof/>
          <w:lang w:val="en-US" w:eastAsia="zh-CN"/>
        </w:rPr>
        <w:drawing>
          <wp:inline distT="0" distB="0" distL="114300" distR="114300" wp14:anchorId="5C396C8A" wp14:editId="2205DCED">
            <wp:extent cx="2880360" cy="2160270"/>
            <wp:effectExtent l="0" t="0" r="0" b="0"/>
            <wp:docPr id="9"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0"/>
                    <pic:cNvPicPr>
                      <a:picLocks noChangeAspect="1"/>
                    </pic:cNvPicPr>
                  </pic:nvPicPr>
                  <pic:blipFill>
                    <a:blip r:embed="rId57"/>
                    <a:stretch>
                      <a:fillRect/>
                    </a:stretch>
                  </pic:blipFill>
                  <pic:spPr>
                    <a:xfrm>
                      <a:off x="0" y="0"/>
                      <a:ext cx="2880360" cy="2160270"/>
                    </a:xfrm>
                    <a:prstGeom prst="rect">
                      <a:avLst/>
                    </a:prstGeom>
                    <a:noFill/>
                    <a:ln w="9525">
                      <a:noFill/>
                    </a:ln>
                  </pic:spPr>
                </pic:pic>
              </a:graphicData>
            </a:graphic>
          </wp:inline>
        </w:drawing>
      </w:r>
    </w:p>
    <w:p w14:paraId="10B9567D" w14:textId="767A5926" w:rsidR="00343B6F" w:rsidRDefault="00EF2C84">
      <w:pPr>
        <w:widowControl w:val="0"/>
        <w:spacing w:afterLines="50" w:after="143" w:line="240" w:lineRule="auto"/>
        <w:jc w:val="center"/>
        <w:rPr>
          <w:szCs w:val="21"/>
          <w:lang w:val="en-US" w:eastAsia="zh-CN"/>
        </w:rPr>
      </w:pPr>
      <w:r>
        <w:rPr>
          <w:rFonts w:hint="eastAsia"/>
          <w:szCs w:val="21"/>
          <w:lang w:val="en-US" w:eastAsia="zh-CN"/>
        </w:rPr>
        <w:t xml:space="preserve">Figure 2 the total number of MCS indices supported by each TBS when </w:t>
      </w:r>
      <w:r>
        <w:rPr>
          <w:i/>
          <w:szCs w:val="21"/>
          <w:lang w:eastAsia="ko-KR"/>
        </w:rPr>
        <w:t>N</w:t>
      </w:r>
      <w:r>
        <w:rPr>
          <w:i/>
          <w:szCs w:val="21"/>
          <w:vertAlign w:val="subscript"/>
          <w:lang w:eastAsia="ko-KR"/>
        </w:rPr>
        <w:t>i</w:t>
      </w:r>
      <w:r>
        <w:rPr>
          <w:i/>
          <w:sz w:val="22"/>
          <w:szCs w:val="28"/>
          <w:vertAlign w:val="subscript"/>
          <w:lang w:eastAsia="ko-KR"/>
        </w:rPr>
        <w:t>nfo</w:t>
      </w:r>
      <w:r>
        <w:rPr>
          <w:rFonts w:hint="eastAsia"/>
          <w:szCs w:val="21"/>
          <w:lang w:val="en-US" w:eastAsia="zh-CN"/>
        </w:rPr>
        <w:t xml:space="preserve"> </w:t>
      </w:r>
      <w:r>
        <w:rPr>
          <w:rFonts w:ascii="Arial" w:hAnsi="Arial" w:cs="Arial"/>
          <w:szCs w:val="21"/>
          <w:lang w:val="en-US" w:eastAsia="zh-CN"/>
        </w:rPr>
        <w:t>≤</w:t>
      </w:r>
      <w:r>
        <w:rPr>
          <w:rFonts w:hint="eastAsia"/>
          <w:szCs w:val="21"/>
          <w:lang w:val="en-US" w:eastAsia="zh-CN"/>
        </w:rPr>
        <w:t xml:space="preserve"> 3824 for initial transmission</w:t>
      </w:r>
    </w:p>
    <w:p w14:paraId="3137BA13" w14:textId="77777777" w:rsidR="00343B6F" w:rsidRDefault="00EF2C84">
      <w:pPr>
        <w:widowControl w:val="0"/>
        <w:spacing w:afterLines="50" w:after="143" w:line="240" w:lineRule="auto"/>
        <w:jc w:val="center"/>
      </w:pPr>
      <w:r>
        <w:rPr>
          <w:noProof/>
          <w:lang w:val="en-US" w:eastAsia="zh-CN"/>
        </w:rPr>
        <w:lastRenderedPageBreak/>
        <w:drawing>
          <wp:inline distT="0" distB="0" distL="114300" distR="114300" wp14:anchorId="55F92E10" wp14:editId="5368FDF8">
            <wp:extent cx="2880360" cy="2160270"/>
            <wp:effectExtent l="0" t="0" r="0" b="0"/>
            <wp:docPr id="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7"/>
                    <pic:cNvPicPr>
                      <a:picLocks noChangeAspect="1"/>
                    </pic:cNvPicPr>
                  </pic:nvPicPr>
                  <pic:blipFill>
                    <a:blip r:embed="rId58"/>
                    <a:stretch>
                      <a:fillRect/>
                    </a:stretch>
                  </pic:blipFill>
                  <pic:spPr>
                    <a:xfrm>
                      <a:off x="0" y="0"/>
                      <a:ext cx="2880360" cy="2160270"/>
                    </a:xfrm>
                    <a:prstGeom prst="rect">
                      <a:avLst/>
                    </a:prstGeom>
                    <a:noFill/>
                    <a:ln w="9525">
                      <a:noFill/>
                    </a:ln>
                  </pic:spPr>
                </pic:pic>
              </a:graphicData>
            </a:graphic>
          </wp:inline>
        </w:drawing>
      </w:r>
      <w:r>
        <w:rPr>
          <w:noProof/>
          <w:lang w:val="en-US" w:eastAsia="zh-CN"/>
        </w:rPr>
        <w:drawing>
          <wp:inline distT="0" distB="0" distL="114300" distR="114300" wp14:anchorId="7DE3EAFB" wp14:editId="2BBAA1DC">
            <wp:extent cx="2880360" cy="2160270"/>
            <wp:effectExtent l="0" t="0" r="0" b="0"/>
            <wp:docPr id="10"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1"/>
                    <pic:cNvPicPr>
                      <a:picLocks noChangeAspect="1"/>
                    </pic:cNvPicPr>
                  </pic:nvPicPr>
                  <pic:blipFill>
                    <a:blip r:embed="rId59"/>
                    <a:stretch>
                      <a:fillRect/>
                    </a:stretch>
                  </pic:blipFill>
                  <pic:spPr>
                    <a:xfrm>
                      <a:off x="0" y="0"/>
                      <a:ext cx="2880360" cy="2160270"/>
                    </a:xfrm>
                    <a:prstGeom prst="rect">
                      <a:avLst/>
                    </a:prstGeom>
                    <a:noFill/>
                    <a:ln w="9525">
                      <a:noFill/>
                    </a:ln>
                  </pic:spPr>
                </pic:pic>
              </a:graphicData>
            </a:graphic>
          </wp:inline>
        </w:drawing>
      </w:r>
      <w:r>
        <w:rPr>
          <w:noProof/>
          <w:lang w:val="en-US" w:eastAsia="zh-CN"/>
        </w:rPr>
        <w:drawing>
          <wp:inline distT="0" distB="0" distL="114300" distR="114300" wp14:anchorId="31E0465F" wp14:editId="03F86F00">
            <wp:extent cx="2880360" cy="2160270"/>
            <wp:effectExtent l="0" t="0" r="0" b="0"/>
            <wp:docPr id="7"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8"/>
                    <pic:cNvPicPr>
                      <a:picLocks noChangeAspect="1"/>
                    </pic:cNvPicPr>
                  </pic:nvPicPr>
                  <pic:blipFill>
                    <a:blip r:embed="rId60"/>
                    <a:stretch>
                      <a:fillRect/>
                    </a:stretch>
                  </pic:blipFill>
                  <pic:spPr>
                    <a:xfrm>
                      <a:off x="0" y="0"/>
                      <a:ext cx="2880360" cy="2160270"/>
                    </a:xfrm>
                    <a:prstGeom prst="rect">
                      <a:avLst/>
                    </a:prstGeom>
                    <a:noFill/>
                    <a:ln w="9525">
                      <a:noFill/>
                    </a:ln>
                  </pic:spPr>
                </pic:pic>
              </a:graphicData>
            </a:graphic>
          </wp:inline>
        </w:drawing>
      </w:r>
      <w:r>
        <w:rPr>
          <w:noProof/>
          <w:lang w:val="en-US" w:eastAsia="zh-CN"/>
        </w:rPr>
        <w:drawing>
          <wp:inline distT="0" distB="0" distL="114300" distR="114300" wp14:anchorId="6CC70739" wp14:editId="2A6D06B3">
            <wp:extent cx="2880360" cy="2160270"/>
            <wp:effectExtent l="0" t="0" r="0" b="0"/>
            <wp:docPr id="11"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2"/>
                    <pic:cNvPicPr>
                      <a:picLocks noChangeAspect="1"/>
                    </pic:cNvPicPr>
                  </pic:nvPicPr>
                  <pic:blipFill>
                    <a:blip r:embed="rId61"/>
                    <a:stretch>
                      <a:fillRect/>
                    </a:stretch>
                  </pic:blipFill>
                  <pic:spPr>
                    <a:xfrm>
                      <a:off x="0" y="0"/>
                      <a:ext cx="2880360" cy="2160270"/>
                    </a:xfrm>
                    <a:prstGeom prst="rect">
                      <a:avLst/>
                    </a:prstGeom>
                    <a:noFill/>
                    <a:ln w="9525">
                      <a:noFill/>
                    </a:ln>
                  </pic:spPr>
                </pic:pic>
              </a:graphicData>
            </a:graphic>
          </wp:inline>
        </w:drawing>
      </w:r>
    </w:p>
    <w:p w14:paraId="41EA3B60" w14:textId="4EBAFCE4" w:rsidR="00343B6F" w:rsidRDefault="00EF2C84">
      <w:pPr>
        <w:widowControl w:val="0"/>
        <w:spacing w:afterLines="50" w:after="143" w:line="240" w:lineRule="auto"/>
        <w:jc w:val="center"/>
        <w:rPr>
          <w:szCs w:val="21"/>
          <w:lang w:val="en-US" w:eastAsia="zh-CN"/>
        </w:rPr>
      </w:pPr>
      <w:r>
        <w:rPr>
          <w:rFonts w:hint="eastAsia"/>
          <w:szCs w:val="21"/>
          <w:lang w:val="en-US" w:eastAsia="zh-CN"/>
        </w:rPr>
        <w:t xml:space="preserve">Figure 3 the total number of MCS indices supported by each TBS when </w:t>
      </w:r>
      <w:r>
        <w:rPr>
          <w:i/>
          <w:szCs w:val="21"/>
          <w:lang w:eastAsia="ko-KR"/>
        </w:rPr>
        <w:t>N</w:t>
      </w:r>
      <w:r>
        <w:rPr>
          <w:i/>
          <w:szCs w:val="21"/>
          <w:vertAlign w:val="subscript"/>
          <w:lang w:eastAsia="ko-KR"/>
        </w:rPr>
        <w:t>i</w:t>
      </w:r>
      <w:r>
        <w:rPr>
          <w:i/>
          <w:sz w:val="22"/>
          <w:szCs w:val="28"/>
          <w:vertAlign w:val="subscript"/>
          <w:lang w:eastAsia="ko-KR"/>
        </w:rPr>
        <w:t>nfo</w:t>
      </w:r>
      <w:r>
        <w:rPr>
          <w:rFonts w:hint="eastAsia"/>
          <w:szCs w:val="21"/>
          <w:lang w:val="en-US" w:eastAsia="zh-CN"/>
        </w:rPr>
        <w:t xml:space="preserve"> </w:t>
      </w:r>
      <w:r>
        <w:rPr>
          <w:rFonts w:ascii="Arial" w:hAnsi="Arial" w:cs="Arial"/>
          <w:szCs w:val="21"/>
          <w:lang w:val="en-US" w:eastAsia="zh-CN"/>
        </w:rPr>
        <w:t>≤</w:t>
      </w:r>
      <w:r>
        <w:rPr>
          <w:rFonts w:hint="eastAsia"/>
          <w:szCs w:val="21"/>
          <w:lang w:val="en-US" w:eastAsia="zh-CN"/>
        </w:rPr>
        <w:t xml:space="preserve"> 3824 for re-transmission</w:t>
      </w:r>
    </w:p>
    <w:p w14:paraId="51F4AEDC" w14:textId="0DA27545" w:rsidR="00343B6F" w:rsidRDefault="00EF2C84">
      <w:pPr>
        <w:widowControl w:val="0"/>
        <w:spacing w:after="120" w:afterAutospacing="0" w:line="240" w:lineRule="auto"/>
        <w:jc w:val="both"/>
        <w:rPr>
          <w:sz w:val="20"/>
          <w:lang w:val="en-US" w:eastAsia="zh-CN"/>
        </w:rPr>
      </w:pPr>
      <w:r>
        <w:rPr>
          <w:rFonts w:hint="eastAsia"/>
          <w:sz w:val="20"/>
          <w:lang w:val="en-US" w:eastAsia="zh-CN"/>
        </w:rPr>
        <w:t xml:space="preserve">From Figure 2 and Figure 3, we can see that the number of MCS indices supported by every VoIP sizes added in the new TBS table are obviously smaller than that of </w:t>
      </w:r>
      <w:r w:rsidR="00B32835">
        <w:rPr>
          <w:sz w:val="20"/>
          <w:lang w:val="en-US" w:eastAsia="zh-CN"/>
        </w:rPr>
        <w:t>nearby entries</w:t>
      </w:r>
      <w:r w:rsidR="00B32835">
        <w:rPr>
          <w:rFonts w:hint="eastAsia"/>
          <w:sz w:val="20"/>
          <w:lang w:val="en-US" w:eastAsia="zh-CN"/>
        </w:rPr>
        <w:t xml:space="preserve"> </w:t>
      </w:r>
      <w:r>
        <w:rPr>
          <w:rFonts w:hint="eastAsia"/>
          <w:sz w:val="20"/>
          <w:lang w:val="en-US" w:eastAsia="zh-CN"/>
        </w:rPr>
        <w:t>in current TBS table</w:t>
      </w:r>
      <w:r w:rsidR="00B32835">
        <w:rPr>
          <w:sz w:val="20"/>
          <w:lang w:val="en-US" w:eastAsia="zh-CN"/>
        </w:rPr>
        <w:t xml:space="preserve"> for both initial and re-transmission</w:t>
      </w:r>
      <w:r>
        <w:rPr>
          <w:rFonts w:hint="eastAsia"/>
          <w:sz w:val="20"/>
          <w:lang w:val="en-US" w:eastAsia="zh-CN"/>
        </w:rPr>
        <w:t xml:space="preserve">. </w:t>
      </w:r>
      <w:r w:rsidR="00B32835">
        <w:rPr>
          <w:sz w:val="20"/>
          <w:lang w:val="en-US" w:eastAsia="zh-CN"/>
        </w:rPr>
        <w:t xml:space="preserve">Furthermore, </w:t>
      </w:r>
      <w:r w:rsidR="00B32835">
        <w:rPr>
          <w:rFonts w:hint="eastAsia"/>
          <w:sz w:val="20"/>
          <w:lang w:val="en-US" w:eastAsia="zh-CN"/>
        </w:rPr>
        <w:t xml:space="preserve">the number of MCS indices supported by </w:t>
      </w:r>
      <w:r w:rsidR="00B32835">
        <w:rPr>
          <w:sz w:val="20"/>
          <w:lang w:val="en-US" w:eastAsia="zh-CN"/>
        </w:rPr>
        <w:t xml:space="preserve">those added sizes of </w:t>
      </w:r>
      <w:r w:rsidR="00B32835">
        <w:rPr>
          <w:rFonts w:hint="eastAsia"/>
          <w:sz w:val="20"/>
          <w:lang w:val="en-US" w:eastAsia="zh-CN"/>
        </w:rPr>
        <w:t xml:space="preserve">328, 344, 688, 720 and 752 </w:t>
      </w:r>
      <w:r w:rsidR="00B32835">
        <w:rPr>
          <w:sz w:val="20"/>
          <w:lang w:val="en-US" w:eastAsia="zh-CN"/>
        </w:rPr>
        <w:t xml:space="preserve">is rather limited for re-transmission which in turn will lead to </w:t>
      </w:r>
      <w:r>
        <w:rPr>
          <w:rFonts w:hint="eastAsia"/>
          <w:sz w:val="20"/>
          <w:lang w:val="en-US" w:eastAsia="zh-CN"/>
        </w:rPr>
        <w:t>inferior scheduling flexibility.</w:t>
      </w:r>
    </w:p>
    <w:p w14:paraId="32E517B9" w14:textId="516EDCB0" w:rsidR="00343B6F" w:rsidRDefault="00EF2C84">
      <w:pPr>
        <w:widowControl w:val="0"/>
        <w:spacing w:after="120" w:afterAutospacing="0" w:line="240" w:lineRule="auto"/>
        <w:jc w:val="both"/>
        <w:rPr>
          <w:sz w:val="20"/>
          <w:lang w:val="en-US" w:eastAsia="zh-CN"/>
        </w:rPr>
      </w:pPr>
      <w:r>
        <w:rPr>
          <w:b/>
          <w:bCs/>
          <w:sz w:val="20"/>
          <w:lang w:val="en-US" w:eastAsia="zh-CN"/>
        </w:rPr>
        <w:t xml:space="preserve">Observation </w:t>
      </w:r>
      <w:r>
        <w:rPr>
          <w:rFonts w:hint="eastAsia"/>
          <w:b/>
          <w:bCs/>
          <w:sz w:val="20"/>
          <w:lang w:val="en-US" w:eastAsia="zh-CN"/>
        </w:rPr>
        <w:t>2</w:t>
      </w:r>
      <w:r>
        <w:rPr>
          <w:b/>
          <w:bCs/>
          <w:sz w:val="20"/>
          <w:lang w:val="en-US" w:eastAsia="zh-CN"/>
        </w:rPr>
        <w:t xml:space="preserve">: </w:t>
      </w:r>
      <w:r>
        <w:rPr>
          <w:rFonts w:hint="eastAsia"/>
          <w:sz w:val="20"/>
          <w:lang w:val="en-US" w:eastAsia="zh-CN"/>
        </w:rPr>
        <w:t xml:space="preserve">The number of MCS indices supported by </w:t>
      </w:r>
      <w:r w:rsidR="00246F3F">
        <w:rPr>
          <w:sz w:val="20"/>
          <w:lang w:val="en-US" w:eastAsia="zh-CN"/>
        </w:rPr>
        <w:t xml:space="preserve">those added sizes of </w:t>
      </w:r>
      <w:r w:rsidR="00246F3F">
        <w:rPr>
          <w:rFonts w:hint="eastAsia"/>
          <w:sz w:val="20"/>
          <w:lang w:val="en-US" w:eastAsia="zh-CN"/>
        </w:rPr>
        <w:t>328, 344, 688, 720 and 752</w:t>
      </w:r>
      <w:r>
        <w:rPr>
          <w:rFonts w:hint="eastAsia"/>
          <w:sz w:val="20"/>
          <w:lang w:val="en-US" w:eastAsia="zh-CN"/>
        </w:rPr>
        <w:t xml:space="preserve"> are obviously smaller than </w:t>
      </w:r>
      <w:r w:rsidR="00246F3F">
        <w:rPr>
          <w:rFonts w:hint="eastAsia"/>
          <w:sz w:val="20"/>
          <w:lang w:val="en-US" w:eastAsia="zh-CN"/>
        </w:rPr>
        <w:t xml:space="preserve">that of </w:t>
      </w:r>
      <w:r w:rsidR="00246F3F">
        <w:rPr>
          <w:sz w:val="20"/>
          <w:lang w:val="en-US" w:eastAsia="zh-CN"/>
        </w:rPr>
        <w:t>nearby entries</w:t>
      </w:r>
      <w:r w:rsidR="00246F3F">
        <w:rPr>
          <w:rFonts w:hint="eastAsia"/>
          <w:sz w:val="20"/>
          <w:lang w:val="en-US" w:eastAsia="zh-CN"/>
        </w:rPr>
        <w:t xml:space="preserve"> in current TBS table</w:t>
      </w:r>
      <w:r w:rsidR="00246F3F">
        <w:rPr>
          <w:sz w:val="20"/>
          <w:lang w:val="en-US" w:eastAsia="zh-CN"/>
        </w:rPr>
        <w:t xml:space="preserve"> for both initial and re-transmission</w:t>
      </w:r>
      <w:r>
        <w:rPr>
          <w:rFonts w:hint="eastAsia"/>
          <w:sz w:val="20"/>
          <w:lang w:val="en-US" w:eastAsia="zh-CN"/>
        </w:rPr>
        <w:t xml:space="preserve">. </w:t>
      </w:r>
    </w:p>
    <w:p w14:paraId="3C75B6B1" w14:textId="04A8892B" w:rsidR="00343B6F" w:rsidRDefault="00EF2C84">
      <w:pPr>
        <w:pStyle w:val="Heading2"/>
        <w:keepLines/>
        <w:widowControl w:val="0"/>
        <w:spacing w:before="120" w:after="120" w:line="240" w:lineRule="auto"/>
        <w:ind w:left="0" w:firstLine="0"/>
        <w:jc w:val="both"/>
        <w:rPr>
          <w:rFonts w:ascii="Arial" w:hAnsi="Arial" w:cs="Arial"/>
          <w:b/>
          <w:sz w:val="24"/>
          <w:szCs w:val="24"/>
          <w:lang w:val="en-US" w:eastAsia="zh-CN"/>
        </w:rPr>
      </w:pPr>
      <w:r>
        <w:rPr>
          <w:rFonts w:ascii="Arial" w:hAnsi="Arial" w:cs="Arial" w:hint="eastAsia"/>
          <w:b/>
          <w:sz w:val="24"/>
          <w:szCs w:val="24"/>
          <w:lang w:val="en-US" w:eastAsia="zh-CN"/>
        </w:rPr>
        <w:t>2.3</w:t>
      </w:r>
      <w:r>
        <w:rPr>
          <w:rFonts w:ascii="Arial" w:hAnsi="Arial" w:cs="Arial"/>
          <w:b/>
          <w:sz w:val="24"/>
          <w:szCs w:val="24"/>
          <w:lang w:val="en-US" w:eastAsia="zh-CN"/>
        </w:rPr>
        <w:t xml:space="preserve"> </w:t>
      </w:r>
      <w:r>
        <w:rPr>
          <w:rFonts w:ascii="Arial" w:hAnsi="Arial" w:cs="Arial" w:hint="eastAsia"/>
          <w:b/>
          <w:sz w:val="24"/>
          <w:szCs w:val="24"/>
          <w:lang w:val="en-US" w:eastAsia="zh-CN"/>
        </w:rPr>
        <w:t>BLER vs</w:t>
      </w:r>
      <w:r w:rsidR="00246F3F">
        <w:rPr>
          <w:rFonts w:ascii="Arial" w:hAnsi="Arial" w:cs="Arial"/>
          <w:b/>
          <w:sz w:val="24"/>
          <w:szCs w:val="24"/>
          <w:lang w:val="en-US" w:eastAsia="zh-CN"/>
        </w:rPr>
        <w:t>.</w:t>
      </w:r>
      <w:r>
        <w:rPr>
          <w:rFonts w:ascii="Arial" w:hAnsi="Arial" w:cs="Arial" w:hint="eastAsia"/>
          <w:b/>
          <w:sz w:val="24"/>
          <w:szCs w:val="24"/>
          <w:lang w:val="en-US" w:eastAsia="zh-CN"/>
        </w:rPr>
        <w:t xml:space="preserve"> SNR</w:t>
      </w:r>
    </w:p>
    <w:p w14:paraId="0AEE759A" w14:textId="1626854F" w:rsidR="00343B6F" w:rsidRDefault="00EF2C84">
      <w:pPr>
        <w:rPr>
          <w:lang w:val="en-US" w:eastAsia="zh-CN"/>
        </w:rPr>
      </w:pPr>
      <w:r>
        <w:rPr>
          <w:rFonts w:hint="eastAsia"/>
          <w:lang w:val="en-US" w:eastAsia="zh-CN"/>
        </w:rPr>
        <w:t xml:space="preserve">In order to verify that the BLER performance for VoIP packet sizes determined by current look-up table are not poorer than that determined by </w:t>
      </w:r>
      <w:r w:rsidR="00246F3F">
        <w:rPr>
          <w:lang w:val="en-US" w:eastAsia="zh-CN"/>
        </w:rPr>
        <w:t xml:space="preserve">the </w:t>
      </w:r>
      <w:r>
        <w:rPr>
          <w:rFonts w:hint="eastAsia"/>
          <w:lang w:val="en-US" w:eastAsia="zh-CN"/>
        </w:rPr>
        <w:t>new look-up table, we simulate and compare the BLER vs SNR link curves for VoIP packet size {328,344,688,720,752} determined by new TBS table and the corresponding TBSs {336, 352,704,736,768} determined by current TBS table with the same allocated resource parameters based on simulation parameters in Table</w:t>
      </w:r>
      <w:r w:rsidR="00246F3F">
        <w:rPr>
          <w:lang w:val="en-US" w:eastAsia="zh-CN"/>
        </w:rPr>
        <w:t xml:space="preserve"> </w:t>
      </w:r>
      <w:r>
        <w:rPr>
          <w:rFonts w:hint="eastAsia"/>
          <w:lang w:val="en-US" w:eastAsia="zh-CN"/>
        </w:rPr>
        <w:t xml:space="preserve">7 in </w:t>
      </w:r>
      <w:r w:rsidR="008157E3">
        <w:rPr>
          <w:rFonts w:hint="eastAsia"/>
          <w:lang w:val="en-US" w:eastAsia="zh-CN"/>
        </w:rPr>
        <w:t>the Appendix</w:t>
      </w:r>
      <w:r>
        <w:rPr>
          <w:rFonts w:hint="eastAsia"/>
          <w:lang w:val="en-US" w:eastAsia="zh-CN"/>
        </w:rPr>
        <w:t xml:space="preserve">. </w:t>
      </w:r>
      <w:commentRangeStart w:id="5"/>
      <w:r w:rsidR="00246F3F">
        <w:rPr>
          <w:lang w:val="en-US" w:eastAsia="zh-CN"/>
        </w:rPr>
        <w:t xml:space="preserve">Note that 8 or 16 bits are zero padded for current TBS table. </w:t>
      </w:r>
      <w:commentRangeEnd w:id="5"/>
      <w:r w:rsidR="00246F3F">
        <w:rPr>
          <w:rStyle w:val="CommentReference"/>
          <w:rFonts w:eastAsia="宋体"/>
        </w:rPr>
        <w:commentReference w:id="5"/>
      </w:r>
      <w:r>
        <w:rPr>
          <w:rFonts w:hint="eastAsia"/>
          <w:lang w:val="en-US" w:eastAsia="zh-CN"/>
        </w:rPr>
        <w:t>The compared simulation results are shown in Figure 4</w:t>
      </w:r>
      <w:r w:rsidR="00246F3F">
        <w:rPr>
          <w:lang w:val="en-US" w:eastAsia="zh-CN"/>
        </w:rPr>
        <w:t xml:space="preserve"> to </w:t>
      </w:r>
      <w:r>
        <w:rPr>
          <w:rFonts w:hint="eastAsia"/>
          <w:lang w:val="en-US" w:eastAsia="zh-CN"/>
        </w:rPr>
        <w:t>Figure 8.</w:t>
      </w:r>
    </w:p>
    <w:p w14:paraId="79224B7D" w14:textId="77777777" w:rsidR="00343B6F" w:rsidRDefault="00343B6F">
      <w:pPr>
        <w:rPr>
          <w:lang w:val="en-US" w:eastAsia="zh-CN"/>
        </w:rPr>
      </w:pPr>
    </w:p>
    <w:p w14:paraId="33B7039B" w14:textId="77777777" w:rsidR="00343B6F" w:rsidRDefault="00EF2C84">
      <w:pPr>
        <w:spacing w:after="0" w:afterAutospacing="0"/>
        <w:jc w:val="center"/>
      </w:pPr>
      <w:r>
        <w:rPr>
          <w:noProof/>
          <w:lang w:val="en-US" w:eastAsia="zh-CN"/>
        </w:rPr>
        <w:lastRenderedPageBreak/>
        <w:drawing>
          <wp:inline distT="0" distB="0" distL="114300" distR="114300" wp14:anchorId="33A6D792" wp14:editId="22A8CE03">
            <wp:extent cx="4821555" cy="3239770"/>
            <wp:effectExtent l="0" t="0" r="0" b="0"/>
            <wp:docPr id="27"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44"/>
                    <pic:cNvPicPr>
                      <a:picLocks noChangeAspect="1"/>
                    </pic:cNvPicPr>
                  </pic:nvPicPr>
                  <pic:blipFill>
                    <a:blip r:embed="rId64"/>
                    <a:stretch>
                      <a:fillRect/>
                    </a:stretch>
                  </pic:blipFill>
                  <pic:spPr>
                    <a:xfrm>
                      <a:off x="0" y="0"/>
                      <a:ext cx="4821555" cy="3239770"/>
                    </a:xfrm>
                    <a:prstGeom prst="rect">
                      <a:avLst/>
                    </a:prstGeom>
                    <a:noFill/>
                    <a:ln w="9525">
                      <a:noFill/>
                    </a:ln>
                  </pic:spPr>
                </pic:pic>
              </a:graphicData>
            </a:graphic>
          </wp:inline>
        </w:drawing>
      </w:r>
    </w:p>
    <w:p w14:paraId="0F121B44" w14:textId="5ED4D421" w:rsidR="00343B6F" w:rsidRDefault="00EF2C84">
      <w:pPr>
        <w:spacing w:after="0" w:afterAutospacing="0"/>
        <w:jc w:val="center"/>
      </w:pPr>
      <w:r>
        <w:rPr>
          <w:rFonts w:hint="eastAsia"/>
          <w:lang w:val="en-US" w:eastAsia="zh-CN"/>
        </w:rPr>
        <w:t xml:space="preserve">Figure 4 BLER vs SNR performance for TBSs determined by Table 4 and Table 5 </w:t>
      </w:r>
    </w:p>
    <w:p w14:paraId="44ACBDE5" w14:textId="77777777" w:rsidR="00343B6F" w:rsidRDefault="00EF2C84">
      <w:pPr>
        <w:spacing w:after="0" w:afterAutospacing="0"/>
        <w:jc w:val="center"/>
      </w:pPr>
      <w:r>
        <w:rPr>
          <w:noProof/>
          <w:lang w:val="en-US" w:eastAsia="zh-CN"/>
        </w:rPr>
        <w:drawing>
          <wp:inline distT="0" distB="0" distL="114300" distR="114300" wp14:anchorId="40F417FD" wp14:editId="6F492903">
            <wp:extent cx="4813300" cy="3239770"/>
            <wp:effectExtent l="0" t="0" r="0" b="0"/>
            <wp:docPr id="28"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5"/>
                    <pic:cNvPicPr>
                      <a:picLocks noChangeAspect="1"/>
                    </pic:cNvPicPr>
                  </pic:nvPicPr>
                  <pic:blipFill>
                    <a:blip r:embed="rId65"/>
                    <a:stretch>
                      <a:fillRect/>
                    </a:stretch>
                  </pic:blipFill>
                  <pic:spPr>
                    <a:xfrm>
                      <a:off x="0" y="0"/>
                      <a:ext cx="4813300" cy="3239770"/>
                    </a:xfrm>
                    <a:prstGeom prst="rect">
                      <a:avLst/>
                    </a:prstGeom>
                    <a:noFill/>
                    <a:ln w="9525">
                      <a:noFill/>
                    </a:ln>
                  </pic:spPr>
                </pic:pic>
              </a:graphicData>
            </a:graphic>
          </wp:inline>
        </w:drawing>
      </w:r>
    </w:p>
    <w:p w14:paraId="31FDCAE4" w14:textId="25DAEB2E" w:rsidR="00343B6F" w:rsidRDefault="00EF2C84">
      <w:pPr>
        <w:spacing w:after="0" w:afterAutospacing="0"/>
        <w:jc w:val="center"/>
      </w:pPr>
      <w:r>
        <w:rPr>
          <w:rFonts w:hint="eastAsia"/>
          <w:lang w:val="en-US" w:eastAsia="zh-CN"/>
        </w:rPr>
        <w:t xml:space="preserve">Figure 5 BLER vs SNR performance for TBSs determined by Table 4 and Table 5 </w:t>
      </w:r>
    </w:p>
    <w:p w14:paraId="705D585A" w14:textId="77777777" w:rsidR="00343B6F" w:rsidRDefault="00EF2C84">
      <w:pPr>
        <w:spacing w:after="0" w:afterAutospacing="0"/>
        <w:jc w:val="center"/>
      </w:pPr>
      <w:r>
        <w:rPr>
          <w:noProof/>
          <w:lang w:val="en-US" w:eastAsia="zh-CN"/>
        </w:rPr>
        <w:lastRenderedPageBreak/>
        <w:drawing>
          <wp:inline distT="0" distB="0" distL="114300" distR="114300" wp14:anchorId="64B74BB4" wp14:editId="66E01CB8">
            <wp:extent cx="4805680" cy="3239770"/>
            <wp:effectExtent l="0" t="0" r="0" b="0"/>
            <wp:docPr id="2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46"/>
                    <pic:cNvPicPr>
                      <a:picLocks noChangeAspect="1"/>
                    </pic:cNvPicPr>
                  </pic:nvPicPr>
                  <pic:blipFill>
                    <a:blip r:embed="rId66"/>
                    <a:stretch>
                      <a:fillRect/>
                    </a:stretch>
                  </pic:blipFill>
                  <pic:spPr>
                    <a:xfrm>
                      <a:off x="0" y="0"/>
                      <a:ext cx="4805680" cy="3239770"/>
                    </a:xfrm>
                    <a:prstGeom prst="rect">
                      <a:avLst/>
                    </a:prstGeom>
                    <a:noFill/>
                    <a:ln w="9525">
                      <a:noFill/>
                    </a:ln>
                  </pic:spPr>
                </pic:pic>
              </a:graphicData>
            </a:graphic>
          </wp:inline>
        </w:drawing>
      </w:r>
    </w:p>
    <w:p w14:paraId="4813787E" w14:textId="5A7CFA7B" w:rsidR="00343B6F" w:rsidRDefault="00EF2C84">
      <w:pPr>
        <w:spacing w:after="0" w:afterAutospacing="0"/>
        <w:jc w:val="center"/>
      </w:pPr>
      <w:r>
        <w:rPr>
          <w:rFonts w:hint="eastAsia"/>
          <w:lang w:val="en-US" w:eastAsia="zh-CN"/>
        </w:rPr>
        <w:t xml:space="preserve">Figure 6 BLER vs SNR performance for TBSs determined by Table 4 and Table 5 </w:t>
      </w:r>
    </w:p>
    <w:p w14:paraId="2E026718" w14:textId="77777777" w:rsidR="00343B6F" w:rsidRDefault="00EF2C84">
      <w:pPr>
        <w:spacing w:after="0" w:afterAutospacing="0"/>
        <w:jc w:val="center"/>
      </w:pPr>
      <w:r>
        <w:rPr>
          <w:noProof/>
          <w:lang w:val="en-US" w:eastAsia="zh-CN"/>
        </w:rPr>
        <w:drawing>
          <wp:inline distT="0" distB="0" distL="114300" distR="114300" wp14:anchorId="3EBAA100" wp14:editId="18BF54E5">
            <wp:extent cx="4790440" cy="3239770"/>
            <wp:effectExtent l="0" t="0" r="0" b="0"/>
            <wp:docPr id="3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48"/>
                    <pic:cNvPicPr>
                      <a:picLocks noChangeAspect="1"/>
                    </pic:cNvPicPr>
                  </pic:nvPicPr>
                  <pic:blipFill>
                    <a:blip r:embed="rId67"/>
                    <a:stretch>
                      <a:fillRect/>
                    </a:stretch>
                  </pic:blipFill>
                  <pic:spPr>
                    <a:xfrm>
                      <a:off x="0" y="0"/>
                      <a:ext cx="4790440" cy="3239770"/>
                    </a:xfrm>
                    <a:prstGeom prst="rect">
                      <a:avLst/>
                    </a:prstGeom>
                    <a:noFill/>
                    <a:ln w="9525">
                      <a:noFill/>
                    </a:ln>
                  </pic:spPr>
                </pic:pic>
              </a:graphicData>
            </a:graphic>
          </wp:inline>
        </w:drawing>
      </w:r>
    </w:p>
    <w:p w14:paraId="2D39DE15" w14:textId="07A2386C" w:rsidR="00343B6F" w:rsidRDefault="00EF2C84">
      <w:pPr>
        <w:spacing w:after="0" w:afterAutospacing="0"/>
        <w:jc w:val="center"/>
      </w:pPr>
      <w:r>
        <w:rPr>
          <w:rFonts w:hint="eastAsia"/>
          <w:lang w:val="en-US" w:eastAsia="zh-CN"/>
        </w:rPr>
        <w:t xml:space="preserve">Figure 7 BLER vs SNR performance for TBSs determined by Table 4 and Table 5 </w:t>
      </w:r>
    </w:p>
    <w:p w14:paraId="2009A7B8" w14:textId="77777777" w:rsidR="00343B6F" w:rsidRDefault="00EF2C84">
      <w:pPr>
        <w:spacing w:after="0" w:afterAutospacing="0"/>
        <w:jc w:val="center"/>
      </w:pPr>
      <w:r>
        <w:rPr>
          <w:noProof/>
          <w:lang w:val="en-US" w:eastAsia="zh-CN"/>
        </w:rPr>
        <w:lastRenderedPageBreak/>
        <w:drawing>
          <wp:inline distT="0" distB="0" distL="114300" distR="114300" wp14:anchorId="7F288B23" wp14:editId="516EB586">
            <wp:extent cx="4790440" cy="3239770"/>
            <wp:effectExtent l="0" t="0" r="0" b="0"/>
            <wp:docPr id="32"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9"/>
                    <pic:cNvPicPr>
                      <a:picLocks noChangeAspect="1"/>
                    </pic:cNvPicPr>
                  </pic:nvPicPr>
                  <pic:blipFill>
                    <a:blip r:embed="rId68"/>
                    <a:stretch>
                      <a:fillRect/>
                    </a:stretch>
                  </pic:blipFill>
                  <pic:spPr>
                    <a:xfrm>
                      <a:off x="0" y="0"/>
                      <a:ext cx="4790440" cy="3239770"/>
                    </a:xfrm>
                    <a:prstGeom prst="rect">
                      <a:avLst/>
                    </a:prstGeom>
                    <a:noFill/>
                    <a:ln w="9525">
                      <a:noFill/>
                    </a:ln>
                  </pic:spPr>
                </pic:pic>
              </a:graphicData>
            </a:graphic>
          </wp:inline>
        </w:drawing>
      </w:r>
    </w:p>
    <w:p w14:paraId="2D73FA63" w14:textId="755B44BF" w:rsidR="00343B6F" w:rsidRDefault="00EF2C84">
      <w:pPr>
        <w:spacing w:after="0" w:afterAutospacing="0"/>
        <w:jc w:val="center"/>
        <w:rPr>
          <w:lang w:val="en-US" w:eastAsia="zh-CN"/>
        </w:rPr>
      </w:pPr>
      <w:r>
        <w:rPr>
          <w:rFonts w:hint="eastAsia"/>
          <w:lang w:val="en-US" w:eastAsia="zh-CN"/>
        </w:rPr>
        <w:t xml:space="preserve">Figure 8 BLER vs SNR performance for TBSs determined by Table 4 and Table 5  </w:t>
      </w:r>
    </w:p>
    <w:p w14:paraId="555978D0" w14:textId="69DA89CB" w:rsidR="00343B6F" w:rsidRDefault="00EF2C84">
      <w:pPr>
        <w:spacing w:before="120" w:afterLines="50" w:after="143" w:afterAutospacing="0" w:line="240" w:lineRule="auto"/>
        <w:jc w:val="both"/>
        <w:rPr>
          <w:sz w:val="20"/>
          <w:lang w:val="en-US" w:eastAsia="zh-CN"/>
        </w:rPr>
      </w:pPr>
      <w:r>
        <w:rPr>
          <w:rFonts w:hint="eastAsia"/>
          <w:sz w:val="20"/>
          <w:lang w:val="en-US" w:eastAsia="zh-CN"/>
        </w:rPr>
        <w:t xml:space="preserve">From Figure 4 to Figure 8, we can see that the BLER vs SNR curves for every two TBSs determined by Table 4 and Table 5 respectively are almost </w:t>
      </w:r>
      <w:r w:rsidR="00246F3F">
        <w:rPr>
          <w:sz w:val="20"/>
          <w:lang w:val="en-US" w:eastAsia="zh-CN"/>
        </w:rPr>
        <w:t>identical</w:t>
      </w:r>
      <w:r>
        <w:rPr>
          <w:rFonts w:hint="eastAsia"/>
          <w:sz w:val="20"/>
          <w:lang w:val="en-US" w:eastAsia="zh-CN"/>
        </w:rPr>
        <w:t xml:space="preserve">. </w:t>
      </w:r>
      <w:r w:rsidR="00246F3F">
        <w:rPr>
          <w:sz w:val="20"/>
          <w:lang w:val="en-US" w:eastAsia="zh-CN"/>
        </w:rPr>
        <w:t>For all the cases evaluated,</w:t>
      </w:r>
      <w:r>
        <w:rPr>
          <w:rFonts w:hint="eastAsia"/>
          <w:sz w:val="20"/>
          <w:lang w:val="en-US" w:eastAsia="zh-CN"/>
        </w:rPr>
        <w:t xml:space="preserve"> </w:t>
      </w:r>
      <w:r w:rsidR="00246F3F">
        <w:rPr>
          <w:sz w:val="20"/>
          <w:lang w:val="en-US" w:eastAsia="zh-CN"/>
        </w:rPr>
        <w:t xml:space="preserve">the </w:t>
      </w:r>
      <w:r>
        <w:rPr>
          <w:rFonts w:hint="eastAsia"/>
          <w:sz w:val="20"/>
          <w:lang w:val="en-US" w:eastAsia="zh-CN"/>
        </w:rPr>
        <w:t xml:space="preserve">difference of SNR between each two TBSs </w:t>
      </w:r>
      <w:r w:rsidR="00246F3F">
        <w:rPr>
          <w:sz w:val="20"/>
          <w:lang w:val="en-US" w:eastAsia="zh-CN"/>
        </w:rPr>
        <w:t>at</w:t>
      </w:r>
      <w:r w:rsidR="00246F3F">
        <w:rPr>
          <w:rFonts w:hint="eastAsia"/>
          <w:sz w:val="20"/>
          <w:lang w:val="en-US" w:eastAsia="zh-CN"/>
        </w:rPr>
        <w:t xml:space="preserve"> </w:t>
      </w:r>
      <w:r>
        <w:rPr>
          <w:rFonts w:hint="eastAsia"/>
          <w:sz w:val="20"/>
          <w:lang w:val="en-US" w:eastAsia="zh-CN"/>
        </w:rPr>
        <w:t xml:space="preserve">the same BLER is </w:t>
      </w:r>
      <w:r w:rsidR="00246F3F">
        <w:rPr>
          <w:sz w:val="20"/>
          <w:lang w:val="en-US" w:eastAsia="zh-CN"/>
        </w:rPr>
        <w:t>less than</w:t>
      </w:r>
      <w:r w:rsidR="00246F3F">
        <w:rPr>
          <w:rFonts w:hint="eastAsia"/>
          <w:sz w:val="20"/>
          <w:lang w:val="en-US" w:eastAsia="zh-CN"/>
        </w:rPr>
        <w:t xml:space="preserve"> </w:t>
      </w:r>
      <w:r>
        <w:rPr>
          <w:rFonts w:hint="eastAsia"/>
          <w:sz w:val="20"/>
          <w:lang w:val="en-US" w:eastAsia="zh-CN"/>
        </w:rPr>
        <w:t>0.1</w:t>
      </w:r>
      <w:r w:rsidR="00246F3F">
        <w:rPr>
          <w:sz w:val="20"/>
          <w:lang w:val="en-US" w:eastAsia="zh-CN"/>
        </w:rPr>
        <w:t xml:space="preserve"> </w:t>
      </w:r>
      <w:r>
        <w:rPr>
          <w:rFonts w:hint="eastAsia"/>
          <w:sz w:val="20"/>
          <w:lang w:val="en-US" w:eastAsia="zh-CN"/>
        </w:rPr>
        <w:t xml:space="preserve">dB because of </w:t>
      </w:r>
      <w:r w:rsidR="00246F3F">
        <w:rPr>
          <w:sz w:val="20"/>
          <w:lang w:val="en-US" w:eastAsia="zh-CN"/>
        </w:rPr>
        <w:t>such small</w:t>
      </w:r>
      <w:r>
        <w:rPr>
          <w:rFonts w:hint="eastAsia"/>
          <w:sz w:val="20"/>
          <w:lang w:val="en-US" w:eastAsia="zh-CN"/>
        </w:rPr>
        <w:t xml:space="preserve"> difference of </w:t>
      </w:r>
      <w:r w:rsidR="00246F3F">
        <w:rPr>
          <w:sz w:val="20"/>
          <w:lang w:val="en-US" w:eastAsia="zh-CN"/>
        </w:rPr>
        <w:t>the actual</w:t>
      </w:r>
      <w:r w:rsidR="00246F3F">
        <w:rPr>
          <w:rFonts w:hint="eastAsia"/>
          <w:sz w:val="20"/>
          <w:lang w:val="en-US" w:eastAsia="zh-CN"/>
        </w:rPr>
        <w:t xml:space="preserve"> </w:t>
      </w:r>
      <w:r>
        <w:rPr>
          <w:rFonts w:hint="eastAsia"/>
          <w:sz w:val="20"/>
          <w:lang w:val="en-US" w:eastAsia="zh-CN"/>
        </w:rPr>
        <w:t xml:space="preserve">code rate between the two TBSs.   </w:t>
      </w:r>
    </w:p>
    <w:p w14:paraId="647C9D06" w14:textId="6826EC0F" w:rsidR="00246F3F" w:rsidRDefault="00EF2C84">
      <w:pPr>
        <w:spacing w:before="120" w:afterLines="50" w:after="143" w:afterAutospacing="0" w:line="240" w:lineRule="auto"/>
        <w:jc w:val="both"/>
        <w:rPr>
          <w:sz w:val="20"/>
          <w:lang w:val="en-US" w:eastAsia="zh-CN"/>
        </w:rPr>
      </w:pPr>
      <w:r>
        <w:rPr>
          <w:rFonts w:hint="eastAsia"/>
          <w:b/>
          <w:bCs/>
          <w:sz w:val="20"/>
          <w:lang w:val="en-US" w:eastAsia="zh-CN"/>
        </w:rPr>
        <w:t>Observation 3:</w:t>
      </w:r>
      <w:r>
        <w:rPr>
          <w:rFonts w:hint="eastAsia"/>
          <w:sz w:val="20"/>
          <w:lang w:val="en-US" w:eastAsia="zh-CN"/>
        </w:rPr>
        <w:t xml:space="preserve"> For VoIP packet sizes </w:t>
      </w:r>
      <w:r w:rsidR="0011094C">
        <w:rPr>
          <w:sz w:val="20"/>
          <w:lang w:val="en-US" w:eastAsia="zh-CN"/>
        </w:rPr>
        <w:t xml:space="preserve">of </w:t>
      </w:r>
      <w:r w:rsidR="0011094C">
        <w:rPr>
          <w:rFonts w:hint="eastAsia"/>
          <w:sz w:val="20"/>
          <w:lang w:val="en-US" w:eastAsia="zh-CN"/>
        </w:rPr>
        <w:t>328, 344, 688, 720 and 752</w:t>
      </w:r>
      <w:r w:rsidR="0011094C">
        <w:rPr>
          <w:sz w:val="20"/>
          <w:lang w:val="en-US" w:eastAsia="zh-CN"/>
        </w:rPr>
        <w:t xml:space="preserve"> </w:t>
      </w:r>
      <w:r w:rsidR="00246F3F">
        <w:rPr>
          <w:sz w:val="20"/>
          <w:lang w:val="en-US" w:eastAsia="zh-CN"/>
        </w:rPr>
        <w:t>propos</w:t>
      </w:r>
      <w:r w:rsidR="00246F3F">
        <w:rPr>
          <w:rFonts w:hint="eastAsia"/>
          <w:sz w:val="20"/>
          <w:lang w:val="en-US" w:eastAsia="zh-CN"/>
        </w:rPr>
        <w:t xml:space="preserve">ed </w:t>
      </w:r>
      <w:r>
        <w:rPr>
          <w:rFonts w:hint="eastAsia"/>
          <w:sz w:val="20"/>
          <w:lang w:val="en-US" w:eastAsia="zh-CN"/>
        </w:rPr>
        <w:t>in [8]</w:t>
      </w:r>
      <w:r w:rsidR="00246F3F">
        <w:rPr>
          <w:sz w:val="20"/>
          <w:lang w:val="en-US" w:eastAsia="zh-CN"/>
        </w:rPr>
        <w:t xml:space="preserve"> to be added into current TBS table</w:t>
      </w:r>
      <w:r>
        <w:rPr>
          <w:rFonts w:hint="eastAsia"/>
          <w:sz w:val="20"/>
          <w:lang w:val="en-US" w:eastAsia="zh-CN"/>
        </w:rPr>
        <w:t xml:space="preserve">, there </w:t>
      </w:r>
      <w:r w:rsidR="00246F3F">
        <w:rPr>
          <w:sz w:val="20"/>
          <w:lang w:val="en-US" w:eastAsia="zh-CN"/>
        </w:rPr>
        <w:t>is</w:t>
      </w:r>
      <w:r w:rsidR="00246F3F">
        <w:rPr>
          <w:rFonts w:hint="eastAsia"/>
          <w:sz w:val="20"/>
          <w:lang w:val="en-US" w:eastAsia="zh-CN"/>
        </w:rPr>
        <w:t xml:space="preserve"> </w:t>
      </w:r>
      <w:r>
        <w:rPr>
          <w:rFonts w:hint="eastAsia"/>
          <w:sz w:val="20"/>
          <w:lang w:val="en-US" w:eastAsia="zh-CN"/>
        </w:rPr>
        <w:t xml:space="preserve">no obvious difference of BLER performance between two TBSs determined by current TBS table and new TBS table respectively. </w:t>
      </w:r>
    </w:p>
    <w:p w14:paraId="1BA0EABD" w14:textId="77777777" w:rsidR="00343B6F" w:rsidRDefault="00246F3F">
      <w:pPr>
        <w:spacing w:before="120" w:afterLines="50" w:after="143" w:afterAutospacing="0" w:line="240" w:lineRule="auto"/>
        <w:jc w:val="both"/>
        <w:rPr>
          <w:sz w:val="20"/>
          <w:lang w:val="en-US" w:eastAsia="zh-CN"/>
        </w:rPr>
      </w:pPr>
      <w:r>
        <w:rPr>
          <w:sz w:val="20"/>
          <w:lang w:val="en-US" w:eastAsia="zh-CN"/>
        </w:rPr>
        <w:t xml:space="preserve">In summary, we have the following proposal based on observations </w:t>
      </w:r>
      <w:r w:rsidR="00A51BB7">
        <w:rPr>
          <w:sz w:val="20"/>
          <w:lang w:val="en-US" w:eastAsia="zh-CN"/>
        </w:rPr>
        <w:t>of MAC overhead, scheduling flexibility and BLER performance.</w:t>
      </w:r>
      <w:r w:rsidR="00EF2C84">
        <w:rPr>
          <w:rFonts w:hint="eastAsia"/>
          <w:sz w:val="20"/>
          <w:lang w:val="en-US" w:eastAsia="zh-CN"/>
        </w:rPr>
        <w:t xml:space="preserve"> </w:t>
      </w:r>
    </w:p>
    <w:p w14:paraId="075A1C4C" w14:textId="4F4994CF" w:rsidR="00343B6F" w:rsidRDefault="00EF2C84">
      <w:pPr>
        <w:widowControl w:val="0"/>
        <w:spacing w:after="120" w:afterAutospacing="0" w:line="240" w:lineRule="auto"/>
        <w:jc w:val="both"/>
        <w:rPr>
          <w:sz w:val="20"/>
          <w:lang w:val="en-US" w:eastAsia="zh-CN"/>
        </w:rPr>
      </w:pPr>
      <w:r>
        <w:rPr>
          <w:b/>
          <w:bCs/>
          <w:sz w:val="20"/>
          <w:lang w:val="en-US" w:eastAsia="zh-CN"/>
        </w:rPr>
        <w:t xml:space="preserve">Proposal: </w:t>
      </w:r>
      <w:r w:rsidR="00A51BB7">
        <w:rPr>
          <w:sz w:val="20"/>
          <w:lang w:val="en-US" w:eastAsia="zh-CN"/>
        </w:rPr>
        <w:t>F</w:t>
      </w:r>
      <w:r>
        <w:rPr>
          <w:sz w:val="20"/>
          <w:lang w:val="en-US" w:eastAsia="zh-CN"/>
        </w:rPr>
        <w:t xml:space="preserve">rom </w:t>
      </w:r>
      <w:r w:rsidR="00A51BB7">
        <w:rPr>
          <w:sz w:val="20"/>
          <w:lang w:val="en-US" w:eastAsia="zh-CN"/>
        </w:rPr>
        <w:t>MAC overhead, scheduling flexibility and BLER performance</w:t>
      </w:r>
      <w:r>
        <w:rPr>
          <w:sz w:val="20"/>
          <w:lang w:val="en-US" w:eastAsia="zh-CN"/>
        </w:rPr>
        <w:t xml:space="preserve"> perspective, it </w:t>
      </w:r>
      <w:r w:rsidR="00A51BB7">
        <w:rPr>
          <w:sz w:val="20"/>
          <w:lang w:val="en-US" w:eastAsia="zh-CN"/>
        </w:rPr>
        <w:t>is</w:t>
      </w:r>
      <w:r>
        <w:rPr>
          <w:sz w:val="20"/>
          <w:lang w:val="en-US" w:eastAsia="zh-CN"/>
        </w:rPr>
        <w:t xml:space="preserve"> unnecessary to add </w:t>
      </w:r>
      <w:r>
        <w:rPr>
          <w:rFonts w:hint="eastAsia"/>
          <w:sz w:val="20"/>
          <w:lang w:val="en-US" w:eastAsia="zh-CN"/>
        </w:rPr>
        <w:t xml:space="preserve">VoIP packet sizes </w:t>
      </w:r>
      <w:r w:rsidR="00A51BB7">
        <w:rPr>
          <w:sz w:val="20"/>
          <w:lang w:val="en-US" w:eastAsia="zh-CN"/>
        </w:rPr>
        <w:t>of</w:t>
      </w:r>
      <w:r>
        <w:rPr>
          <w:rFonts w:hint="eastAsia"/>
          <w:sz w:val="20"/>
          <w:lang w:val="en-US" w:eastAsia="zh-CN"/>
        </w:rPr>
        <w:t xml:space="preserve"> 328, 344, 688, 720 and 752 </w:t>
      </w:r>
      <w:r>
        <w:rPr>
          <w:sz w:val="20"/>
          <w:lang w:val="en-US" w:eastAsia="zh-CN"/>
        </w:rPr>
        <w:t xml:space="preserve">into </w:t>
      </w:r>
      <w:r w:rsidR="00A51BB7">
        <w:rPr>
          <w:sz w:val="20"/>
          <w:lang w:val="en-US" w:eastAsia="zh-CN"/>
        </w:rPr>
        <w:t xml:space="preserve">current </w:t>
      </w:r>
      <w:r>
        <w:rPr>
          <w:sz w:val="20"/>
          <w:lang w:val="en-US" w:eastAsia="zh-CN"/>
        </w:rPr>
        <w:t>TBS table.</w:t>
      </w:r>
      <w:r>
        <w:rPr>
          <w:rFonts w:hint="eastAsia"/>
          <w:sz w:val="20"/>
          <w:lang w:val="en-US" w:eastAsia="zh-CN"/>
        </w:rPr>
        <w:t xml:space="preserve"> </w:t>
      </w:r>
    </w:p>
    <w:p w14:paraId="53B88ACF" w14:textId="77777777" w:rsidR="00343B6F" w:rsidRDefault="00EF2C84">
      <w:pPr>
        <w:pStyle w:val="Heading1"/>
        <w:spacing w:before="0" w:after="0" w:afterAutospacing="0" w:line="240" w:lineRule="auto"/>
        <w:ind w:left="0" w:firstLine="0"/>
        <w:jc w:val="both"/>
        <w:rPr>
          <w:rFonts w:cs="Arial"/>
          <w:b/>
          <w:szCs w:val="28"/>
          <w:lang w:val="en-US"/>
        </w:rPr>
      </w:pPr>
      <w:r>
        <w:rPr>
          <w:rFonts w:cs="Arial" w:hint="eastAsia"/>
          <w:b/>
          <w:szCs w:val="28"/>
          <w:lang w:val="en-US" w:eastAsia="zh-CN"/>
        </w:rPr>
        <w:t>3</w:t>
      </w:r>
      <w:r>
        <w:rPr>
          <w:rFonts w:cs="Arial" w:hint="eastAsia"/>
          <w:b/>
          <w:szCs w:val="28"/>
          <w:lang w:val="en-US" w:eastAsia="zh-CN"/>
        </w:rPr>
        <w:tab/>
        <w:t>Conclusion</w:t>
      </w:r>
    </w:p>
    <w:p w14:paraId="69B21B1C" w14:textId="77777777" w:rsidR="00A51BB7" w:rsidRPr="00AA4AE5" w:rsidRDefault="00A51BB7">
      <w:pPr>
        <w:widowControl w:val="0"/>
        <w:spacing w:after="120" w:afterAutospacing="0" w:line="240" w:lineRule="auto"/>
        <w:jc w:val="both"/>
        <w:rPr>
          <w:bCs/>
          <w:sz w:val="20"/>
          <w:lang w:val="en-US" w:eastAsia="zh-CN"/>
        </w:rPr>
      </w:pPr>
      <w:r>
        <w:rPr>
          <w:bCs/>
          <w:sz w:val="20"/>
          <w:lang w:val="en-US" w:eastAsia="zh-CN"/>
        </w:rPr>
        <w:t xml:space="preserve">We have investigated the performance of </w:t>
      </w:r>
      <w:r>
        <w:rPr>
          <w:rFonts w:eastAsiaTheme="minorEastAsia" w:hint="eastAsia"/>
          <w:kern w:val="2"/>
          <w:sz w:val="20"/>
          <w:lang w:val="en-US" w:eastAsia="zh-CN"/>
        </w:rPr>
        <w:t xml:space="preserve">current </w:t>
      </w:r>
      <w:r>
        <w:rPr>
          <w:rFonts w:eastAsiaTheme="minorEastAsia"/>
          <w:kern w:val="2"/>
          <w:sz w:val="20"/>
          <w:lang w:val="en-US" w:eastAsia="zh-CN"/>
        </w:rPr>
        <w:t>TBS</w:t>
      </w:r>
      <w:r>
        <w:rPr>
          <w:rFonts w:eastAsiaTheme="minorEastAsia" w:hint="eastAsia"/>
          <w:kern w:val="2"/>
          <w:sz w:val="20"/>
          <w:lang w:val="en-US" w:eastAsia="zh-CN"/>
        </w:rPr>
        <w:t xml:space="preserve"> table </w:t>
      </w:r>
      <w:r>
        <w:rPr>
          <w:rFonts w:eastAsiaTheme="minorEastAsia"/>
          <w:kern w:val="2"/>
          <w:sz w:val="20"/>
          <w:lang w:val="en-US" w:eastAsia="zh-CN"/>
        </w:rPr>
        <w:t xml:space="preserve">and compared with that of the proposal in [5, 8] </w:t>
      </w:r>
      <w:r>
        <w:rPr>
          <w:rFonts w:eastAsiaTheme="minorEastAsia" w:hint="eastAsia"/>
          <w:kern w:val="2"/>
          <w:sz w:val="20"/>
          <w:lang w:val="en-US" w:eastAsia="zh-CN"/>
        </w:rPr>
        <w:t xml:space="preserve">for </w:t>
      </w:r>
      <w:r>
        <w:rPr>
          <w:rFonts w:eastAsiaTheme="minorEastAsia"/>
          <w:kern w:val="2"/>
          <w:sz w:val="20"/>
          <w:lang w:val="en-US" w:eastAsia="zh-CN"/>
        </w:rPr>
        <w:t xml:space="preserve">adding </w:t>
      </w:r>
      <w:r>
        <w:rPr>
          <w:rFonts w:eastAsiaTheme="minorEastAsia" w:hint="eastAsia"/>
          <w:kern w:val="2"/>
          <w:sz w:val="20"/>
          <w:lang w:val="en-US" w:eastAsia="zh-CN"/>
        </w:rPr>
        <w:t>sizes</w:t>
      </w:r>
      <w:r>
        <w:rPr>
          <w:rFonts w:eastAsiaTheme="minorEastAsia"/>
          <w:kern w:val="2"/>
          <w:sz w:val="20"/>
          <w:lang w:val="en-US" w:eastAsia="zh-CN"/>
        </w:rPr>
        <w:t xml:space="preserve"> </w:t>
      </w:r>
      <w:r>
        <w:rPr>
          <w:sz w:val="20"/>
          <w:lang w:val="en-US" w:eastAsia="zh-CN"/>
        </w:rPr>
        <w:t>of</w:t>
      </w:r>
      <w:r>
        <w:rPr>
          <w:rFonts w:hint="eastAsia"/>
          <w:sz w:val="20"/>
          <w:lang w:val="en-US" w:eastAsia="zh-CN"/>
        </w:rPr>
        <w:t xml:space="preserve"> 328, 344, 688, 720 and 752 </w:t>
      </w:r>
      <w:r>
        <w:rPr>
          <w:sz w:val="20"/>
          <w:lang w:val="en-US" w:eastAsia="zh-CN"/>
        </w:rPr>
        <w:t>into current TBS table. We have the following observations and proposal.</w:t>
      </w:r>
    </w:p>
    <w:p w14:paraId="70C7014C" w14:textId="6CA1E04B" w:rsidR="00343B6F" w:rsidRDefault="00EF2C84" w:rsidP="00AA4AE5">
      <w:pPr>
        <w:widowControl w:val="0"/>
        <w:spacing w:after="0" w:afterAutospacing="0" w:line="240" w:lineRule="auto"/>
        <w:jc w:val="both"/>
        <w:rPr>
          <w:sz w:val="20"/>
          <w:lang w:val="en-US" w:eastAsia="zh-CN"/>
        </w:rPr>
      </w:pPr>
      <w:r>
        <w:rPr>
          <w:b/>
          <w:bCs/>
          <w:sz w:val="20"/>
          <w:lang w:val="en-US" w:eastAsia="zh-CN"/>
        </w:rPr>
        <w:t xml:space="preserve">Observation </w:t>
      </w:r>
      <w:r>
        <w:rPr>
          <w:rFonts w:hint="eastAsia"/>
          <w:b/>
          <w:bCs/>
          <w:sz w:val="20"/>
          <w:lang w:val="en-US" w:eastAsia="zh-CN"/>
        </w:rPr>
        <w:t>1</w:t>
      </w:r>
      <w:r>
        <w:rPr>
          <w:b/>
          <w:bCs/>
          <w:sz w:val="20"/>
          <w:lang w:val="en-US" w:eastAsia="zh-CN"/>
        </w:rPr>
        <w:t xml:space="preserve">: </w:t>
      </w:r>
      <w:r>
        <w:rPr>
          <w:sz w:val="20"/>
          <w:lang w:val="en-US" w:eastAsia="zh-CN"/>
        </w:rPr>
        <w:t xml:space="preserve">The overhead ratio of special TBSs </w:t>
      </w:r>
      <w:r>
        <w:rPr>
          <w:rFonts w:eastAsiaTheme="minorEastAsia"/>
          <w:sz w:val="20"/>
          <w:lang w:val="en-US" w:eastAsia="zh-CN"/>
        </w:rPr>
        <w:t xml:space="preserve">for VoIP </w:t>
      </w:r>
      <w:r>
        <w:rPr>
          <w:sz w:val="20"/>
          <w:lang w:val="en-US" w:eastAsia="zh-CN"/>
        </w:rPr>
        <w:t xml:space="preserve">which aren’t included in TBS table </w:t>
      </w:r>
      <w:r>
        <w:rPr>
          <w:rFonts w:eastAsiaTheme="minorEastAsia"/>
          <w:sz w:val="20"/>
          <w:lang w:val="en-US" w:eastAsia="zh-CN"/>
        </w:rPr>
        <w:t xml:space="preserve">are less than </w:t>
      </w:r>
      <w:r w:rsidR="00A51BB7">
        <w:rPr>
          <w:rFonts w:eastAsiaTheme="minorEastAsia"/>
          <w:sz w:val="20"/>
          <w:lang w:val="en-US" w:eastAsia="zh-CN"/>
        </w:rPr>
        <w:t>4</w:t>
      </w:r>
      <w:r>
        <w:rPr>
          <w:rFonts w:eastAsiaTheme="minorEastAsia"/>
          <w:sz w:val="20"/>
          <w:lang w:val="en-US" w:eastAsia="zh-CN"/>
        </w:rPr>
        <w:t>% with zero padding</w:t>
      </w:r>
      <w:r>
        <w:rPr>
          <w:sz w:val="20"/>
          <w:lang w:val="en-US" w:eastAsia="zh-CN"/>
        </w:rPr>
        <w:t>.</w:t>
      </w:r>
    </w:p>
    <w:p w14:paraId="1D89B1AE" w14:textId="75F23EDF" w:rsidR="00343B6F" w:rsidRDefault="00EF2C84" w:rsidP="00AA4AE5">
      <w:pPr>
        <w:widowControl w:val="0"/>
        <w:spacing w:after="0" w:afterAutospacing="0" w:line="240" w:lineRule="auto"/>
        <w:jc w:val="both"/>
        <w:rPr>
          <w:sz w:val="20"/>
          <w:lang w:val="en-US" w:eastAsia="zh-CN"/>
        </w:rPr>
      </w:pPr>
      <w:r>
        <w:rPr>
          <w:b/>
          <w:bCs/>
          <w:sz w:val="20"/>
          <w:lang w:val="en-US" w:eastAsia="zh-CN"/>
        </w:rPr>
        <w:t xml:space="preserve">Observation </w:t>
      </w:r>
      <w:r>
        <w:rPr>
          <w:rFonts w:hint="eastAsia"/>
          <w:b/>
          <w:bCs/>
          <w:sz w:val="20"/>
          <w:lang w:val="en-US" w:eastAsia="zh-CN"/>
        </w:rPr>
        <w:t>2</w:t>
      </w:r>
      <w:r>
        <w:rPr>
          <w:b/>
          <w:bCs/>
          <w:sz w:val="20"/>
          <w:lang w:val="en-US" w:eastAsia="zh-CN"/>
        </w:rPr>
        <w:t xml:space="preserve">: </w:t>
      </w:r>
      <w:r w:rsidR="00A51BB7">
        <w:rPr>
          <w:rFonts w:hint="eastAsia"/>
          <w:sz w:val="20"/>
          <w:lang w:val="en-US" w:eastAsia="zh-CN"/>
        </w:rPr>
        <w:t xml:space="preserve">The number of MCS indices supported by </w:t>
      </w:r>
      <w:r w:rsidR="00A51BB7">
        <w:rPr>
          <w:sz w:val="20"/>
          <w:lang w:val="en-US" w:eastAsia="zh-CN"/>
        </w:rPr>
        <w:t xml:space="preserve">those added sizes of </w:t>
      </w:r>
      <w:r w:rsidR="00A51BB7">
        <w:rPr>
          <w:rFonts w:hint="eastAsia"/>
          <w:sz w:val="20"/>
          <w:lang w:val="en-US" w:eastAsia="zh-CN"/>
        </w:rPr>
        <w:t xml:space="preserve">328, 344, 688, 720 and 752 are obviously smaller than that of </w:t>
      </w:r>
      <w:r w:rsidR="00A51BB7">
        <w:rPr>
          <w:sz w:val="20"/>
          <w:lang w:val="en-US" w:eastAsia="zh-CN"/>
        </w:rPr>
        <w:t>nearby entries</w:t>
      </w:r>
      <w:r w:rsidR="00A51BB7">
        <w:rPr>
          <w:rFonts w:hint="eastAsia"/>
          <w:sz w:val="20"/>
          <w:lang w:val="en-US" w:eastAsia="zh-CN"/>
        </w:rPr>
        <w:t xml:space="preserve"> in current TBS table</w:t>
      </w:r>
      <w:r w:rsidR="00A51BB7">
        <w:rPr>
          <w:sz w:val="20"/>
          <w:lang w:val="en-US" w:eastAsia="zh-CN"/>
        </w:rPr>
        <w:t xml:space="preserve"> for both initial and re-transmission</w:t>
      </w:r>
      <w:r w:rsidR="00A51BB7">
        <w:rPr>
          <w:rFonts w:hint="eastAsia"/>
          <w:sz w:val="20"/>
          <w:lang w:val="en-US" w:eastAsia="zh-CN"/>
        </w:rPr>
        <w:t>.</w:t>
      </w:r>
      <w:r>
        <w:rPr>
          <w:rFonts w:hint="eastAsia"/>
          <w:sz w:val="20"/>
          <w:lang w:val="en-US" w:eastAsia="zh-CN"/>
        </w:rPr>
        <w:t xml:space="preserve"> </w:t>
      </w:r>
    </w:p>
    <w:p w14:paraId="4672176F" w14:textId="6962E526" w:rsidR="00343B6F" w:rsidRDefault="00EF2C84" w:rsidP="00AA4AE5">
      <w:pPr>
        <w:spacing w:after="0" w:afterAutospacing="0" w:line="240" w:lineRule="auto"/>
        <w:jc w:val="both"/>
        <w:rPr>
          <w:sz w:val="20"/>
          <w:lang w:val="en-US" w:eastAsia="zh-CN"/>
        </w:rPr>
      </w:pPr>
      <w:r>
        <w:rPr>
          <w:rFonts w:hint="eastAsia"/>
          <w:b/>
          <w:bCs/>
          <w:sz w:val="20"/>
          <w:lang w:val="en-US" w:eastAsia="zh-CN"/>
        </w:rPr>
        <w:t>Observation 3:</w:t>
      </w:r>
      <w:r w:rsidR="00A51BB7" w:rsidRPr="00A51BB7">
        <w:rPr>
          <w:rFonts w:hint="eastAsia"/>
          <w:sz w:val="20"/>
          <w:lang w:val="en-US" w:eastAsia="zh-CN"/>
        </w:rPr>
        <w:t xml:space="preserve"> </w:t>
      </w:r>
      <w:r w:rsidR="00A51BB7">
        <w:rPr>
          <w:rFonts w:hint="eastAsia"/>
          <w:sz w:val="20"/>
          <w:lang w:val="en-US" w:eastAsia="zh-CN"/>
        </w:rPr>
        <w:t xml:space="preserve">For VoIP packet sizes </w:t>
      </w:r>
      <w:r w:rsidR="0011094C">
        <w:rPr>
          <w:sz w:val="20"/>
          <w:lang w:val="en-US" w:eastAsia="zh-CN"/>
        </w:rPr>
        <w:t xml:space="preserve">of </w:t>
      </w:r>
      <w:r w:rsidR="0011094C">
        <w:rPr>
          <w:rFonts w:hint="eastAsia"/>
          <w:sz w:val="20"/>
          <w:lang w:val="en-US" w:eastAsia="zh-CN"/>
        </w:rPr>
        <w:t>328, 344, 688, 720 and 752</w:t>
      </w:r>
      <w:r w:rsidR="0011094C">
        <w:rPr>
          <w:sz w:val="20"/>
          <w:lang w:val="en-US" w:eastAsia="zh-CN"/>
        </w:rPr>
        <w:t xml:space="preserve"> </w:t>
      </w:r>
      <w:r w:rsidR="00A51BB7">
        <w:rPr>
          <w:sz w:val="20"/>
          <w:lang w:val="en-US" w:eastAsia="zh-CN"/>
        </w:rPr>
        <w:t>propos</w:t>
      </w:r>
      <w:r w:rsidR="00A51BB7">
        <w:rPr>
          <w:rFonts w:hint="eastAsia"/>
          <w:sz w:val="20"/>
          <w:lang w:val="en-US" w:eastAsia="zh-CN"/>
        </w:rPr>
        <w:t>ed in [8]</w:t>
      </w:r>
      <w:r w:rsidR="00A51BB7">
        <w:rPr>
          <w:sz w:val="20"/>
          <w:lang w:val="en-US" w:eastAsia="zh-CN"/>
        </w:rPr>
        <w:t xml:space="preserve"> to be added into current TBS table</w:t>
      </w:r>
      <w:r w:rsidR="00A51BB7">
        <w:rPr>
          <w:rFonts w:hint="eastAsia"/>
          <w:sz w:val="20"/>
          <w:lang w:val="en-US" w:eastAsia="zh-CN"/>
        </w:rPr>
        <w:t xml:space="preserve">, there </w:t>
      </w:r>
      <w:r w:rsidR="00A51BB7">
        <w:rPr>
          <w:sz w:val="20"/>
          <w:lang w:val="en-US" w:eastAsia="zh-CN"/>
        </w:rPr>
        <w:t>is</w:t>
      </w:r>
      <w:r w:rsidR="00A51BB7">
        <w:rPr>
          <w:rFonts w:hint="eastAsia"/>
          <w:sz w:val="20"/>
          <w:lang w:val="en-US" w:eastAsia="zh-CN"/>
        </w:rPr>
        <w:t xml:space="preserve"> no obvious difference of BLER performance between two TBSs determined by current TBS table and new TBS table respectively.</w:t>
      </w:r>
      <w:r>
        <w:rPr>
          <w:rFonts w:hint="eastAsia"/>
          <w:sz w:val="20"/>
          <w:lang w:val="en-US" w:eastAsia="zh-CN"/>
        </w:rPr>
        <w:t xml:space="preserve">  </w:t>
      </w:r>
    </w:p>
    <w:p w14:paraId="21F9D225" w14:textId="77777777" w:rsidR="00A51BB7" w:rsidRDefault="00A51BB7" w:rsidP="00A51BB7">
      <w:pPr>
        <w:widowControl w:val="0"/>
        <w:spacing w:after="120" w:afterAutospacing="0" w:line="240" w:lineRule="auto"/>
        <w:jc w:val="both"/>
        <w:rPr>
          <w:sz w:val="20"/>
          <w:lang w:val="en-US" w:eastAsia="zh-CN"/>
        </w:rPr>
      </w:pPr>
      <w:r>
        <w:rPr>
          <w:b/>
          <w:bCs/>
          <w:sz w:val="20"/>
          <w:lang w:val="en-US" w:eastAsia="zh-CN"/>
        </w:rPr>
        <w:t xml:space="preserve">Proposal: </w:t>
      </w:r>
      <w:r>
        <w:rPr>
          <w:sz w:val="20"/>
          <w:lang w:val="en-US" w:eastAsia="zh-CN"/>
        </w:rPr>
        <w:t xml:space="preserve">From MAC overhead, scheduling flexibility and BLER performance perspective, it is unnecessary to add </w:t>
      </w:r>
      <w:r>
        <w:rPr>
          <w:rFonts w:hint="eastAsia"/>
          <w:sz w:val="20"/>
          <w:lang w:val="en-US" w:eastAsia="zh-CN"/>
        </w:rPr>
        <w:t xml:space="preserve">VoIP packet sizes </w:t>
      </w:r>
      <w:r>
        <w:rPr>
          <w:sz w:val="20"/>
          <w:lang w:val="en-US" w:eastAsia="zh-CN"/>
        </w:rPr>
        <w:t>of</w:t>
      </w:r>
      <w:r>
        <w:rPr>
          <w:rFonts w:hint="eastAsia"/>
          <w:sz w:val="20"/>
          <w:lang w:val="en-US" w:eastAsia="zh-CN"/>
        </w:rPr>
        <w:t xml:space="preserve"> 328, 344, 688, 720 and 752 </w:t>
      </w:r>
      <w:r>
        <w:rPr>
          <w:sz w:val="20"/>
          <w:lang w:val="en-US" w:eastAsia="zh-CN"/>
        </w:rPr>
        <w:t>into current TBS table.</w:t>
      </w:r>
      <w:r>
        <w:rPr>
          <w:rFonts w:hint="eastAsia"/>
          <w:sz w:val="20"/>
          <w:lang w:val="en-US" w:eastAsia="zh-CN"/>
        </w:rPr>
        <w:t xml:space="preserve"> </w:t>
      </w:r>
    </w:p>
    <w:bookmarkEnd w:id="4"/>
    <w:p w14:paraId="30FBAF92" w14:textId="77777777" w:rsidR="00343B6F" w:rsidRDefault="00EF2C84">
      <w:pPr>
        <w:pStyle w:val="Heading1"/>
        <w:spacing w:before="0" w:after="0" w:afterAutospacing="0" w:line="240" w:lineRule="auto"/>
        <w:ind w:left="0" w:firstLine="0"/>
        <w:jc w:val="both"/>
        <w:rPr>
          <w:rFonts w:cs="Arial"/>
          <w:b/>
          <w:szCs w:val="28"/>
          <w:lang w:val="en-US"/>
        </w:rPr>
      </w:pPr>
      <w:r>
        <w:rPr>
          <w:rFonts w:cs="Arial"/>
          <w:b/>
          <w:szCs w:val="28"/>
          <w:lang w:val="en-US"/>
        </w:rPr>
        <w:lastRenderedPageBreak/>
        <w:t>References</w:t>
      </w:r>
    </w:p>
    <w:p w14:paraId="428B32FB" w14:textId="77777777" w:rsidR="00343B6F" w:rsidRDefault="00EF2C84">
      <w:pPr>
        <w:numPr>
          <w:ilvl w:val="0"/>
          <w:numId w:val="9"/>
        </w:numPr>
        <w:spacing w:after="0" w:afterAutospacing="0" w:line="240" w:lineRule="auto"/>
        <w:ind w:left="562" w:hanging="562"/>
        <w:jc w:val="both"/>
        <w:rPr>
          <w:rFonts w:eastAsiaTheme="minorEastAsia"/>
          <w:sz w:val="20"/>
          <w:lang w:eastAsia="zh-TW"/>
        </w:rPr>
      </w:pPr>
      <w:r>
        <w:rPr>
          <w:rFonts w:eastAsia="PMingLiU"/>
          <w:sz w:val="20"/>
          <w:lang w:eastAsia="zh-TW"/>
        </w:rPr>
        <w:t>Chairman’s Notes, RAN1</w:t>
      </w:r>
      <w:r>
        <w:rPr>
          <w:rFonts w:hint="eastAsia"/>
          <w:sz w:val="20"/>
          <w:lang w:val="en-US" w:eastAsia="zh-CN"/>
        </w:rPr>
        <w:t xml:space="preserve"> 201801 Ad</w:t>
      </w:r>
      <w:r w:rsidR="00A51BB7">
        <w:rPr>
          <w:sz w:val="20"/>
          <w:lang w:val="en-US" w:eastAsia="zh-CN"/>
        </w:rPr>
        <w:t xml:space="preserve"> </w:t>
      </w:r>
      <w:r>
        <w:rPr>
          <w:rFonts w:hint="eastAsia"/>
          <w:sz w:val="20"/>
          <w:lang w:val="en-US" w:eastAsia="zh-CN"/>
        </w:rPr>
        <w:t>Hoc</w:t>
      </w:r>
      <w:r>
        <w:rPr>
          <w:rFonts w:eastAsia="PMingLiU"/>
          <w:sz w:val="20"/>
          <w:lang w:eastAsia="zh-TW"/>
        </w:rPr>
        <w:t xml:space="preserve">, </w:t>
      </w:r>
      <w:r>
        <w:rPr>
          <w:rFonts w:eastAsia="PMingLiU" w:hint="eastAsia"/>
          <w:sz w:val="20"/>
          <w:lang w:val="en-US" w:eastAsia="zh-CN"/>
        </w:rPr>
        <w:t>V</w:t>
      </w:r>
      <w:r>
        <w:rPr>
          <w:rFonts w:eastAsia="PMingLiU"/>
          <w:sz w:val="20"/>
        </w:rPr>
        <w:t>ancouver, Canada, January 22</w:t>
      </w:r>
      <w:r>
        <w:rPr>
          <w:rFonts w:eastAsia="PMingLiU"/>
          <w:sz w:val="20"/>
          <w:vertAlign w:val="superscript"/>
        </w:rPr>
        <w:t>nd</w:t>
      </w:r>
      <w:r>
        <w:rPr>
          <w:rFonts w:eastAsia="PMingLiU"/>
          <w:sz w:val="20"/>
        </w:rPr>
        <w:t xml:space="preserve"> – 26</w:t>
      </w:r>
      <w:r>
        <w:rPr>
          <w:rFonts w:eastAsia="PMingLiU"/>
          <w:sz w:val="20"/>
          <w:vertAlign w:val="superscript"/>
        </w:rPr>
        <w:t>th</w:t>
      </w:r>
      <w:r>
        <w:rPr>
          <w:rFonts w:eastAsia="PMingLiU"/>
          <w:sz w:val="20"/>
        </w:rPr>
        <w:t>, 2018</w:t>
      </w:r>
    </w:p>
    <w:p w14:paraId="712F90D6" w14:textId="77777777" w:rsidR="00343B6F" w:rsidRDefault="00EF2C84">
      <w:pPr>
        <w:numPr>
          <w:ilvl w:val="0"/>
          <w:numId w:val="9"/>
        </w:numPr>
        <w:spacing w:after="0" w:afterAutospacing="0" w:line="240" w:lineRule="auto"/>
        <w:ind w:left="562" w:hanging="562"/>
        <w:jc w:val="both"/>
        <w:rPr>
          <w:rFonts w:eastAsia="PMingLiU"/>
          <w:sz w:val="20"/>
          <w:lang w:eastAsia="zh-TW"/>
        </w:rPr>
      </w:pPr>
      <w:r>
        <w:rPr>
          <w:rFonts w:eastAsia="PMingLiU" w:hint="eastAsia"/>
          <w:sz w:val="20"/>
          <w:lang w:val="en-US" w:eastAsia="zh-CN"/>
        </w:rPr>
        <w:t xml:space="preserve">R1-1803555, </w:t>
      </w:r>
      <w:r>
        <w:rPr>
          <w:rFonts w:eastAsia="PMingLiU"/>
          <w:sz w:val="20"/>
          <w:lang w:val="en-US" w:eastAsia="zh-CN"/>
        </w:rPr>
        <w:t>“</w:t>
      </w:r>
      <w:r>
        <w:rPr>
          <w:rFonts w:eastAsia="PMingLiU" w:hint="eastAsia"/>
          <w:sz w:val="20"/>
          <w:lang w:val="en-US" w:eastAsia="zh-CN"/>
        </w:rPr>
        <w:t>Draft CR to 38.214</w:t>
      </w:r>
      <w:r>
        <w:rPr>
          <w:rFonts w:eastAsia="PMingLiU"/>
          <w:sz w:val="20"/>
          <w:lang w:val="en-US" w:eastAsia="zh-CN"/>
        </w:rPr>
        <w:t>”</w:t>
      </w:r>
      <w:r>
        <w:rPr>
          <w:rFonts w:eastAsia="PMingLiU" w:hint="eastAsia"/>
          <w:sz w:val="20"/>
          <w:lang w:val="en-US" w:eastAsia="zh-CN"/>
        </w:rPr>
        <w:t>, 3GPP TSG-RAN1 Meeting #92</w:t>
      </w:r>
    </w:p>
    <w:p w14:paraId="48D450C9" w14:textId="77777777" w:rsidR="00343B6F" w:rsidRDefault="00EF2C84">
      <w:pPr>
        <w:numPr>
          <w:ilvl w:val="0"/>
          <w:numId w:val="9"/>
        </w:numPr>
        <w:spacing w:after="0" w:afterAutospacing="0" w:line="240" w:lineRule="auto"/>
        <w:ind w:left="562" w:hanging="562"/>
        <w:jc w:val="both"/>
        <w:rPr>
          <w:rFonts w:eastAsiaTheme="minorEastAsia"/>
          <w:sz w:val="20"/>
          <w:lang w:eastAsia="zh-TW"/>
        </w:rPr>
      </w:pPr>
      <w:r>
        <w:rPr>
          <w:rFonts w:hint="eastAsia"/>
          <w:sz w:val="20"/>
        </w:rPr>
        <w:t>R1-1803543 CR 38.211 after RAN1_92</w:t>
      </w:r>
      <w:r>
        <w:rPr>
          <w:rFonts w:eastAsiaTheme="minorEastAsia" w:hint="eastAsia"/>
          <w:sz w:val="20"/>
          <w:lang w:eastAsia="zh-TW"/>
        </w:rPr>
        <w:t xml:space="preserve">, </w:t>
      </w:r>
      <w:r>
        <w:rPr>
          <w:rFonts w:eastAsiaTheme="minorEastAsia" w:hint="eastAsia"/>
          <w:sz w:val="20"/>
          <w:lang w:val="en-US" w:eastAsia="zh-CN"/>
        </w:rPr>
        <w:t>Mar</w:t>
      </w:r>
      <w:r>
        <w:rPr>
          <w:rFonts w:eastAsiaTheme="minorEastAsia" w:hint="eastAsia"/>
          <w:sz w:val="20"/>
          <w:lang w:eastAsia="zh-TW"/>
        </w:rPr>
        <w:t>. 201</w:t>
      </w:r>
      <w:r>
        <w:rPr>
          <w:rFonts w:eastAsiaTheme="minorEastAsia" w:hint="eastAsia"/>
          <w:sz w:val="20"/>
          <w:lang w:val="en-US" w:eastAsia="zh-CN"/>
        </w:rPr>
        <w:t xml:space="preserve">8 </w:t>
      </w:r>
    </w:p>
    <w:p w14:paraId="142C105B" w14:textId="77777777" w:rsidR="00343B6F" w:rsidRDefault="00EF2C84">
      <w:pPr>
        <w:numPr>
          <w:ilvl w:val="0"/>
          <w:numId w:val="9"/>
        </w:numPr>
        <w:spacing w:after="0" w:afterAutospacing="0" w:line="240" w:lineRule="auto"/>
        <w:ind w:left="562" w:hanging="562"/>
        <w:jc w:val="both"/>
        <w:rPr>
          <w:rFonts w:eastAsiaTheme="minorEastAsia"/>
          <w:sz w:val="20"/>
          <w:lang w:eastAsia="zh-TW"/>
        </w:rPr>
      </w:pPr>
      <w:r>
        <w:rPr>
          <w:rFonts w:hint="eastAsia"/>
          <w:sz w:val="20"/>
        </w:rPr>
        <w:t>R1-1803553 38.212 v15.0.1</w:t>
      </w:r>
      <w:r>
        <w:rPr>
          <w:rFonts w:eastAsiaTheme="minorEastAsia" w:hint="eastAsia"/>
          <w:sz w:val="20"/>
          <w:lang w:eastAsia="zh-TW"/>
        </w:rPr>
        <w:t xml:space="preserve">, </w:t>
      </w:r>
      <w:r>
        <w:rPr>
          <w:rFonts w:eastAsiaTheme="minorEastAsia" w:hint="eastAsia"/>
          <w:sz w:val="20"/>
          <w:lang w:val="en-US" w:eastAsia="zh-CN"/>
        </w:rPr>
        <w:t>Mar</w:t>
      </w:r>
      <w:r>
        <w:rPr>
          <w:rFonts w:eastAsiaTheme="minorEastAsia" w:hint="eastAsia"/>
          <w:sz w:val="20"/>
          <w:lang w:eastAsia="zh-TW"/>
        </w:rPr>
        <w:t>. 201</w:t>
      </w:r>
      <w:r>
        <w:rPr>
          <w:rFonts w:eastAsiaTheme="minorEastAsia" w:hint="eastAsia"/>
          <w:sz w:val="20"/>
          <w:lang w:val="en-US" w:eastAsia="zh-CN"/>
        </w:rPr>
        <w:t xml:space="preserve">8 </w:t>
      </w:r>
    </w:p>
    <w:p w14:paraId="797C24A8" w14:textId="77777777" w:rsidR="00343B6F" w:rsidRDefault="00EF2C84">
      <w:pPr>
        <w:numPr>
          <w:ilvl w:val="0"/>
          <w:numId w:val="9"/>
        </w:numPr>
        <w:spacing w:after="0" w:afterAutospacing="0" w:line="240" w:lineRule="auto"/>
        <w:ind w:left="562" w:hanging="562"/>
        <w:jc w:val="both"/>
        <w:rPr>
          <w:rFonts w:eastAsiaTheme="minorEastAsia"/>
          <w:sz w:val="20"/>
          <w:lang w:eastAsia="zh-TW"/>
        </w:rPr>
      </w:pPr>
      <w:bookmarkStart w:id="6" w:name="_Ref492902529"/>
      <w:r>
        <w:rPr>
          <w:rFonts w:eastAsia="PMingLiU"/>
          <w:sz w:val="20"/>
        </w:rPr>
        <w:t>R1-1800675</w:t>
      </w:r>
      <w:r>
        <w:rPr>
          <w:rFonts w:eastAsia="PMingLiU" w:hint="eastAsia"/>
          <w:sz w:val="20"/>
          <w:lang w:val="en-US" w:eastAsia="zh-CN"/>
        </w:rPr>
        <w:t xml:space="preserve">, </w:t>
      </w:r>
      <w:r>
        <w:rPr>
          <w:rFonts w:eastAsia="PMingLiU"/>
          <w:sz w:val="20"/>
          <w:lang w:val="en-US" w:eastAsia="zh-CN"/>
        </w:rPr>
        <w:t>“</w:t>
      </w:r>
      <w:r>
        <w:rPr>
          <w:rFonts w:eastAsia="PMingLiU"/>
          <w:sz w:val="20"/>
        </w:rPr>
        <w:t>DL/UL resource allocation</w:t>
      </w:r>
      <w:r>
        <w:rPr>
          <w:rFonts w:eastAsia="PMingLiU"/>
          <w:sz w:val="20"/>
          <w:lang w:val="en-US" w:eastAsia="zh-CN"/>
        </w:rPr>
        <w:t>”</w:t>
      </w:r>
      <w:r>
        <w:rPr>
          <w:rFonts w:eastAsia="PMingLiU" w:hint="eastAsia"/>
          <w:sz w:val="20"/>
          <w:lang w:val="en-US" w:eastAsia="zh-CN"/>
        </w:rPr>
        <w:t xml:space="preserve">, </w:t>
      </w:r>
      <w:r>
        <w:rPr>
          <w:rFonts w:eastAsia="PMingLiU"/>
          <w:sz w:val="20"/>
        </w:rPr>
        <w:t xml:space="preserve">NTT </w:t>
      </w:r>
      <w:r>
        <w:rPr>
          <w:rFonts w:eastAsia="PMingLiU" w:hint="eastAsia"/>
          <w:sz w:val="20"/>
        </w:rPr>
        <w:t>DOCOM</w:t>
      </w:r>
      <w:r>
        <w:rPr>
          <w:rFonts w:hint="eastAsia"/>
          <w:sz w:val="20"/>
          <w:lang w:val="en-US" w:eastAsia="zh-CN"/>
        </w:rPr>
        <w:t>O</w:t>
      </w:r>
      <w:bookmarkEnd w:id="6"/>
    </w:p>
    <w:p w14:paraId="2A974AAD" w14:textId="77777777" w:rsidR="00343B6F" w:rsidRDefault="00EF2C84">
      <w:pPr>
        <w:numPr>
          <w:ilvl w:val="0"/>
          <w:numId w:val="9"/>
        </w:numPr>
        <w:spacing w:after="0" w:afterAutospacing="0" w:line="240" w:lineRule="auto"/>
        <w:ind w:left="562" w:hanging="562"/>
        <w:jc w:val="both"/>
        <w:rPr>
          <w:rFonts w:eastAsiaTheme="minorEastAsia"/>
          <w:sz w:val="20"/>
          <w:lang w:eastAsia="zh-TW"/>
        </w:rPr>
      </w:pPr>
      <w:r>
        <w:rPr>
          <w:rFonts w:eastAsiaTheme="minorEastAsia" w:hint="eastAsia"/>
          <w:sz w:val="20"/>
          <w:lang w:val="en-US"/>
        </w:rPr>
        <w:t>R1-1802067</w:t>
      </w:r>
      <w:r>
        <w:rPr>
          <w:rFonts w:eastAsiaTheme="minorEastAsia" w:hint="eastAsia"/>
          <w:sz w:val="20"/>
          <w:lang w:val="en-US" w:eastAsia="zh-CN"/>
        </w:rPr>
        <w:t xml:space="preserve">, </w:t>
      </w:r>
      <w:r>
        <w:rPr>
          <w:rFonts w:eastAsiaTheme="minorEastAsia"/>
          <w:sz w:val="20"/>
          <w:lang w:val="en-US" w:eastAsia="zh-CN"/>
        </w:rPr>
        <w:t>“</w:t>
      </w:r>
      <w:r>
        <w:rPr>
          <w:rFonts w:eastAsiaTheme="minorEastAsia" w:hint="eastAsia"/>
          <w:sz w:val="20"/>
          <w:lang w:val="en-US" w:eastAsia="zh-CN"/>
        </w:rPr>
        <w:t>On TBS determination procedure</w:t>
      </w:r>
      <w:r>
        <w:rPr>
          <w:rFonts w:eastAsiaTheme="minorEastAsia"/>
          <w:sz w:val="20"/>
          <w:lang w:val="en-US" w:eastAsia="zh-CN"/>
        </w:rPr>
        <w:t>”</w:t>
      </w:r>
      <w:r>
        <w:rPr>
          <w:rFonts w:eastAsiaTheme="minorEastAsia" w:hint="eastAsia"/>
          <w:sz w:val="20"/>
          <w:lang w:val="en-US" w:eastAsia="zh-CN"/>
        </w:rPr>
        <w:t xml:space="preserve">, </w:t>
      </w:r>
      <w:r>
        <w:rPr>
          <w:rFonts w:eastAsiaTheme="minorEastAsia" w:hint="eastAsia"/>
          <w:sz w:val="20"/>
          <w:lang w:val="en-US"/>
        </w:rPr>
        <w:t>ZTE, Sanechips</w:t>
      </w:r>
      <w:r>
        <w:rPr>
          <w:rFonts w:eastAsiaTheme="minorEastAsia" w:hint="eastAsia"/>
          <w:sz w:val="20"/>
          <w:lang w:val="en-US" w:eastAsia="zh-CN"/>
        </w:rPr>
        <w:t xml:space="preserve">, </w:t>
      </w:r>
      <w:r>
        <w:rPr>
          <w:rFonts w:hint="eastAsia"/>
          <w:sz w:val="20"/>
          <w:lang w:val="en-US" w:eastAsia="zh-CN"/>
        </w:rPr>
        <w:t xml:space="preserve">#92, </w:t>
      </w:r>
      <w:r>
        <w:rPr>
          <w:sz w:val="20"/>
        </w:rPr>
        <w:t>February 26th–March 2nd,</w:t>
      </w:r>
      <w:r>
        <w:rPr>
          <w:rFonts w:eastAsiaTheme="minorEastAsia" w:hint="eastAsia"/>
          <w:sz w:val="20"/>
          <w:lang w:eastAsia="zh-TW"/>
        </w:rPr>
        <w:t xml:space="preserve"> 201</w:t>
      </w:r>
      <w:r>
        <w:rPr>
          <w:sz w:val="20"/>
        </w:rPr>
        <w:t>8</w:t>
      </w:r>
    </w:p>
    <w:p w14:paraId="09189C41" w14:textId="77777777" w:rsidR="00343B6F" w:rsidRDefault="00EF2C84">
      <w:pPr>
        <w:numPr>
          <w:ilvl w:val="0"/>
          <w:numId w:val="9"/>
        </w:numPr>
        <w:spacing w:after="0" w:afterAutospacing="0" w:line="240" w:lineRule="auto"/>
        <w:ind w:left="562" w:hanging="562"/>
        <w:jc w:val="both"/>
        <w:rPr>
          <w:sz w:val="20"/>
          <w:lang w:eastAsia="zh-TW"/>
        </w:rPr>
      </w:pPr>
      <w:r>
        <w:rPr>
          <w:sz w:val="20"/>
        </w:rPr>
        <w:t>R1-1802897</w:t>
      </w:r>
      <w:r>
        <w:rPr>
          <w:rFonts w:hint="eastAsia"/>
          <w:sz w:val="20"/>
          <w:lang w:val="en-US" w:eastAsia="zh-CN"/>
        </w:rPr>
        <w:t xml:space="preserve">, </w:t>
      </w:r>
      <w:r>
        <w:rPr>
          <w:sz w:val="20"/>
          <w:lang w:val="en-US" w:eastAsia="zh-CN"/>
        </w:rPr>
        <w:t>“</w:t>
      </w:r>
      <w:r>
        <w:rPr>
          <w:sz w:val="20"/>
        </w:rPr>
        <w:t xml:space="preserve">Remaining issues of </w:t>
      </w:r>
      <w:r>
        <w:rPr>
          <w:sz w:val="20"/>
          <w:lang w:eastAsia="zh-CN"/>
        </w:rPr>
        <w:t>TBS determination</w:t>
      </w:r>
      <w:r>
        <w:rPr>
          <w:sz w:val="20"/>
          <w:lang w:val="en-US" w:eastAsia="zh-CN"/>
        </w:rPr>
        <w:t>”</w:t>
      </w:r>
      <w:r>
        <w:rPr>
          <w:rFonts w:hint="eastAsia"/>
          <w:sz w:val="20"/>
          <w:lang w:val="en-US" w:eastAsia="zh-CN"/>
        </w:rPr>
        <w:t xml:space="preserve">, #92, </w:t>
      </w:r>
      <w:r>
        <w:rPr>
          <w:sz w:val="20"/>
        </w:rPr>
        <w:t>February 26th–March 2nd, 2018</w:t>
      </w:r>
    </w:p>
    <w:p w14:paraId="102F0F15" w14:textId="77777777" w:rsidR="00343B6F" w:rsidRDefault="00EF2C84">
      <w:pPr>
        <w:numPr>
          <w:ilvl w:val="0"/>
          <w:numId w:val="9"/>
        </w:numPr>
        <w:spacing w:after="0" w:afterAutospacing="0" w:line="240" w:lineRule="auto"/>
        <w:ind w:left="562" w:hanging="562"/>
        <w:jc w:val="both"/>
        <w:rPr>
          <w:rFonts w:eastAsiaTheme="minorEastAsia"/>
          <w:sz w:val="20"/>
          <w:lang w:eastAsia="zh-TW"/>
        </w:rPr>
      </w:pPr>
      <w:r>
        <w:rPr>
          <w:rFonts w:eastAsiaTheme="minorEastAsia" w:hint="eastAsia"/>
          <w:sz w:val="20"/>
          <w:lang w:eastAsia="zh-TW"/>
        </w:rPr>
        <w:t>R2-1803951</w:t>
      </w:r>
      <w:r>
        <w:rPr>
          <w:rFonts w:eastAsiaTheme="minorEastAsia" w:hint="eastAsia"/>
          <w:sz w:val="20"/>
          <w:lang w:val="en-US" w:eastAsia="zh-CN"/>
        </w:rPr>
        <w:t xml:space="preserve">, </w:t>
      </w:r>
      <w:r>
        <w:rPr>
          <w:rFonts w:eastAsiaTheme="minorEastAsia"/>
          <w:sz w:val="20"/>
          <w:lang w:val="en-US" w:eastAsia="zh-CN"/>
        </w:rPr>
        <w:t>“</w:t>
      </w:r>
      <w:r>
        <w:rPr>
          <w:rFonts w:eastAsiaTheme="minorEastAsia" w:hint="eastAsia"/>
          <w:sz w:val="20"/>
          <w:lang w:eastAsia="zh-TW"/>
        </w:rPr>
        <w:t>Transport Block size for NR VoIP</w:t>
      </w:r>
      <w:r>
        <w:rPr>
          <w:rFonts w:eastAsiaTheme="minorEastAsia"/>
          <w:sz w:val="20"/>
          <w:lang w:val="en-US" w:eastAsia="zh-CN"/>
        </w:rPr>
        <w:t>”</w:t>
      </w:r>
      <w:r>
        <w:rPr>
          <w:rFonts w:eastAsiaTheme="minorEastAsia" w:hint="eastAsia"/>
          <w:sz w:val="20"/>
          <w:lang w:val="en-US" w:eastAsia="zh-CN"/>
        </w:rPr>
        <w:t xml:space="preserve">, </w:t>
      </w:r>
      <w:r>
        <w:rPr>
          <w:rFonts w:eastAsiaTheme="minorEastAsia" w:hint="eastAsia"/>
          <w:sz w:val="20"/>
        </w:rPr>
        <w:t>Sharp, NTT DOCOMO, INC., KDDI</w:t>
      </w:r>
      <w:r>
        <w:rPr>
          <w:rFonts w:eastAsiaTheme="minorEastAsia" w:hint="eastAsia"/>
          <w:sz w:val="20"/>
          <w:lang w:eastAsia="zh-TW"/>
        </w:rPr>
        <w:t>,</w:t>
      </w:r>
      <w:r>
        <w:rPr>
          <w:rFonts w:hint="eastAsia"/>
          <w:sz w:val="20"/>
          <w:lang w:val="en-US" w:eastAsia="zh-CN"/>
        </w:rPr>
        <w:t xml:space="preserve"> #92, </w:t>
      </w:r>
      <w:r>
        <w:rPr>
          <w:sz w:val="20"/>
        </w:rPr>
        <w:t>February 26th–March 2nd,</w:t>
      </w:r>
      <w:r>
        <w:rPr>
          <w:rFonts w:eastAsiaTheme="minorEastAsia" w:hint="eastAsia"/>
          <w:sz w:val="20"/>
          <w:lang w:eastAsia="zh-TW"/>
        </w:rPr>
        <w:t xml:space="preserve"> 201</w:t>
      </w:r>
      <w:r>
        <w:rPr>
          <w:sz w:val="20"/>
        </w:rPr>
        <w:t>8</w:t>
      </w:r>
    </w:p>
    <w:p w14:paraId="78624535" w14:textId="77777777" w:rsidR="00343B6F" w:rsidRDefault="00EF2C84">
      <w:pPr>
        <w:numPr>
          <w:ilvl w:val="0"/>
          <w:numId w:val="9"/>
        </w:numPr>
        <w:spacing w:after="0" w:afterAutospacing="0" w:line="240" w:lineRule="auto"/>
        <w:ind w:left="562" w:hanging="562"/>
        <w:jc w:val="both"/>
        <w:rPr>
          <w:rFonts w:eastAsiaTheme="minorEastAsia"/>
          <w:sz w:val="20"/>
          <w:lang w:eastAsia="zh-TW"/>
        </w:rPr>
      </w:pPr>
      <w:r>
        <w:rPr>
          <w:sz w:val="20"/>
          <w:lang w:val="de-DE"/>
        </w:rPr>
        <w:t>R1-082719</w:t>
      </w:r>
      <w:r>
        <w:rPr>
          <w:rFonts w:hint="eastAsia"/>
          <w:sz w:val="20"/>
          <w:lang w:val="en-US" w:eastAsia="zh-CN"/>
        </w:rPr>
        <w:t xml:space="preserve">, </w:t>
      </w:r>
      <w:r>
        <w:rPr>
          <w:sz w:val="20"/>
          <w:lang w:val="en-US" w:eastAsia="zh-CN"/>
        </w:rPr>
        <w:t>“</w:t>
      </w:r>
      <w:r>
        <w:rPr>
          <w:sz w:val="20"/>
        </w:rPr>
        <w:t>Remaining Issues with TBS &amp; MCS Settings</w:t>
      </w:r>
      <w:r>
        <w:rPr>
          <w:sz w:val="20"/>
          <w:lang w:val="en-US" w:eastAsia="zh-CN"/>
        </w:rPr>
        <w:t>”</w:t>
      </w:r>
      <w:r>
        <w:rPr>
          <w:rFonts w:hint="eastAsia"/>
          <w:sz w:val="20"/>
          <w:lang w:val="en-US" w:eastAsia="zh-CN"/>
        </w:rPr>
        <w:t xml:space="preserve">, #53bis, </w:t>
      </w:r>
      <w:r>
        <w:rPr>
          <w:sz w:val="20"/>
        </w:rPr>
        <w:t>June 30 – July 4, 2008</w:t>
      </w:r>
      <w:r>
        <w:rPr>
          <w:rFonts w:hint="eastAsia"/>
          <w:sz w:val="20"/>
          <w:lang w:val="en-US" w:eastAsia="zh-CN"/>
        </w:rPr>
        <w:t xml:space="preserve"> </w:t>
      </w:r>
    </w:p>
    <w:p w14:paraId="1B092F49" w14:textId="77777777" w:rsidR="00343B6F" w:rsidRDefault="00EF2C84">
      <w:pPr>
        <w:pStyle w:val="Heading1"/>
        <w:spacing w:before="0" w:after="0" w:afterAutospacing="0" w:line="240" w:lineRule="auto"/>
        <w:ind w:left="0" w:firstLine="0"/>
        <w:jc w:val="both"/>
        <w:rPr>
          <w:rFonts w:eastAsiaTheme="minorEastAsia"/>
          <w:b/>
          <w:lang w:val="en-US" w:eastAsia="zh-TW"/>
        </w:rPr>
      </w:pPr>
      <w:r>
        <w:rPr>
          <w:rFonts w:eastAsiaTheme="minorEastAsia" w:hint="eastAsia"/>
          <w:b/>
          <w:lang w:val="en-US" w:eastAsia="zh-TW"/>
        </w:rPr>
        <w:t>Appendix</w:t>
      </w:r>
    </w:p>
    <w:p w14:paraId="4A67BD4A" w14:textId="77777777" w:rsidR="00343B6F" w:rsidRPr="00AA4AE5" w:rsidRDefault="00EF2C84">
      <w:pPr>
        <w:pStyle w:val="Heading2"/>
        <w:spacing w:after="0" w:afterAutospacing="0"/>
        <w:jc w:val="center"/>
        <w:rPr>
          <w:b/>
          <w:bCs/>
          <w:sz w:val="20"/>
          <w:lang w:val="en-US" w:eastAsia="zh-TW"/>
        </w:rPr>
      </w:pPr>
      <w:r w:rsidRPr="00AA4AE5">
        <w:rPr>
          <w:b/>
          <w:bCs/>
          <w:sz w:val="20"/>
          <w:lang w:val="en-US" w:eastAsia="zh-TW"/>
        </w:rPr>
        <w:t xml:space="preserve">Table </w:t>
      </w:r>
      <w:r w:rsidRPr="00AA4AE5">
        <w:rPr>
          <w:b/>
          <w:bCs/>
          <w:sz w:val="20"/>
          <w:lang w:val="en-US" w:eastAsia="zh-CN"/>
        </w:rPr>
        <w:t>1</w:t>
      </w:r>
      <w:r w:rsidRPr="00AA4AE5">
        <w:rPr>
          <w:b/>
          <w:bCs/>
          <w:sz w:val="20"/>
          <w:lang w:val="en-US" w:eastAsia="zh-TW"/>
        </w:rPr>
        <w:t>: MCS index table 1 for PDSCH</w:t>
      </w:r>
    </w:p>
    <w:tbl>
      <w:tblPr>
        <w:tblW w:w="4426" w:type="dxa"/>
        <w:jc w:val="center"/>
        <w:tblLayout w:type="fixed"/>
        <w:tblCellMar>
          <w:top w:w="15" w:type="dxa"/>
          <w:left w:w="15" w:type="dxa"/>
          <w:bottom w:w="15" w:type="dxa"/>
          <w:right w:w="15" w:type="dxa"/>
        </w:tblCellMar>
        <w:tblLook w:val="04A0" w:firstRow="1" w:lastRow="0" w:firstColumn="1" w:lastColumn="0" w:noHBand="0" w:noVBand="1"/>
      </w:tblPr>
      <w:tblGrid>
        <w:gridCol w:w="1200"/>
        <w:gridCol w:w="1080"/>
        <w:gridCol w:w="1080"/>
        <w:gridCol w:w="1066"/>
      </w:tblGrid>
      <w:tr w:rsidR="00343B6F" w14:paraId="4BA39738" w14:textId="77777777">
        <w:trPr>
          <w:trHeight w:val="735"/>
          <w:jc w:val="center"/>
        </w:trPr>
        <w:tc>
          <w:tcPr>
            <w:tcW w:w="1200" w:type="dxa"/>
            <w:tcBorders>
              <w:top w:val="single" w:sz="12" w:space="0" w:color="000000"/>
              <w:left w:val="single" w:sz="12" w:space="0" w:color="000000"/>
              <w:right w:val="double" w:sz="4" w:space="0" w:color="000000"/>
            </w:tcBorders>
            <w:shd w:val="clear" w:color="auto" w:fill="E0E0E0"/>
            <w:vAlign w:val="center"/>
          </w:tcPr>
          <w:p w14:paraId="08D59B73"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MCS Index</w:t>
            </w:r>
          </w:p>
        </w:tc>
        <w:tc>
          <w:tcPr>
            <w:tcW w:w="1080" w:type="dxa"/>
            <w:tcBorders>
              <w:top w:val="single" w:sz="12" w:space="0" w:color="000000"/>
              <w:right w:val="single" w:sz="12" w:space="0" w:color="000000"/>
            </w:tcBorders>
            <w:shd w:val="clear" w:color="auto" w:fill="E0E0E0"/>
            <w:vAlign w:val="center"/>
          </w:tcPr>
          <w:p w14:paraId="05B93CE9"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Modulation Order</w:t>
            </w:r>
          </w:p>
        </w:tc>
        <w:tc>
          <w:tcPr>
            <w:tcW w:w="1080" w:type="dxa"/>
            <w:tcBorders>
              <w:top w:val="single" w:sz="12" w:space="0" w:color="000000"/>
              <w:right w:val="single" w:sz="12" w:space="0" w:color="000000"/>
            </w:tcBorders>
            <w:shd w:val="clear" w:color="auto" w:fill="E0E0E0"/>
            <w:vAlign w:val="center"/>
          </w:tcPr>
          <w:p w14:paraId="2E62579D"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Target code Rate x [1024]</w:t>
            </w:r>
          </w:p>
        </w:tc>
        <w:tc>
          <w:tcPr>
            <w:tcW w:w="1066" w:type="dxa"/>
            <w:tcBorders>
              <w:top w:val="single" w:sz="12" w:space="0" w:color="000000"/>
              <w:right w:val="single" w:sz="12" w:space="0" w:color="000000"/>
            </w:tcBorders>
            <w:shd w:val="clear" w:color="auto" w:fill="E0E0E0"/>
            <w:vAlign w:val="center"/>
          </w:tcPr>
          <w:p w14:paraId="0DC7F8E1" w14:textId="77777777" w:rsidR="00343B6F" w:rsidRPr="00AA4AE5" w:rsidRDefault="00EF2C84">
            <w:pPr>
              <w:jc w:val="center"/>
              <w:textAlignment w:val="top"/>
              <w:rPr>
                <w:b/>
                <w:color w:val="000000"/>
                <w:sz w:val="16"/>
                <w:szCs w:val="16"/>
              </w:rPr>
            </w:pPr>
            <w:r w:rsidRPr="00AA4AE5">
              <w:rPr>
                <w:b/>
                <w:color w:val="000000"/>
                <w:sz w:val="16"/>
                <w:szCs w:val="16"/>
                <w:lang w:val="en-US" w:eastAsia="zh-CN" w:bidi="ar"/>
              </w:rPr>
              <w:t>Spectral</w:t>
            </w:r>
            <w:r w:rsidRPr="00AA4AE5">
              <w:rPr>
                <w:b/>
                <w:color w:val="000000"/>
                <w:sz w:val="16"/>
                <w:szCs w:val="16"/>
                <w:lang w:val="en-US" w:eastAsia="zh-CN" w:bidi="ar"/>
              </w:rPr>
              <w:br/>
              <w:t>efficiency</w:t>
            </w:r>
          </w:p>
        </w:tc>
      </w:tr>
      <w:tr w:rsidR="00343B6F" w14:paraId="21257AD1" w14:textId="77777777">
        <w:trPr>
          <w:trHeight w:hRule="exact" w:val="204"/>
          <w:jc w:val="center"/>
        </w:trPr>
        <w:tc>
          <w:tcPr>
            <w:tcW w:w="1200" w:type="dxa"/>
            <w:tcBorders>
              <w:left w:val="single" w:sz="12" w:space="0" w:color="000000"/>
              <w:right w:val="double" w:sz="4" w:space="0" w:color="000000"/>
            </w:tcBorders>
            <w:shd w:val="clear" w:color="auto" w:fill="E0E0E0"/>
            <w:vAlign w:val="center"/>
          </w:tcPr>
          <w:p w14:paraId="5DED241F" w14:textId="77777777" w:rsidR="00343B6F" w:rsidRPr="00AA4AE5" w:rsidRDefault="00EF2C84">
            <w:pPr>
              <w:jc w:val="center"/>
              <w:textAlignment w:val="center"/>
              <w:rPr>
                <w:b/>
                <w:i/>
                <w:color w:val="000000"/>
                <w:sz w:val="16"/>
                <w:szCs w:val="16"/>
              </w:rPr>
            </w:pPr>
            <w:r w:rsidRPr="00AA4AE5">
              <w:rPr>
                <w:b/>
                <w:i/>
                <w:color w:val="000000"/>
                <w:sz w:val="16"/>
                <w:szCs w:val="16"/>
                <w:lang w:val="en-US" w:eastAsia="zh-CN" w:bidi="ar"/>
              </w:rPr>
              <w:t>I</w:t>
            </w:r>
            <w:r w:rsidRPr="00AA4AE5">
              <w:rPr>
                <w:b/>
                <w:i/>
                <w:color w:val="000000"/>
                <w:sz w:val="16"/>
                <w:szCs w:val="16"/>
                <w:vertAlign w:val="subscript"/>
                <w:lang w:val="en-US" w:eastAsia="zh-CN" w:bidi="ar"/>
              </w:rPr>
              <w:t>MCS</w:t>
            </w:r>
          </w:p>
        </w:tc>
        <w:tc>
          <w:tcPr>
            <w:tcW w:w="1080" w:type="dxa"/>
            <w:tcBorders>
              <w:right w:val="single" w:sz="12" w:space="0" w:color="000000"/>
            </w:tcBorders>
            <w:shd w:val="clear" w:color="auto" w:fill="E0E0E0"/>
            <w:vAlign w:val="center"/>
          </w:tcPr>
          <w:p w14:paraId="6D8F9EDD" w14:textId="77777777" w:rsidR="00343B6F" w:rsidRPr="00AA4AE5" w:rsidRDefault="00EF2C84">
            <w:pPr>
              <w:jc w:val="center"/>
              <w:textAlignment w:val="center"/>
              <w:rPr>
                <w:b/>
                <w:i/>
                <w:color w:val="000000"/>
                <w:sz w:val="16"/>
                <w:szCs w:val="16"/>
              </w:rPr>
            </w:pPr>
            <w:r w:rsidRPr="00AA4AE5">
              <w:rPr>
                <w:b/>
                <w:i/>
                <w:color w:val="000000"/>
                <w:sz w:val="16"/>
                <w:szCs w:val="16"/>
                <w:lang w:val="en-US" w:eastAsia="zh-CN" w:bidi="ar"/>
              </w:rPr>
              <w:t>Q</w:t>
            </w:r>
            <w:r w:rsidRPr="00AA4AE5">
              <w:rPr>
                <w:b/>
                <w:i/>
                <w:color w:val="000000"/>
                <w:sz w:val="16"/>
                <w:szCs w:val="16"/>
                <w:vertAlign w:val="subscript"/>
                <w:lang w:val="en-US" w:eastAsia="zh-CN" w:bidi="ar"/>
              </w:rPr>
              <w:t>m</w:t>
            </w:r>
          </w:p>
        </w:tc>
        <w:tc>
          <w:tcPr>
            <w:tcW w:w="1080" w:type="dxa"/>
            <w:tcBorders>
              <w:right w:val="single" w:sz="12" w:space="0" w:color="000000"/>
            </w:tcBorders>
            <w:shd w:val="clear" w:color="auto" w:fill="E0E0E0"/>
            <w:vAlign w:val="center"/>
          </w:tcPr>
          <w:p w14:paraId="39CE69D0" w14:textId="77777777" w:rsidR="00343B6F" w:rsidRPr="00AA4AE5" w:rsidRDefault="00EF2C84">
            <w:pPr>
              <w:jc w:val="center"/>
              <w:textAlignment w:val="center"/>
              <w:rPr>
                <w:b/>
                <w:i/>
                <w:color w:val="000000"/>
                <w:sz w:val="16"/>
                <w:szCs w:val="16"/>
              </w:rPr>
            </w:pPr>
            <w:r w:rsidRPr="00AA4AE5">
              <w:rPr>
                <w:b/>
                <w:i/>
                <w:color w:val="000000"/>
                <w:sz w:val="16"/>
                <w:szCs w:val="16"/>
                <w:lang w:val="en-US" w:eastAsia="zh-CN" w:bidi="ar"/>
              </w:rPr>
              <w:t>R</w:t>
            </w:r>
          </w:p>
        </w:tc>
        <w:tc>
          <w:tcPr>
            <w:tcW w:w="1066" w:type="dxa"/>
            <w:tcBorders>
              <w:right w:val="single" w:sz="12" w:space="0" w:color="000000"/>
            </w:tcBorders>
            <w:shd w:val="clear" w:color="auto" w:fill="E0E0E0"/>
            <w:vAlign w:val="center"/>
          </w:tcPr>
          <w:p w14:paraId="3EBE2F33" w14:textId="77777777" w:rsidR="00343B6F" w:rsidRPr="00AA4AE5" w:rsidRDefault="00EF2C84">
            <w:pPr>
              <w:jc w:val="center"/>
              <w:rPr>
                <w:color w:val="000000"/>
                <w:sz w:val="16"/>
                <w:szCs w:val="16"/>
                <w:lang w:val="en-US" w:eastAsia="zh-CN"/>
              </w:rPr>
            </w:pPr>
            <w:r w:rsidRPr="00AA4AE5">
              <w:rPr>
                <w:b/>
                <w:i/>
                <w:color w:val="000000"/>
                <w:sz w:val="16"/>
                <w:szCs w:val="16"/>
                <w:lang w:val="en-US" w:eastAsia="zh-CN" w:bidi="ar"/>
              </w:rPr>
              <w:t>SE</w:t>
            </w:r>
          </w:p>
        </w:tc>
      </w:tr>
      <w:tr w:rsidR="00343B6F" w14:paraId="2F8BE631"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35E55BC0"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0</w:t>
            </w:r>
          </w:p>
        </w:tc>
        <w:tc>
          <w:tcPr>
            <w:tcW w:w="1080" w:type="dxa"/>
            <w:tcBorders>
              <w:bottom w:val="single" w:sz="12" w:space="0" w:color="000000"/>
              <w:right w:val="single" w:sz="12" w:space="0" w:color="000000"/>
            </w:tcBorders>
            <w:shd w:val="clear" w:color="auto" w:fill="auto"/>
            <w:vAlign w:val="center"/>
          </w:tcPr>
          <w:p w14:paraId="3AFD9497"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2</w:t>
            </w:r>
          </w:p>
        </w:tc>
        <w:tc>
          <w:tcPr>
            <w:tcW w:w="1080" w:type="dxa"/>
            <w:tcBorders>
              <w:bottom w:val="single" w:sz="12" w:space="0" w:color="000000"/>
              <w:right w:val="single" w:sz="12" w:space="0" w:color="000000"/>
            </w:tcBorders>
            <w:shd w:val="clear" w:color="auto" w:fill="auto"/>
            <w:vAlign w:val="center"/>
          </w:tcPr>
          <w:p w14:paraId="2D3A3568"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120</w:t>
            </w:r>
          </w:p>
        </w:tc>
        <w:tc>
          <w:tcPr>
            <w:tcW w:w="1066" w:type="dxa"/>
            <w:tcBorders>
              <w:bottom w:val="single" w:sz="12" w:space="0" w:color="000000"/>
              <w:right w:val="single" w:sz="12" w:space="0" w:color="000000"/>
            </w:tcBorders>
            <w:shd w:val="clear" w:color="auto" w:fill="auto"/>
            <w:vAlign w:val="center"/>
          </w:tcPr>
          <w:p w14:paraId="2D1F9460"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0.2344</w:t>
            </w:r>
          </w:p>
        </w:tc>
      </w:tr>
      <w:tr w:rsidR="00343B6F" w14:paraId="08787D8C"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250AABF0"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1</w:t>
            </w:r>
          </w:p>
        </w:tc>
        <w:tc>
          <w:tcPr>
            <w:tcW w:w="1080" w:type="dxa"/>
            <w:tcBorders>
              <w:bottom w:val="single" w:sz="12" w:space="0" w:color="000000"/>
              <w:right w:val="single" w:sz="12" w:space="0" w:color="000000"/>
            </w:tcBorders>
            <w:shd w:val="clear" w:color="auto" w:fill="auto"/>
            <w:vAlign w:val="center"/>
          </w:tcPr>
          <w:p w14:paraId="2572CA44"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2</w:t>
            </w:r>
          </w:p>
        </w:tc>
        <w:tc>
          <w:tcPr>
            <w:tcW w:w="1080" w:type="dxa"/>
            <w:tcBorders>
              <w:bottom w:val="single" w:sz="12" w:space="0" w:color="000000"/>
              <w:right w:val="single" w:sz="12" w:space="0" w:color="000000"/>
            </w:tcBorders>
            <w:shd w:val="clear" w:color="auto" w:fill="auto"/>
            <w:vAlign w:val="center"/>
          </w:tcPr>
          <w:p w14:paraId="3FC64F65"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157</w:t>
            </w:r>
          </w:p>
        </w:tc>
        <w:tc>
          <w:tcPr>
            <w:tcW w:w="1066" w:type="dxa"/>
            <w:tcBorders>
              <w:bottom w:val="single" w:sz="12" w:space="0" w:color="000000"/>
              <w:right w:val="single" w:sz="12" w:space="0" w:color="000000"/>
            </w:tcBorders>
            <w:shd w:val="clear" w:color="auto" w:fill="auto"/>
            <w:vAlign w:val="center"/>
          </w:tcPr>
          <w:p w14:paraId="35E0B47A"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0.3066</w:t>
            </w:r>
          </w:p>
        </w:tc>
      </w:tr>
      <w:tr w:rsidR="00343B6F" w14:paraId="4A6436B8"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11751371"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2</w:t>
            </w:r>
          </w:p>
        </w:tc>
        <w:tc>
          <w:tcPr>
            <w:tcW w:w="1080" w:type="dxa"/>
            <w:tcBorders>
              <w:bottom w:val="single" w:sz="12" w:space="0" w:color="000000"/>
              <w:right w:val="single" w:sz="12" w:space="0" w:color="000000"/>
            </w:tcBorders>
            <w:shd w:val="clear" w:color="auto" w:fill="auto"/>
            <w:vAlign w:val="center"/>
          </w:tcPr>
          <w:p w14:paraId="537796A3"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2</w:t>
            </w:r>
          </w:p>
        </w:tc>
        <w:tc>
          <w:tcPr>
            <w:tcW w:w="1080" w:type="dxa"/>
            <w:tcBorders>
              <w:bottom w:val="single" w:sz="12" w:space="0" w:color="000000"/>
              <w:right w:val="single" w:sz="12" w:space="0" w:color="000000"/>
            </w:tcBorders>
            <w:shd w:val="clear" w:color="auto" w:fill="auto"/>
            <w:vAlign w:val="center"/>
          </w:tcPr>
          <w:p w14:paraId="2DDADB16"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193</w:t>
            </w:r>
          </w:p>
        </w:tc>
        <w:tc>
          <w:tcPr>
            <w:tcW w:w="1066" w:type="dxa"/>
            <w:tcBorders>
              <w:bottom w:val="single" w:sz="12" w:space="0" w:color="000000"/>
              <w:right w:val="single" w:sz="12" w:space="0" w:color="000000"/>
            </w:tcBorders>
            <w:shd w:val="clear" w:color="auto" w:fill="auto"/>
            <w:vAlign w:val="center"/>
          </w:tcPr>
          <w:p w14:paraId="401395BC"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0.377</w:t>
            </w:r>
          </w:p>
        </w:tc>
      </w:tr>
      <w:tr w:rsidR="00343B6F" w14:paraId="1A6B7D19"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0194207E"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3</w:t>
            </w:r>
          </w:p>
        </w:tc>
        <w:tc>
          <w:tcPr>
            <w:tcW w:w="1080" w:type="dxa"/>
            <w:tcBorders>
              <w:bottom w:val="single" w:sz="12" w:space="0" w:color="000000"/>
              <w:right w:val="single" w:sz="12" w:space="0" w:color="000000"/>
            </w:tcBorders>
            <w:shd w:val="clear" w:color="auto" w:fill="auto"/>
            <w:vAlign w:val="center"/>
          </w:tcPr>
          <w:p w14:paraId="2AAF279D"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2</w:t>
            </w:r>
          </w:p>
        </w:tc>
        <w:tc>
          <w:tcPr>
            <w:tcW w:w="1080" w:type="dxa"/>
            <w:tcBorders>
              <w:bottom w:val="single" w:sz="12" w:space="0" w:color="000000"/>
              <w:right w:val="single" w:sz="12" w:space="0" w:color="000000"/>
            </w:tcBorders>
            <w:shd w:val="clear" w:color="auto" w:fill="auto"/>
            <w:vAlign w:val="center"/>
          </w:tcPr>
          <w:p w14:paraId="1C8F8176"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251</w:t>
            </w:r>
          </w:p>
        </w:tc>
        <w:tc>
          <w:tcPr>
            <w:tcW w:w="1066" w:type="dxa"/>
            <w:tcBorders>
              <w:bottom w:val="single" w:sz="12" w:space="0" w:color="000000"/>
              <w:right w:val="single" w:sz="12" w:space="0" w:color="000000"/>
            </w:tcBorders>
            <w:shd w:val="clear" w:color="auto" w:fill="auto"/>
            <w:vAlign w:val="center"/>
          </w:tcPr>
          <w:p w14:paraId="48665F86"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0.4902</w:t>
            </w:r>
          </w:p>
        </w:tc>
      </w:tr>
      <w:tr w:rsidR="00343B6F" w14:paraId="55FEAE7E"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28AAE8F9"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4</w:t>
            </w:r>
          </w:p>
        </w:tc>
        <w:tc>
          <w:tcPr>
            <w:tcW w:w="1080" w:type="dxa"/>
            <w:tcBorders>
              <w:bottom w:val="single" w:sz="12" w:space="0" w:color="000000"/>
              <w:right w:val="single" w:sz="12" w:space="0" w:color="000000"/>
            </w:tcBorders>
            <w:shd w:val="clear" w:color="auto" w:fill="auto"/>
            <w:vAlign w:val="center"/>
          </w:tcPr>
          <w:p w14:paraId="3FB85779"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2</w:t>
            </w:r>
          </w:p>
        </w:tc>
        <w:tc>
          <w:tcPr>
            <w:tcW w:w="1080" w:type="dxa"/>
            <w:tcBorders>
              <w:bottom w:val="single" w:sz="12" w:space="0" w:color="000000"/>
              <w:right w:val="single" w:sz="12" w:space="0" w:color="000000"/>
            </w:tcBorders>
            <w:shd w:val="clear" w:color="auto" w:fill="auto"/>
            <w:vAlign w:val="center"/>
          </w:tcPr>
          <w:p w14:paraId="1E008D95"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308</w:t>
            </w:r>
          </w:p>
        </w:tc>
        <w:tc>
          <w:tcPr>
            <w:tcW w:w="1066" w:type="dxa"/>
            <w:tcBorders>
              <w:bottom w:val="single" w:sz="12" w:space="0" w:color="000000"/>
              <w:right w:val="single" w:sz="12" w:space="0" w:color="000000"/>
            </w:tcBorders>
            <w:shd w:val="clear" w:color="auto" w:fill="auto"/>
            <w:vAlign w:val="center"/>
          </w:tcPr>
          <w:p w14:paraId="164451B1"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0.6016</w:t>
            </w:r>
          </w:p>
        </w:tc>
      </w:tr>
      <w:tr w:rsidR="00343B6F" w14:paraId="7FFD6A98"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267904A5"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5</w:t>
            </w:r>
          </w:p>
        </w:tc>
        <w:tc>
          <w:tcPr>
            <w:tcW w:w="1080" w:type="dxa"/>
            <w:tcBorders>
              <w:bottom w:val="single" w:sz="12" w:space="0" w:color="000000"/>
              <w:right w:val="single" w:sz="12" w:space="0" w:color="000000"/>
            </w:tcBorders>
            <w:shd w:val="clear" w:color="auto" w:fill="auto"/>
            <w:vAlign w:val="center"/>
          </w:tcPr>
          <w:p w14:paraId="0BB404DD"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2</w:t>
            </w:r>
          </w:p>
        </w:tc>
        <w:tc>
          <w:tcPr>
            <w:tcW w:w="1080" w:type="dxa"/>
            <w:tcBorders>
              <w:bottom w:val="single" w:sz="12" w:space="0" w:color="000000"/>
              <w:right w:val="single" w:sz="12" w:space="0" w:color="000000"/>
            </w:tcBorders>
            <w:shd w:val="clear" w:color="auto" w:fill="auto"/>
            <w:vAlign w:val="center"/>
          </w:tcPr>
          <w:p w14:paraId="142B3A60"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379</w:t>
            </w:r>
          </w:p>
        </w:tc>
        <w:tc>
          <w:tcPr>
            <w:tcW w:w="1066" w:type="dxa"/>
            <w:tcBorders>
              <w:bottom w:val="single" w:sz="12" w:space="0" w:color="000000"/>
              <w:right w:val="single" w:sz="12" w:space="0" w:color="000000"/>
            </w:tcBorders>
            <w:shd w:val="clear" w:color="auto" w:fill="auto"/>
            <w:vAlign w:val="center"/>
          </w:tcPr>
          <w:p w14:paraId="596B2F2B"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0.7402</w:t>
            </w:r>
          </w:p>
        </w:tc>
      </w:tr>
      <w:tr w:rsidR="00343B6F" w14:paraId="673B26D4"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37EF5197"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6</w:t>
            </w:r>
          </w:p>
        </w:tc>
        <w:tc>
          <w:tcPr>
            <w:tcW w:w="1080" w:type="dxa"/>
            <w:tcBorders>
              <w:bottom w:val="single" w:sz="12" w:space="0" w:color="000000"/>
              <w:right w:val="single" w:sz="12" w:space="0" w:color="000000"/>
            </w:tcBorders>
            <w:shd w:val="clear" w:color="auto" w:fill="auto"/>
            <w:vAlign w:val="center"/>
          </w:tcPr>
          <w:p w14:paraId="7319D7CF"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2</w:t>
            </w:r>
          </w:p>
        </w:tc>
        <w:tc>
          <w:tcPr>
            <w:tcW w:w="1080" w:type="dxa"/>
            <w:tcBorders>
              <w:bottom w:val="single" w:sz="12" w:space="0" w:color="000000"/>
              <w:right w:val="single" w:sz="12" w:space="0" w:color="000000"/>
            </w:tcBorders>
            <w:shd w:val="clear" w:color="auto" w:fill="auto"/>
            <w:vAlign w:val="center"/>
          </w:tcPr>
          <w:p w14:paraId="417904C1"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449</w:t>
            </w:r>
          </w:p>
        </w:tc>
        <w:tc>
          <w:tcPr>
            <w:tcW w:w="1066" w:type="dxa"/>
            <w:tcBorders>
              <w:bottom w:val="single" w:sz="12" w:space="0" w:color="000000"/>
              <w:right w:val="single" w:sz="12" w:space="0" w:color="000000"/>
            </w:tcBorders>
            <w:shd w:val="clear" w:color="auto" w:fill="auto"/>
            <w:vAlign w:val="center"/>
          </w:tcPr>
          <w:p w14:paraId="5AB830F6"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0.877</w:t>
            </w:r>
          </w:p>
        </w:tc>
      </w:tr>
      <w:tr w:rsidR="00343B6F" w14:paraId="10F0DE8B"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634D8E92"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7</w:t>
            </w:r>
          </w:p>
        </w:tc>
        <w:tc>
          <w:tcPr>
            <w:tcW w:w="1080" w:type="dxa"/>
            <w:tcBorders>
              <w:bottom w:val="single" w:sz="12" w:space="0" w:color="000000"/>
              <w:right w:val="single" w:sz="12" w:space="0" w:color="000000"/>
            </w:tcBorders>
            <w:shd w:val="clear" w:color="auto" w:fill="auto"/>
            <w:vAlign w:val="center"/>
          </w:tcPr>
          <w:p w14:paraId="31636509"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2</w:t>
            </w:r>
          </w:p>
        </w:tc>
        <w:tc>
          <w:tcPr>
            <w:tcW w:w="1080" w:type="dxa"/>
            <w:tcBorders>
              <w:bottom w:val="single" w:sz="12" w:space="0" w:color="000000"/>
              <w:right w:val="single" w:sz="12" w:space="0" w:color="000000"/>
            </w:tcBorders>
            <w:shd w:val="clear" w:color="auto" w:fill="auto"/>
            <w:vAlign w:val="center"/>
          </w:tcPr>
          <w:p w14:paraId="4D27D69F"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526</w:t>
            </w:r>
          </w:p>
        </w:tc>
        <w:tc>
          <w:tcPr>
            <w:tcW w:w="1066" w:type="dxa"/>
            <w:tcBorders>
              <w:bottom w:val="single" w:sz="12" w:space="0" w:color="000000"/>
              <w:right w:val="single" w:sz="12" w:space="0" w:color="000000"/>
            </w:tcBorders>
            <w:shd w:val="clear" w:color="auto" w:fill="auto"/>
            <w:vAlign w:val="center"/>
          </w:tcPr>
          <w:p w14:paraId="0C616F20"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1.0273</w:t>
            </w:r>
          </w:p>
        </w:tc>
      </w:tr>
      <w:tr w:rsidR="00343B6F" w14:paraId="4094F18B"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03962BA7"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8</w:t>
            </w:r>
          </w:p>
        </w:tc>
        <w:tc>
          <w:tcPr>
            <w:tcW w:w="1080" w:type="dxa"/>
            <w:tcBorders>
              <w:bottom w:val="single" w:sz="12" w:space="0" w:color="000000"/>
              <w:right w:val="single" w:sz="12" w:space="0" w:color="000000"/>
            </w:tcBorders>
            <w:shd w:val="clear" w:color="auto" w:fill="auto"/>
            <w:vAlign w:val="center"/>
          </w:tcPr>
          <w:p w14:paraId="33155F24"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2</w:t>
            </w:r>
          </w:p>
        </w:tc>
        <w:tc>
          <w:tcPr>
            <w:tcW w:w="1080" w:type="dxa"/>
            <w:tcBorders>
              <w:bottom w:val="single" w:sz="12" w:space="0" w:color="000000"/>
              <w:right w:val="single" w:sz="12" w:space="0" w:color="000000"/>
            </w:tcBorders>
            <w:shd w:val="clear" w:color="auto" w:fill="auto"/>
            <w:vAlign w:val="center"/>
          </w:tcPr>
          <w:p w14:paraId="55EFA7C4"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602</w:t>
            </w:r>
          </w:p>
        </w:tc>
        <w:tc>
          <w:tcPr>
            <w:tcW w:w="1066" w:type="dxa"/>
            <w:tcBorders>
              <w:bottom w:val="single" w:sz="12" w:space="0" w:color="000000"/>
              <w:right w:val="single" w:sz="12" w:space="0" w:color="000000"/>
            </w:tcBorders>
            <w:shd w:val="clear" w:color="auto" w:fill="auto"/>
            <w:vAlign w:val="center"/>
          </w:tcPr>
          <w:p w14:paraId="6603F32D"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1.1758</w:t>
            </w:r>
          </w:p>
        </w:tc>
      </w:tr>
      <w:tr w:rsidR="00343B6F" w14:paraId="2796BC65"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2D03466D"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9</w:t>
            </w:r>
          </w:p>
        </w:tc>
        <w:tc>
          <w:tcPr>
            <w:tcW w:w="1080" w:type="dxa"/>
            <w:tcBorders>
              <w:bottom w:val="single" w:sz="12" w:space="0" w:color="000000"/>
              <w:right w:val="single" w:sz="12" w:space="0" w:color="000000"/>
            </w:tcBorders>
            <w:shd w:val="clear" w:color="auto" w:fill="auto"/>
            <w:vAlign w:val="center"/>
          </w:tcPr>
          <w:p w14:paraId="71B190C5"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2</w:t>
            </w:r>
          </w:p>
        </w:tc>
        <w:tc>
          <w:tcPr>
            <w:tcW w:w="1080" w:type="dxa"/>
            <w:tcBorders>
              <w:bottom w:val="single" w:sz="12" w:space="0" w:color="000000"/>
              <w:right w:val="single" w:sz="12" w:space="0" w:color="000000"/>
            </w:tcBorders>
            <w:shd w:val="clear" w:color="auto" w:fill="auto"/>
            <w:vAlign w:val="center"/>
          </w:tcPr>
          <w:p w14:paraId="440BD937"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679</w:t>
            </w:r>
          </w:p>
        </w:tc>
        <w:tc>
          <w:tcPr>
            <w:tcW w:w="1066" w:type="dxa"/>
            <w:tcBorders>
              <w:bottom w:val="single" w:sz="12" w:space="0" w:color="000000"/>
              <w:right w:val="single" w:sz="12" w:space="0" w:color="000000"/>
            </w:tcBorders>
            <w:shd w:val="clear" w:color="auto" w:fill="auto"/>
            <w:vAlign w:val="center"/>
          </w:tcPr>
          <w:p w14:paraId="1598F25E"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1.3262</w:t>
            </w:r>
          </w:p>
        </w:tc>
      </w:tr>
      <w:tr w:rsidR="00343B6F" w14:paraId="7D46542E"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5CC623AA"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10</w:t>
            </w:r>
          </w:p>
        </w:tc>
        <w:tc>
          <w:tcPr>
            <w:tcW w:w="1080" w:type="dxa"/>
            <w:tcBorders>
              <w:bottom w:val="single" w:sz="12" w:space="0" w:color="000000"/>
              <w:right w:val="single" w:sz="12" w:space="0" w:color="000000"/>
            </w:tcBorders>
            <w:shd w:val="clear" w:color="auto" w:fill="auto"/>
            <w:vAlign w:val="center"/>
          </w:tcPr>
          <w:p w14:paraId="38531AB5"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4</w:t>
            </w:r>
          </w:p>
        </w:tc>
        <w:tc>
          <w:tcPr>
            <w:tcW w:w="1080" w:type="dxa"/>
            <w:tcBorders>
              <w:bottom w:val="single" w:sz="12" w:space="0" w:color="000000"/>
              <w:right w:val="single" w:sz="12" w:space="0" w:color="000000"/>
            </w:tcBorders>
            <w:shd w:val="clear" w:color="auto" w:fill="auto"/>
            <w:vAlign w:val="center"/>
          </w:tcPr>
          <w:p w14:paraId="67346572"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340</w:t>
            </w:r>
          </w:p>
        </w:tc>
        <w:tc>
          <w:tcPr>
            <w:tcW w:w="1066" w:type="dxa"/>
            <w:tcBorders>
              <w:bottom w:val="single" w:sz="12" w:space="0" w:color="000000"/>
              <w:right w:val="single" w:sz="12" w:space="0" w:color="000000"/>
            </w:tcBorders>
            <w:shd w:val="clear" w:color="auto" w:fill="auto"/>
            <w:vAlign w:val="center"/>
          </w:tcPr>
          <w:p w14:paraId="6024C27E"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1.3281</w:t>
            </w:r>
          </w:p>
        </w:tc>
      </w:tr>
      <w:tr w:rsidR="00343B6F" w14:paraId="1E0425AA"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0E1864F2"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11</w:t>
            </w:r>
          </w:p>
        </w:tc>
        <w:tc>
          <w:tcPr>
            <w:tcW w:w="1080" w:type="dxa"/>
            <w:tcBorders>
              <w:bottom w:val="single" w:sz="12" w:space="0" w:color="000000"/>
              <w:right w:val="single" w:sz="12" w:space="0" w:color="000000"/>
            </w:tcBorders>
            <w:shd w:val="clear" w:color="auto" w:fill="auto"/>
            <w:vAlign w:val="center"/>
          </w:tcPr>
          <w:p w14:paraId="58E551AF"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4</w:t>
            </w:r>
          </w:p>
        </w:tc>
        <w:tc>
          <w:tcPr>
            <w:tcW w:w="1080" w:type="dxa"/>
            <w:tcBorders>
              <w:bottom w:val="single" w:sz="12" w:space="0" w:color="000000"/>
              <w:right w:val="single" w:sz="12" w:space="0" w:color="000000"/>
            </w:tcBorders>
            <w:shd w:val="clear" w:color="auto" w:fill="auto"/>
            <w:vAlign w:val="center"/>
          </w:tcPr>
          <w:p w14:paraId="707B8222"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378</w:t>
            </w:r>
          </w:p>
        </w:tc>
        <w:tc>
          <w:tcPr>
            <w:tcW w:w="1066" w:type="dxa"/>
            <w:tcBorders>
              <w:bottom w:val="single" w:sz="12" w:space="0" w:color="000000"/>
              <w:right w:val="single" w:sz="12" w:space="0" w:color="000000"/>
            </w:tcBorders>
            <w:shd w:val="clear" w:color="auto" w:fill="auto"/>
            <w:vAlign w:val="center"/>
          </w:tcPr>
          <w:p w14:paraId="4D3C5134"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1.4766</w:t>
            </w:r>
          </w:p>
        </w:tc>
      </w:tr>
      <w:tr w:rsidR="00343B6F" w14:paraId="6681383D"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2025A235"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12</w:t>
            </w:r>
          </w:p>
        </w:tc>
        <w:tc>
          <w:tcPr>
            <w:tcW w:w="1080" w:type="dxa"/>
            <w:tcBorders>
              <w:bottom w:val="single" w:sz="12" w:space="0" w:color="000000"/>
              <w:right w:val="single" w:sz="12" w:space="0" w:color="000000"/>
            </w:tcBorders>
            <w:shd w:val="clear" w:color="auto" w:fill="auto"/>
            <w:vAlign w:val="center"/>
          </w:tcPr>
          <w:p w14:paraId="5ECC8E9D"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4</w:t>
            </w:r>
          </w:p>
        </w:tc>
        <w:tc>
          <w:tcPr>
            <w:tcW w:w="1080" w:type="dxa"/>
            <w:tcBorders>
              <w:bottom w:val="single" w:sz="12" w:space="0" w:color="000000"/>
              <w:right w:val="single" w:sz="12" w:space="0" w:color="000000"/>
            </w:tcBorders>
            <w:shd w:val="clear" w:color="auto" w:fill="auto"/>
            <w:vAlign w:val="center"/>
          </w:tcPr>
          <w:p w14:paraId="68880230"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434</w:t>
            </w:r>
          </w:p>
        </w:tc>
        <w:tc>
          <w:tcPr>
            <w:tcW w:w="1066" w:type="dxa"/>
            <w:tcBorders>
              <w:bottom w:val="single" w:sz="12" w:space="0" w:color="000000"/>
              <w:right w:val="single" w:sz="12" w:space="0" w:color="000000"/>
            </w:tcBorders>
            <w:shd w:val="clear" w:color="auto" w:fill="auto"/>
            <w:vAlign w:val="center"/>
          </w:tcPr>
          <w:p w14:paraId="44C8CD85"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1.6953</w:t>
            </w:r>
          </w:p>
        </w:tc>
      </w:tr>
      <w:tr w:rsidR="00343B6F" w14:paraId="78858D2B"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06575C99"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13</w:t>
            </w:r>
          </w:p>
        </w:tc>
        <w:tc>
          <w:tcPr>
            <w:tcW w:w="1080" w:type="dxa"/>
            <w:tcBorders>
              <w:bottom w:val="single" w:sz="12" w:space="0" w:color="000000"/>
              <w:right w:val="single" w:sz="12" w:space="0" w:color="000000"/>
            </w:tcBorders>
            <w:shd w:val="clear" w:color="auto" w:fill="auto"/>
            <w:vAlign w:val="center"/>
          </w:tcPr>
          <w:p w14:paraId="6088044A"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4</w:t>
            </w:r>
          </w:p>
        </w:tc>
        <w:tc>
          <w:tcPr>
            <w:tcW w:w="1080" w:type="dxa"/>
            <w:tcBorders>
              <w:bottom w:val="single" w:sz="12" w:space="0" w:color="000000"/>
              <w:right w:val="single" w:sz="12" w:space="0" w:color="000000"/>
            </w:tcBorders>
            <w:shd w:val="clear" w:color="auto" w:fill="auto"/>
            <w:vAlign w:val="center"/>
          </w:tcPr>
          <w:p w14:paraId="5D197940"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490</w:t>
            </w:r>
          </w:p>
        </w:tc>
        <w:tc>
          <w:tcPr>
            <w:tcW w:w="1066" w:type="dxa"/>
            <w:tcBorders>
              <w:bottom w:val="single" w:sz="12" w:space="0" w:color="000000"/>
              <w:right w:val="single" w:sz="12" w:space="0" w:color="000000"/>
            </w:tcBorders>
            <w:shd w:val="clear" w:color="auto" w:fill="auto"/>
            <w:vAlign w:val="center"/>
          </w:tcPr>
          <w:p w14:paraId="354D7B72"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1.9141</w:t>
            </w:r>
          </w:p>
        </w:tc>
      </w:tr>
      <w:tr w:rsidR="00343B6F" w14:paraId="2DFA3CEB"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368592C6"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14</w:t>
            </w:r>
          </w:p>
        </w:tc>
        <w:tc>
          <w:tcPr>
            <w:tcW w:w="1080" w:type="dxa"/>
            <w:tcBorders>
              <w:bottom w:val="single" w:sz="12" w:space="0" w:color="000000"/>
              <w:right w:val="single" w:sz="12" w:space="0" w:color="000000"/>
            </w:tcBorders>
            <w:shd w:val="clear" w:color="auto" w:fill="auto"/>
            <w:vAlign w:val="center"/>
          </w:tcPr>
          <w:p w14:paraId="3D5C7BFD"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4</w:t>
            </w:r>
          </w:p>
        </w:tc>
        <w:tc>
          <w:tcPr>
            <w:tcW w:w="1080" w:type="dxa"/>
            <w:tcBorders>
              <w:bottom w:val="single" w:sz="12" w:space="0" w:color="000000"/>
              <w:right w:val="single" w:sz="12" w:space="0" w:color="000000"/>
            </w:tcBorders>
            <w:shd w:val="clear" w:color="auto" w:fill="auto"/>
            <w:vAlign w:val="center"/>
          </w:tcPr>
          <w:p w14:paraId="200D6C62"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553</w:t>
            </w:r>
          </w:p>
        </w:tc>
        <w:tc>
          <w:tcPr>
            <w:tcW w:w="1066" w:type="dxa"/>
            <w:tcBorders>
              <w:bottom w:val="single" w:sz="12" w:space="0" w:color="000000"/>
              <w:right w:val="single" w:sz="12" w:space="0" w:color="000000"/>
            </w:tcBorders>
            <w:shd w:val="clear" w:color="auto" w:fill="auto"/>
            <w:vAlign w:val="center"/>
          </w:tcPr>
          <w:p w14:paraId="3E03AC6A"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2.1602</w:t>
            </w:r>
          </w:p>
        </w:tc>
      </w:tr>
      <w:tr w:rsidR="00343B6F" w14:paraId="31CC4079"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73FFD81D"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15</w:t>
            </w:r>
          </w:p>
        </w:tc>
        <w:tc>
          <w:tcPr>
            <w:tcW w:w="1080" w:type="dxa"/>
            <w:tcBorders>
              <w:bottom w:val="single" w:sz="12" w:space="0" w:color="000000"/>
              <w:right w:val="single" w:sz="12" w:space="0" w:color="000000"/>
            </w:tcBorders>
            <w:shd w:val="clear" w:color="auto" w:fill="auto"/>
            <w:vAlign w:val="center"/>
          </w:tcPr>
          <w:p w14:paraId="3912BB15"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4</w:t>
            </w:r>
          </w:p>
        </w:tc>
        <w:tc>
          <w:tcPr>
            <w:tcW w:w="1080" w:type="dxa"/>
            <w:tcBorders>
              <w:bottom w:val="single" w:sz="12" w:space="0" w:color="000000"/>
              <w:right w:val="single" w:sz="12" w:space="0" w:color="000000"/>
            </w:tcBorders>
            <w:shd w:val="clear" w:color="auto" w:fill="auto"/>
            <w:vAlign w:val="center"/>
          </w:tcPr>
          <w:p w14:paraId="1E9FF9DC"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616</w:t>
            </w:r>
          </w:p>
        </w:tc>
        <w:tc>
          <w:tcPr>
            <w:tcW w:w="1066" w:type="dxa"/>
            <w:tcBorders>
              <w:bottom w:val="single" w:sz="12" w:space="0" w:color="000000"/>
              <w:right w:val="single" w:sz="12" w:space="0" w:color="000000"/>
            </w:tcBorders>
            <w:shd w:val="clear" w:color="auto" w:fill="auto"/>
            <w:vAlign w:val="center"/>
          </w:tcPr>
          <w:p w14:paraId="7A412F9B"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2.4063</w:t>
            </w:r>
          </w:p>
        </w:tc>
      </w:tr>
      <w:tr w:rsidR="00343B6F" w14:paraId="439548EE"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03D242D8"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16</w:t>
            </w:r>
          </w:p>
        </w:tc>
        <w:tc>
          <w:tcPr>
            <w:tcW w:w="1080" w:type="dxa"/>
            <w:tcBorders>
              <w:bottom w:val="single" w:sz="12" w:space="0" w:color="000000"/>
              <w:right w:val="single" w:sz="12" w:space="0" w:color="000000"/>
            </w:tcBorders>
            <w:shd w:val="clear" w:color="auto" w:fill="auto"/>
            <w:vAlign w:val="center"/>
          </w:tcPr>
          <w:p w14:paraId="345B06A0"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4</w:t>
            </w:r>
          </w:p>
        </w:tc>
        <w:tc>
          <w:tcPr>
            <w:tcW w:w="1080" w:type="dxa"/>
            <w:tcBorders>
              <w:bottom w:val="single" w:sz="12" w:space="0" w:color="000000"/>
              <w:right w:val="single" w:sz="12" w:space="0" w:color="000000"/>
            </w:tcBorders>
            <w:shd w:val="clear" w:color="auto" w:fill="auto"/>
            <w:vAlign w:val="center"/>
          </w:tcPr>
          <w:p w14:paraId="2319FDC5"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658</w:t>
            </w:r>
          </w:p>
        </w:tc>
        <w:tc>
          <w:tcPr>
            <w:tcW w:w="1066" w:type="dxa"/>
            <w:tcBorders>
              <w:bottom w:val="single" w:sz="12" w:space="0" w:color="000000"/>
              <w:right w:val="single" w:sz="12" w:space="0" w:color="000000"/>
            </w:tcBorders>
            <w:shd w:val="clear" w:color="auto" w:fill="auto"/>
            <w:vAlign w:val="center"/>
          </w:tcPr>
          <w:p w14:paraId="372939A5"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2.5703</w:t>
            </w:r>
          </w:p>
        </w:tc>
      </w:tr>
      <w:tr w:rsidR="00343B6F" w14:paraId="60BFBBF9"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511BB212"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17</w:t>
            </w:r>
          </w:p>
        </w:tc>
        <w:tc>
          <w:tcPr>
            <w:tcW w:w="1080" w:type="dxa"/>
            <w:tcBorders>
              <w:bottom w:val="single" w:sz="12" w:space="0" w:color="000000"/>
              <w:right w:val="single" w:sz="12" w:space="0" w:color="000000"/>
            </w:tcBorders>
            <w:shd w:val="clear" w:color="auto" w:fill="auto"/>
            <w:vAlign w:val="center"/>
          </w:tcPr>
          <w:p w14:paraId="2E8B2DB0"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6</w:t>
            </w:r>
          </w:p>
        </w:tc>
        <w:tc>
          <w:tcPr>
            <w:tcW w:w="1080" w:type="dxa"/>
            <w:tcBorders>
              <w:bottom w:val="single" w:sz="12" w:space="0" w:color="000000"/>
              <w:right w:val="single" w:sz="12" w:space="0" w:color="000000"/>
            </w:tcBorders>
            <w:shd w:val="clear" w:color="auto" w:fill="auto"/>
            <w:vAlign w:val="center"/>
          </w:tcPr>
          <w:p w14:paraId="2C6487EA"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438</w:t>
            </w:r>
          </w:p>
        </w:tc>
        <w:tc>
          <w:tcPr>
            <w:tcW w:w="1066" w:type="dxa"/>
            <w:tcBorders>
              <w:bottom w:val="single" w:sz="12" w:space="0" w:color="000000"/>
              <w:right w:val="single" w:sz="12" w:space="0" w:color="000000"/>
            </w:tcBorders>
            <w:shd w:val="clear" w:color="auto" w:fill="auto"/>
            <w:vAlign w:val="center"/>
          </w:tcPr>
          <w:p w14:paraId="27BEE0B8"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2.5664</w:t>
            </w:r>
          </w:p>
        </w:tc>
      </w:tr>
      <w:tr w:rsidR="00343B6F" w14:paraId="461D8EC0"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369B2416"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18</w:t>
            </w:r>
          </w:p>
        </w:tc>
        <w:tc>
          <w:tcPr>
            <w:tcW w:w="1080" w:type="dxa"/>
            <w:tcBorders>
              <w:bottom w:val="single" w:sz="12" w:space="0" w:color="000000"/>
              <w:right w:val="single" w:sz="12" w:space="0" w:color="000000"/>
            </w:tcBorders>
            <w:shd w:val="clear" w:color="auto" w:fill="auto"/>
            <w:vAlign w:val="center"/>
          </w:tcPr>
          <w:p w14:paraId="78C437A8"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6</w:t>
            </w:r>
          </w:p>
        </w:tc>
        <w:tc>
          <w:tcPr>
            <w:tcW w:w="1080" w:type="dxa"/>
            <w:tcBorders>
              <w:bottom w:val="single" w:sz="12" w:space="0" w:color="000000"/>
              <w:right w:val="single" w:sz="12" w:space="0" w:color="000000"/>
            </w:tcBorders>
            <w:shd w:val="clear" w:color="auto" w:fill="auto"/>
            <w:vAlign w:val="center"/>
          </w:tcPr>
          <w:p w14:paraId="1A9815CE"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466</w:t>
            </w:r>
          </w:p>
        </w:tc>
        <w:tc>
          <w:tcPr>
            <w:tcW w:w="1066" w:type="dxa"/>
            <w:tcBorders>
              <w:bottom w:val="single" w:sz="12" w:space="0" w:color="000000"/>
              <w:right w:val="single" w:sz="12" w:space="0" w:color="000000"/>
            </w:tcBorders>
            <w:shd w:val="clear" w:color="auto" w:fill="auto"/>
            <w:vAlign w:val="center"/>
          </w:tcPr>
          <w:p w14:paraId="5789375B"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2.7305</w:t>
            </w:r>
          </w:p>
        </w:tc>
      </w:tr>
      <w:tr w:rsidR="00343B6F" w14:paraId="6D6A470C"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76FA3CC7"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19</w:t>
            </w:r>
          </w:p>
        </w:tc>
        <w:tc>
          <w:tcPr>
            <w:tcW w:w="1080" w:type="dxa"/>
            <w:tcBorders>
              <w:bottom w:val="single" w:sz="12" w:space="0" w:color="000000"/>
              <w:right w:val="single" w:sz="12" w:space="0" w:color="000000"/>
            </w:tcBorders>
            <w:shd w:val="clear" w:color="auto" w:fill="auto"/>
            <w:vAlign w:val="center"/>
          </w:tcPr>
          <w:p w14:paraId="78FAA71C"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6</w:t>
            </w:r>
          </w:p>
        </w:tc>
        <w:tc>
          <w:tcPr>
            <w:tcW w:w="1080" w:type="dxa"/>
            <w:tcBorders>
              <w:bottom w:val="single" w:sz="12" w:space="0" w:color="000000"/>
              <w:right w:val="single" w:sz="12" w:space="0" w:color="000000"/>
            </w:tcBorders>
            <w:shd w:val="clear" w:color="auto" w:fill="auto"/>
            <w:vAlign w:val="center"/>
          </w:tcPr>
          <w:p w14:paraId="42E9D116"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517</w:t>
            </w:r>
          </w:p>
        </w:tc>
        <w:tc>
          <w:tcPr>
            <w:tcW w:w="1066" w:type="dxa"/>
            <w:tcBorders>
              <w:bottom w:val="single" w:sz="12" w:space="0" w:color="000000"/>
              <w:right w:val="single" w:sz="12" w:space="0" w:color="000000"/>
            </w:tcBorders>
            <w:shd w:val="clear" w:color="auto" w:fill="auto"/>
            <w:vAlign w:val="center"/>
          </w:tcPr>
          <w:p w14:paraId="1F0712D5"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3.0293</w:t>
            </w:r>
          </w:p>
        </w:tc>
      </w:tr>
      <w:tr w:rsidR="00343B6F" w14:paraId="7AC63F3F"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2134971D"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20</w:t>
            </w:r>
          </w:p>
        </w:tc>
        <w:tc>
          <w:tcPr>
            <w:tcW w:w="1080" w:type="dxa"/>
            <w:tcBorders>
              <w:bottom w:val="single" w:sz="12" w:space="0" w:color="000000"/>
              <w:right w:val="single" w:sz="12" w:space="0" w:color="000000"/>
            </w:tcBorders>
            <w:shd w:val="clear" w:color="auto" w:fill="auto"/>
            <w:vAlign w:val="center"/>
          </w:tcPr>
          <w:p w14:paraId="799601D5"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6</w:t>
            </w:r>
          </w:p>
        </w:tc>
        <w:tc>
          <w:tcPr>
            <w:tcW w:w="1080" w:type="dxa"/>
            <w:tcBorders>
              <w:bottom w:val="single" w:sz="12" w:space="0" w:color="000000"/>
              <w:right w:val="single" w:sz="12" w:space="0" w:color="000000"/>
            </w:tcBorders>
            <w:shd w:val="clear" w:color="auto" w:fill="auto"/>
            <w:vAlign w:val="center"/>
          </w:tcPr>
          <w:p w14:paraId="0AD14177"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567</w:t>
            </w:r>
          </w:p>
        </w:tc>
        <w:tc>
          <w:tcPr>
            <w:tcW w:w="1066" w:type="dxa"/>
            <w:tcBorders>
              <w:bottom w:val="single" w:sz="12" w:space="0" w:color="000000"/>
              <w:right w:val="single" w:sz="12" w:space="0" w:color="000000"/>
            </w:tcBorders>
            <w:shd w:val="clear" w:color="auto" w:fill="auto"/>
            <w:vAlign w:val="center"/>
          </w:tcPr>
          <w:p w14:paraId="18C93A17"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3.3223</w:t>
            </w:r>
          </w:p>
        </w:tc>
      </w:tr>
      <w:tr w:rsidR="00343B6F" w14:paraId="227C4123"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22754B40"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21</w:t>
            </w:r>
          </w:p>
        </w:tc>
        <w:tc>
          <w:tcPr>
            <w:tcW w:w="1080" w:type="dxa"/>
            <w:tcBorders>
              <w:bottom w:val="single" w:sz="12" w:space="0" w:color="000000"/>
              <w:right w:val="single" w:sz="12" w:space="0" w:color="000000"/>
            </w:tcBorders>
            <w:shd w:val="clear" w:color="auto" w:fill="auto"/>
            <w:vAlign w:val="center"/>
          </w:tcPr>
          <w:p w14:paraId="08D4975E"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6</w:t>
            </w:r>
          </w:p>
        </w:tc>
        <w:tc>
          <w:tcPr>
            <w:tcW w:w="1080" w:type="dxa"/>
            <w:tcBorders>
              <w:bottom w:val="single" w:sz="12" w:space="0" w:color="000000"/>
              <w:right w:val="single" w:sz="12" w:space="0" w:color="000000"/>
            </w:tcBorders>
            <w:shd w:val="clear" w:color="auto" w:fill="auto"/>
            <w:vAlign w:val="center"/>
          </w:tcPr>
          <w:p w14:paraId="5EBF9EB4"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616</w:t>
            </w:r>
          </w:p>
        </w:tc>
        <w:tc>
          <w:tcPr>
            <w:tcW w:w="1066" w:type="dxa"/>
            <w:tcBorders>
              <w:bottom w:val="single" w:sz="12" w:space="0" w:color="000000"/>
              <w:right w:val="single" w:sz="12" w:space="0" w:color="000000"/>
            </w:tcBorders>
            <w:shd w:val="clear" w:color="auto" w:fill="auto"/>
            <w:vAlign w:val="center"/>
          </w:tcPr>
          <w:p w14:paraId="78384A03"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3.6094</w:t>
            </w:r>
          </w:p>
        </w:tc>
      </w:tr>
      <w:tr w:rsidR="00343B6F" w14:paraId="16E44038"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13DBB2DC"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22</w:t>
            </w:r>
          </w:p>
        </w:tc>
        <w:tc>
          <w:tcPr>
            <w:tcW w:w="1080" w:type="dxa"/>
            <w:tcBorders>
              <w:bottom w:val="single" w:sz="12" w:space="0" w:color="000000"/>
              <w:right w:val="single" w:sz="12" w:space="0" w:color="000000"/>
            </w:tcBorders>
            <w:shd w:val="clear" w:color="auto" w:fill="auto"/>
            <w:vAlign w:val="center"/>
          </w:tcPr>
          <w:p w14:paraId="6E695EE9"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6</w:t>
            </w:r>
          </w:p>
        </w:tc>
        <w:tc>
          <w:tcPr>
            <w:tcW w:w="1080" w:type="dxa"/>
            <w:tcBorders>
              <w:bottom w:val="single" w:sz="12" w:space="0" w:color="000000"/>
              <w:right w:val="single" w:sz="12" w:space="0" w:color="000000"/>
            </w:tcBorders>
            <w:shd w:val="clear" w:color="auto" w:fill="auto"/>
            <w:vAlign w:val="center"/>
          </w:tcPr>
          <w:p w14:paraId="5B6B0B4D"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666</w:t>
            </w:r>
          </w:p>
        </w:tc>
        <w:tc>
          <w:tcPr>
            <w:tcW w:w="1066" w:type="dxa"/>
            <w:tcBorders>
              <w:bottom w:val="single" w:sz="12" w:space="0" w:color="000000"/>
              <w:right w:val="single" w:sz="12" w:space="0" w:color="000000"/>
            </w:tcBorders>
            <w:shd w:val="clear" w:color="auto" w:fill="auto"/>
            <w:vAlign w:val="center"/>
          </w:tcPr>
          <w:p w14:paraId="349D7026"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3.9023</w:t>
            </w:r>
          </w:p>
        </w:tc>
      </w:tr>
      <w:tr w:rsidR="00343B6F" w14:paraId="59F84A0D"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4D8052B9"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23</w:t>
            </w:r>
          </w:p>
        </w:tc>
        <w:tc>
          <w:tcPr>
            <w:tcW w:w="1080" w:type="dxa"/>
            <w:tcBorders>
              <w:bottom w:val="single" w:sz="12" w:space="0" w:color="000000"/>
              <w:right w:val="single" w:sz="12" w:space="0" w:color="000000"/>
            </w:tcBorders>
            <w:shd w:val="clear" w:color="auto" w:fill="auto"/>
            <w:vAlign w:val="center"/>
          </w:tcPr>
          <w:p w14:paraId="4EF26DC1"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6</w:t>
            </w:r>
          </w:p>
        </w:tc>
        <w:tc>
          <w:tcPr>
            <w:tcW w:w="1080" w:type="dxa"/>
            <w:tcBorders>
              <w:bottom w:val="single" w:sz="12" w:space="0" w:color="000000"/>
              <w:right w:val="single" w:sz="12" w:space="0" w:color="000000"/>
            </w:tcBorders>
            <w:shd w:val="clear" w:color="auto" w:fill="auto"/>
            <w:vAlign w:val="center"/>
          </w:tcPr>
          <w:p w14:paraId="45696A31"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719</w:t>
            </w:r>
          </w:p>
        </w:tc>
        <w:tc>
          <w:tcPr>
            <w:tcW w:w="1066" w:type="dxa"/>
            <w:tcBorders>
              <w:bottom w:val="single" w:sz="12" w:space="0" w:color="000000"/>
              <w:right w:val="single" w:sz="12" w:space="0" w:color="000000"/>
            </w:tcBorders>
            <w:shd w:val="clear" w:color="auto" w:fill="auto"/>
            <w:vAlign w:val="center"/>
          </w:tcPr>
          <w:p w14:paraId="781BB4E9"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4.2129</w:t>
            </w:r>
          </w:p>
        </w:tc>
      </w:tr>
      <w:tr w:rsidR="00343B6F" w14:paraId="1FB26D42"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253DB4DC"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24</w:t>
            </w:r>
          </w:p>
        </w:tc>
        <w:tc>
          <w:tcPr>
            <w:tcW w:w="1080" w:type="dxa"/>
            <w:tcBorders>
              <w:bottom w:val="single" w:sz="12" w:space="0" w:color="000000"/>
              <w:right w:val="single" w:sz="12" w:space="0" w:color="000000"/>
            </w:tcBorders>
            <w:shd w:val="clear" w:color="auto" w:fill="auto"/>
            <w:vAlign w:val="center"/>
          </w:tcPr>
          <w:p w14:paraId="4B50111F"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6</w:t>
            </w:r>
          </w:p>
        </w:tc>
        <w:tc>
          <w:tcPr>
            <w:tcW w:w="1080" w:type="dxa"/>
            <w:tcBorders>
              <w:bottom w:val="single" w:sz="12" w:space="0" w:color="000000"/>
              <w:right w:val="single" w:sz="12" w:space="0" w:color="000000"/>
            </w:tcBorders>
            <w:shd w:val="clear" w:color="auto" w:fill="auto"/>
            <w:vAlign w:val="center"/>
          </w:tcPr>
          <w:p w14:paraId="59ADAAC0"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772</w:t>
            </w:r>
          </w:p>
        </w:tc>
        <w:tc>
          <w:tcPr>
            <w:tcW w:w="1066" w:type="dxa"/>
            <w:tcBorders>
              <w:bottom w:val="single" w:sz="12" w:space="0" w:color="000000"/>
              <w:right w:val="single" w:sz="12" w:space="0" w:color="000000"/>
            </w:tcBorders>
            <w:shd w:val="clear" w:color="auto" w:fill="auto"/>
            <w:vAlign w:val="center"/>
          </w:tcPr>
          <w:p w14:paraId="767C7571"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4.5234</w:t>
            </w:r>
          </w:p>
        </w:tc>
      </w:tr>
      <w:tr w:rsidR="00343B6F" w14:paraId="43D2004B"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1B164489"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25</w:t>
            </w:r>
          </w:p>
        </w:tc>
        <w:tc>
          <w:tcPr>
            <w:tcW w:w="1080" w:type="dxa"/>
            <w:tcBorders>
              <w:bottom w:val="single" w:sz="12" w:space="0" w:color="000000"/>
              <w:right w:val="single" w:sz="12" w:space="0" w:color="000000"/>
            </w:tcBorders>
            <w:shd w:val="clear" w:color="auto" w:fill="auto"/>
            <w:vAlign w:val="center"/>
          </w:tcPr>
          <w:p w14:paraId="40500127"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6</w:t>
            </w:r>
          </w:p>
        </w:tc>
        <w:tc>
          <w:tcPr>
            <w:tcW w:w="1080" w:type="dxa"/>
            <w:tcBorders>
              <w:bottom w:val="single" w:sz="12" w:space="0" w:color="000000"/>
              <w:right w:val="single" w:sz="12" w:space="0" w:color="000000"/>
            </w:tcBorders>
            <w:shd w:val="clear" w:color="auto" w:fill="auto"/>
            <w:vAlign w:val="center"/>
          </w:tcPr>
          <w:p w14:paraId="584916A6"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822</w:t>
            </w:r>
          </w:p>
        </w:tc>
        <w:tc>
          <w:tcPr>
            <w:tcW w:w="1066" w:type="dxa"/>
            <w:tcBorders>
              <w:bottom w:val="single" w:sz="12" w:space="0" w:color="000000"/>
              <w:right w:val="single" w:sz="12" w:space="0" w:color="000000"/>
            </w:tcBorders>
            <w:shd w:val="clear" w:color="auto" w:fill="auto"/>
            <w:vAlign w:val="center"/>
          </w:tcPr>
          <w:p w14:paraId="06F6C436"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4.8164</w:t>
            </w:r>
          </w:p>
        </w:tc>
      </w:tr>
      <w:tr w:rsidR="00343B6F" w14:paraId="5ECEECBA"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6A620B52"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26</w:t>
            </w:r>
          </w:p>
        </w:tc>
        <w:tc>
          <w:tcPr>
            <w:tcW w:w="1080" w:type="dxa"/>
            <w:tcBorders>
              <w:bottom w:val="single" w:sz="12" w:space="0" w:color="000000"/>
              <w:right w:val="single" w:sz="12" w:space="0" w:color="000000"/>
            </w:tcBorders>
            <w:shd w:val="clear" w:color="auto" w:fill="auto"/>
            <w:vAlign w:val="center"/>
          </w:tcPr>
          <w:p w14:paraId="4E592CF8"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6</w:t>
            </w:r>
          </w:p>
        </w:tc>
        <w:tc>
          <w:tcPr>
            <w:tcW w:w="1080" w:type="dxa"/>
            <w:tcBorders>
              <w:bottom w:val="single" w:sz="12" w:space="0" w:color="000000"/>
              <w:right w:val="single" w:sz="12" w:space="0" w:color="000000"/>
            </w:tcBorders>
            <w:shd w:val="clear" w:color="auto" w:fill="auto"/>
            <w:vAlign w:val="center"/>
          </w:tcPr>
          <w:p w14:paraId="4E1EFA50"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873</w:t>
            </w:r>
          </w:p>
        </w:tc>
        <w:tc>
          <w:tcPr>
            <w:tcW w:w="1066" w:type="dxa"/>
            <w:tcBorders>
              <w:bottom w:val="single" w:sz="12" w:space="0" w:color="000000"/>
              <w:right w:val="single" w:sz="12" w:space="0" w:color="000000"/>
            </w:tcBorders>
            <w:shd w:val="clear" w:color="auto" w:fill="auto"/>
            <w:vAlign w:val="center"/>
          </w:tcPr>
          <w:p w14:paraId="1575AF33"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5.1152</w:t>
            </w:r>
          </w:p>
        </w:tc>
      </w:tr>
      <w:tr w:rsidR="00343B6F" w14:paraId="145E43C8"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435C7410"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27</w:t>
            </w:r>
          </w:p>
        </w:tc>
        <w:tc>
          <w:tcPr>
            <w:tcW w:w="1080" w:type="dxa"/>
            <w:tcBorders>
              <w:bottom w:val="single" w:sz="12" w:space="0" w:color="000000"/>
              <w:right w:val="single" w:sz="12" w:space="0" w:color="000000"/>
            </w:tcBorders>
            <w:shd w:val="clear" w:color="auto" w:fill="auto"/>
            <w:vAlign w:val="center"/>
          </w:tcPr>
          <w:p w14:paraId="4CDD5125"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6</w:t>
            </w:r>
          </w:p>
        </w:tc>
        <w:tc>
          <w:tcPr>
            <w:tcW w:w="1080" w:type="dxa"/>
            <w:tcBorders>
              <w:bottom w:val="single" w:sz="12" w:space="0" w:color="000000"/>
              <w:right w:val="single" w:sz="12" w:space="0" w:color="000000"/>
            </w:tcBorders>
            <w:shd w:val="clear" w:color="auto" w:fill="auto"/>
            <w:vAlign w:val="center"/>
          </w:tcPr>
          <w:p w14:paraId="617ECF48"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910</w:t>
            </w:r>
          </w:p>
        </w:tc>
        <w:tc>
          <w:tcPr>
            <w:tcW w:w="1066" w:type="dxa"/>
            <w:tcBorders>
              <w:bottom w:val="single" w:sz="12" w:space="0" w:color="000000"/>
              <w:right w:val="single" w:sz="12" w:space="0" w:color="000000"/>
            </w:tcBorders>
            <w:shd w:val="clear" w:color="auto" w:fill="auto"/>
            <w:vAlign w:val="center"/>
          </w:tcPr>
          <w:p w14:paraId="58E2EB00"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5.332</w:t>
            </w:r>
          </w:p>
        </w:tc>
      </w:tr>
      <w:tr w:rsidR="00343B6F" w14:paraId="5C0F0A47"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auto"/>
            <w:vAlign w:val="center"/>
          </w:tcPr>
          <w:p w14:paraId="7F5B0EE4"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28</w:t>
            </w:r>
          </w:p>
        </w:tc>
        <w:tc>
          <w:tcPr>
            <w:tcW w:w="1080" w:type="dxa"/>
            <w:tcBorders>
              <w:bottom w:val="single" w:sz="12" w:space="0" w:color="000000"/>
              <w:right w:val="single" w:sz="12" w:space="0" w:color="000000"/>
            </w:tcBorders>
            <w:shd w:val="clear" w:color="auto" w:fill="auto"/>
            <w:vAlign w:val="center"/>
          </w:tcPr>
          <w:p w14:paraId="63574CB8"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6</w:t>
            </w:r>
          </w:p>
        </w:tc>
        <w:tc>
          <w:tcPr>
            <w:tcW w:w="1080" w:type="dxa"/>
            <w:tcBorders>
              <w:bottom w:val="single" w:sz="12" w:space="0" w:color="000000"/>
              <w:right w:val="single" w:sz="12" w:space="0" w:color="000000"/>
            </w:tcBorders>
            <w:shd w:val="clear" w:color="auto" w:fill="auto"/>
            <w:vAlign w:val="center"/>
          </w:tcPr>
          <w:p w14:paraId="27270D7B"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948</w:t>
            </w:r>
          </w:p>
        </w:tc>
        <w:tc>
          <w:tcPr>
            <w:tcW w:w="1066" w:type="dxa"/>
            <w:tcBorders>
              <w:bottom w:val="single" w:sz="12" w:space="0" w:color="000000"/>
              <w:right w:val="single" w:sz="12" w:space="0" w:color="000000"/>
            </w:tcBorders>
            <w:shd w:val="clear" w:color="auto" w:fill="auto"/>
            <w:vAlign w:val="center"/>
          </w:tcPr>
          <w:p w14:paraId="203CEAF9"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5.5547</w:t>
            </w:r>
          </w:p>
        </w:tc>
      </w:tr>
      <w:tr w:rsidR="00343B6F" w14:paraId="71CC1B38"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D9D9D9"/>
            <w:vAlign w:val="center"/>
          </w:tcPr>
          <w:p w14:paraId="480A2BFF"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29</w:t>
            </w:r>
          </w:p>
        </w:tc>
        <w:tc>
          <w:tcPr>
            <w:tcW w:w="1080" w:type="dxa"/>
            <w:tcBorders>
              <w:bottom w:val="single" w:sz="12" w:space="0" w:color="000000"/>
              <w:right w:val="single" w:sz="12" w:space="0" w:color="000000"/>
            </w:tcBorders>
            <w:shd w:val="clear" w:color="auto" w:fill="D9D9D9"/>
            <w:vAlign w:val="center"/>
          </w:tcPr>
          <w:p w14:paraId="4946A62F"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2</w:t>
            </w:r>
          </w:p>
        </w:tc>
        <w:tc>
          <w:tcPr>
            <w:tcW w:w="2146" w:type="dxa"/>
            <w:gridSpan w:val="2"/>
            <w:tcBorders>
              <w:bottom w:val="single" w:sz="12" w:space="0" w:color="000000"/>
              <w:right w:val="single" w:sz="12" w:space="0" w:color="000000"/>
            </w:tcBorders>
            <w:shd w:val="clear" w:color="auto" w:fill="D9D9D9"/>
            <w:vAlign w:val="center"/>
          </w:tcPr>
          <w:p w14:paraId="36623D08"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reserved</w:t>
            </w:r>
          </w:p>
        </w:tc>
      </w:tr>
      <w:tr w:rsidR="00343B6F" w14:paraId="06A23803"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D9D9D9"/>
            <w:vAlign w:val="center"/>
          </w:tcPr>
          <w:p w14:paraId="3E3D1FD7"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30</w:t>
            </w:r>
          </w:p>
        </w:tc>
        <w:tc>
          <w:tcPr>
            <w:tcW w:w="1080" w:type="dxa"/>
            <w:tcBorders>
              <w:bottom w:val="single" w:sz="12" w:space="0" w:color="000000"/>
              <w:right w:val="single" w:sz="12" w:space="0" w:color="000000"/>
            </w:tcBorders>
            <w:shd w:val="clear" w:color="auto" w:fill="D9D9D9"/>
            <w:vAlign w:val="center"/>
          </w:tcPr>
          <w:p w14:paraId="49FB558B"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4</w:t>
            </w:r>
          </w:p>
        </w:tc>
        <w:tc>
          <w:tcPr>
            <w:tcW w:w="2146" w:type="dxa"/>
            <w:gridSpan w:val="2"/>
            <w:tcBorders>
              <w:bottom w:val="single" w:sz="12" w:space="0" w:color="000000"/>
              <w:right w:val="single" w:sz="12" w:space="0" w:color="000000"/>
            </w:tcBorders>
            <w:shd w:val="clear" w:color="auto" w:fill="D9D9D9"/>
            <w:vAlign w:val="center"/>
          </w:tcPr>
          <w:p w14:paraId="4A0D988D"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reserved</w:t>
            </w:r>
          </w:p>
        </w:tc>
      </w:tr>
      <w:tr w:rsidR="00343B6F" w14:paraId="6CC2F51D" w14:textId="77777777">
        <w:trPr>
          <w:trHeight w:hRule="exact" w:val="204"/>
          <w:jc w:val="center"/>
        </w:trPr>
        <w:tc>
          <w:tcPr>
            <w:tcW w:w="1200" w:type="dxa"/>
            <w:tcBorders>
              <w:left w:val="single" w:sz="12" w:space="0" w:color="000000"/>
              <w:bottom w:val="single" w:sz="12" w:space="0" w:color="000000"/>
              <w:right w:val="double" w:sz="4" w:space="0" w:color="000000"/>
            </w:tcBorders>
            <w:shd w:val="clear" w:color="auto" w:fill="D9D9D9"/>
            <w:vAlign w:val="center"/>
          </w:tcPr>
          <w:p w14:paraId="184B75F4"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31</w:t>
            </w:r>
          </w:p>
        </w:tc>
        <w:tc>
          <w:tcPr>
            <w:tcW w:w="1080" w:type="dxa"/>
            <w:tcBorders>
              <w:bottom w:val="single" w:sz="12" w:space="0" w:color="000000"/>
              <w:right w:val="single" w:sz="12" w:space="0" w:color="000000"/>
            </w:tcBorders>
            <w:shd w:val="clear" w:color="auto" w:fill="D9D9D9"/>
            <w:vAlign w:val="center"/>
          </w:tcPr>
          <w:p w14:paraId="21F8C139"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6</w:t>
            </w:r>
          </w:p>
        </w:tc>
        <w:tc>
          <w:tcPr>
            <w:tcW w:w="2146" w:type="dxa"/>
            <w:gridSpan w:val="2"/>
            <w:tcBorders>
              <w:bottom w:val="single" w:sz="12" w:space="0" w:color="000000"/>
              <w:right w:val="single" w:sz="12" w:space="0" w:color="000000"/>
            </w:tcBorders>
            <w:shd w:val="clear" w:color="auto" w:fill="D9D9D9"/>
            <w:vAlign w:val="center"/>
          </w:tcPr>
          <w:p w14:paraId="5F19684B"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reserved</w:t>
            </w:r>
          </w:p>
        </w:tc>
      </w:tr>
    </w:tbl>
    <w:p w14:paraId="0E423AA5" w14:textId="77777777" w:rsidR="00343B6F" w:rsidRPr="00AA4AE5" w:rsidRDefault="00EF2C84">
      <w:pPr>
        <w:pStyle w:val="Heading2"/>
        <w:spacing w:after="0" w:afterAutospacing="0"/>
        <w:jc w:val="center"/>
        <w:rPr>
          <w:b/>
          <w:bCs/>
          <w:sz w:val="20"/>
        </w:rPr>
      </w:pPr>
      <w:bookmarkStart w:id="7" w:name="_GoBack"/>
      <w:r w:rsidRPr="00AA4AE5">
        <w:rPr>
          <w:b/>
          <w:bCs/>
          <w:sz w:val="20"/>
        </w:rPr>
        <w:lastRenderedPageBreak/>
        <w:t>Table 2: MCS index table 2 for PDSCH</w:t>
      </w:r>
    </w:p>
    <w:tbl>
      <w:tblPr>
        <w:tblW w:w="4321" w:type="dxa"/>
        <w:jc w:val="center"/>
        <w:tblLayout w:type="fixed"/>
        <w:tblCellMar>
          <w:top w:w="15" w:type="dxa"/>
          <w:left w:w="15" w:type="dxa"/>
          <w:bottom w:w="15" w:type="dxa"/>
          <w:right w:w="15" w:type="dxa"/>
        </w:tblCellMar>
        <w:tblLook w:val="04A0" w:firstRow="1" w:lastRow="0" w:firstColumn="1" w:lastColumn="0" w:noHBand="0" w:noVBand="1"/>
      </w:tblPr>
      <w:tblGrid>
        <w:gridCol w:w="1080"/>
        <w:gridCol w:w="1080"/>
        <w:gridCol w:w="1080"/>
        <w:gridCol w:w="1081"/>
      </w:tblGrid>
      <w:tr w:rsidR="00343B6F" w:rsidRPr="00367253" w14:paraId="685F5ECD" w14:textId="77777777">
        <w:trPr>
          <w:trHeight w:val="735"/>
          <w:jc w:val="center"/>
        </w:trPr>
        <w:tc>
          <w:tcPr>
            <w:tcW w:w="1080" w:type="dxa"/>
            <w:tcBorders>
              <w:top w:val="single" w:sz="12" w:space="0" w:color="000000"/>
              <w:left w:val="single" w:sz="12" w:space="0" w:color="000000"/>
              <w:right w:val="double" w:sz="4" w:space="0" w:color="000000"/>
            </w:tcBorders>
            <w:shd w:val="clear" w:color="auto" w:fill="E0E0E0"/>
            <w:vAlign w:val="center"/>
          </w:tcPr>
          <w:bookmarkEnd w:id="7"/>
          <w:p w14:paraId="1DD08F01"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MCS Index</w:t>
            </w:r>
          </w:p>
        </w:tc>
        <w:tc>
          <w:tcPr>
            <w:tcW w:w="1080" w:type="dxa"/>
            <w:tcBorders>
              <w:top w:val="single" w:sz="12" w:space="0" w:color="000000"/>
              <w:right w:val="single" w:sz="12" w:space="0" w:color="000000"/>
            </w:tcBorders>
            <w:shd w:val="clear" w:color="auto" w:fill="E0E0E0"/>
            <w:vAlign w:val="center"/>
          </w:tcPr>
          <w:p w14:paraId="650AE2A4"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Modulation Order</w:t>
            </w:r>
          </w:p>
        </w:tc>
        <w:tc>
          <w:tcPr>
            <w:tcW w:w="1080" w:type="dxa"/>
            <w:tcBorders>
              <w:top w:val="single" w:sz="12" w:space="0" w:color="000000"/>
              <w:right w:val="single" w:sz="12" w:space="0" w:color="000000"/>
            </w:tcBorders>
            <w:shd w:val="clear" w:color="auto" w:fill="E0E0E0"/>
            <w:vAlign w:val="center"/>
          </w:tcPr>
          <w:p w14:paraId="6DA5A024"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Target code Rate x [1024]</w:t>
            </w:r>
          </w:p>
        </w:tc>
        <w:tc>
          <w:tcPr>
            <w:tcW w:w="1081" w:type="dxa"/>
            <w:tcBorders>
              <w:top w:val="single" w:sz="12" w:space="0" w:color="000000"/>
              <w:right w:val="single" w:sz="12" w:space="0" w:color="000000"/>
            </w:tcBorders>
            <w:shd w:val="clear" w:color="auto" w:fill="E0E0E0"/>
            <w:vAlign w:val="center"/>
          </w:tcPr>
          <w:p w14:paraId="05FD7ADF" w14:textId="77777777" w:rsidR="00343B6F" w:rsidRPr="00AA4AE5" w:rsidRDefault="00EF2C84">
            <w:pPr>
              <w:jc w:val="center"/>
              <w:textAlignment w:val="top"/>
              <w:rPr>
                <w:b/>
                <w:color w:val="000000"/>
                <w:sz w:val="16"/>
                <w:szCs w:val="16"/>
              </w:rPr>
            </w:pPr>
            <w:r w:rsidRPr="00AA4AE5">
              <w:rPr>
                <w:b/>
                <w:color w:val="000000"/>
                <w:sz w:val="16"/>
                <w:szCs w:val="16"/>
                <w:lang w:val="en-US" w:eastAsia="zh-CN" w:bidi="ar"/>
              </w:rPr>
              <w:t>Spectral</w:t>
            </w:r>
            <w:r w:rsidRPr="00AA4AE5">
              <w:rPr>
                <w:b/>
                <w:color w:val="000000"/>
                <w:sz w:val="16"/>
                <w:szCs w:val="16"/>
                <w:lang w:val="en-US" w:eastAsia="zh-CN" w:bidi="ar"/>
              </w:rPr>
              <w:br/>
              <w:t>efficiency</w:t>
            </w:r>
          </w:p>
        </w:tc>
      </w:tr>
      <w:tr w:rsidR="00343B6F" w:rsidRPr="00367253" w14:paraId="080336E3" w14:textId="77777777">
        <w:trPr>
          <w:trHeight w:hRule="exact" w:val="204"/>
          <w:jc w:val="center"/>
        </w:trPr>
        <w:tc>
          <w:tcPr>
            <w:tcW w:w="1080" w:type="dxa"/>
            <w:tcBorders>
              <w:left w:val="single" w:sz="12" w:space="0" w:color="000000"/>
              <w:right w:val="double" w:sz="4" w:space="0" w:color="000000"/>
            </w:tcBorders>
            <w:shd w:val="clear" w:color="auto" w:fill="E0E0E0"/>
            <w:vAlign w:val="center"/>
          </w:tcPr>
          <w:p w14:paraId="2DC4DB9B" w14:textId="77777777" w:rsidR="00343B6F" w:rsidRPr="00AA4AE5" w:rsidRDefault="00EF2C84">
            <w:pPr>
              <w:jc w:val="center"/>
              <w:textAlignment w:val="center"/>
              <w:rPr>
                <w:b/>
                <w:i/>
                <w:color w:val="000000"/>
                <w:sz w:val="16"/>
                <w:szCs w:val="16"/>
              </w:rPr>
            </w:pPr>
            <w:r w:rsidRPr="00AA4AE5">
              <w:rPr>
                <w:rStyle w:val="font31"/>
                <w:rFonts w:ascii="Times New Roman" w:hAnsi="Times New Roman" w:cs="Times New Roman"/>
                <w:sz w:val="16"/>
                <w:szCs w:val="16"/>
                <w:lang w:val="en-US" w:eastAsia="zh-CN" w:bidi="ar"/>
              </w:rPr>
              <w:t>I</w:t>
            </w:r>
            <w:r w:rsidRPr="00AA4AE5">
              <w:rPr>
                <w:rStyle w:val="font51"/>
                <w:rFonts w:ascii="Times New Roman" w:hAnsi="Times New Roman" w:cs="Times New Roman"/>
                <w:sz w:val="16"/>
                <w:szCs w:val="16"/>
                <w:lang w:val="en-US" w:eastAsia="zh-CN" w:bidi="ar"/>
              </w:rPr>
              <w:t>MCS</w:t>
            </w:r>
          </w:p>
        </w:tc>
        <w:tc>
          <w:tcPr>
            <w:tcW w:w="1080" w:type="dxa"/>
            <w:tcBorders>
              <w:right w:val="single" w:sz="12" w:space="0" w:color="000000"/>
            </w:tcBorders>
            <w:shd w:val="clear" w:color="auto" w:fill="E0E0E0"/>
            <w:vAlign w:val="center"/>
          </w:tcPr>
          <w:p w14:paraId="742989D2" w14:textId="77777777" w:rsidR="00343B6F" w:rsidRPr="00AA4AE5" w:rsidRDefault="00EF2C84">
            <w:pPr>
              <w:jc w:val="center"/>
              <w:textAlignment w:val="center"/>
              <w:rPr>
                <w:b/>
                <w:i/>
                <w:color w:val="000000"/>
                <w:sz w:val="16"/>
                <w:szCs w:val="16"/>
              </w:rPr>
            </w:pPr>
            <w:r w:rsidRPr="00AA4AE5">
              <w:rPr>
                <w:rStyle w:val="font31"/>
                <w:rFonts w:ascii="Times New Roman" w:hAnsi="Times New Roman" w:cs="Times New Roman"/>
                <w:sz w:val="16"/>
                <w:szCs w:val="16"/>
                <w:lang w:val="en-US" w:eastAsia="zh-CN" w:bidi="ar"/>
              </w:rPr>
              <w:t>Q</w:t>
            </w:r>
            <w:r w:rsidRPr="00AA4AE5">
              <w:rPr>
                <w:rStyle w:val="font51"/>
                <w:rFonts w:ascii="Times New Roman" w:hAnsi="Times New Roman" w:cs="Times New Roman"/>
                <w:sz w:val="16"/>
                <w:szCs w:val="16"/>
                <w:lang w:val="en-US" w:eastAsia="zh-CN" w:bidi="ar"/>
              </w:rPr>
              <w:t>m</w:t>
            </w:r>
          </w:p>
        </w:tc>
        <w:tc>
          <w:tcPr>
            <w:tcW w:w="1080" w:type="dxa"/>
            <w:tcBorders>
              <w:right w:val="single" w:sz="12" w:space="0" w:color="000000"/>
            </w:tcBorders>
            <w:shd w:val="clear" w:color="auto" w:fill="E0E0E0"/>
            <w:vAlign w:val="center"/>
          </w:tcPr>
          <w:p w14:paraId="7899262F" w14:textId="77777777" w:rsidR="00343B6F" w:rsidRPr="00AA4AE5" w:rsidRDefault="00EF2C84">
            <w:pPr>
              <w:jc w:val="center"/>
              <w:textAlignment w:val="top"/>
              <w:rPr>
                <w:b/>
                <w:i/>
                <w:iCs/>
                <w:color w:val="000000"/>
                <w:sz w:val="16"/>
                <w:szCs w:val="16"/>
                <w:lang w:val="en-US" w:eastAsia="zh-CN" w:bidi="ar"/>
              </w:rPr>
            </w:pPr>
            <w:r w:rsidRPr="00AA4AE5">
              <w:rPr>
                <w:b/>
                <w:i/>
                <w:iCs/>
                <w:color w:val="000000"/>
                <w:sz w:val="16"/>
                <w:szCs w:val="16"/>
                <w:lang w:val="en-US" w:eastAsia="zh-CN" w:bidi="ar"/>
              </w:rPr>
              <w:t>R</w:t>
            </w:r>
          </w:p>
        </w:tc>
        <w:tc>
          <w:tcPr>
            <w:tcW w:w="1081" w:type="dxa"/>
            <w:tcBorders>
              <w:right w:val="single" w:sz="12" w:space="0" w:color="000000"/>
            </w:tcBorders>
            <w:shd w:val="clear" w:color="auto" w:fill="E0E0E0"/>
            <w:vAlign w:val="center"/>
          </w:tcPr>
          <w:p w14:paraId="265AE4AB" w14:textId="77777777" w:rsidR="00343B6F" w:rsidRPr="00AA4AE5" w:rsidRDefault="00EF2C84">
            <w:pPr>
              <w:jc w:val="center"/>
              <w:textAlignment w:val="top"/>
              <w:rPr>
                <w:b/>
                <w:i/>
                <w:iCs/>
                <w:color w:val="000000"/>
                <w:sz w:val="16"/>
                <w:szCs w:val="16"/>
                <w:lang w:val="en-US" w:eastAsia="zh-CN" w:bidi="ar"/>
              </w:rPr>
            </w:pPr>
            <w:r w:rsidRPr="00AA4AE5">
              <w:rPr>
                <w:b/>
                <w:i/>
                <w:iCs/>
                <w:color w:val="000000"/>
                <w:sz w:val="16"/>
                <w:szCs w:val="16"/>
                <w:lang w:val="en-US" w:eastAsia="zh-CN" w:bidi="ar"/>
              </w:rPr>
              <w:t>SE</w:t>
            </w:r>
          </w:p>
        </w:tc>
      </w:tr>
      <w:tr w:rsidR="00343B6F" w:rsidRPr="00367253" w14:paraId="7C1DB473"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7E5D4FDE"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0</w:t>
            </w:r>
          </w:p>
        </w:tc>
        <w:tc>
          <w:tcPr>
            <w:tcW w:w="1080" w:type="dxa"/>
            <w:tcBorders>
              <w:bottom w:val="single" w:sz="12" w:space="0" w:color="000000"/>
              <w:right w:val="single" w:sz="12" w:space="0" w:color="000000"/>
            </w:tcBorders>
            <w:shd w:val="clear" w:color="auto" w:fill="auto"/>
            <w:vAlign w:val="center"/>
          </w:tcPr>
          <w:p w14:paraId="5CCDFAB2"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2</w:t>
            </w:r>
          </w:p>
        </w:tc>
        <w:tc>
          <w:tcPr>
            <w:tcW w:w="1080" w:type="dxa"/>
            <w:tcBorders>
              <w:bottom w:val="single" w:sz="12" w:space="0" w:color="000000"/>
              <w:right w:val="single" w:sz="12" w:space="0" w:color="000000"/>
            </w:tcBorders>
            <w:shd w:val="clear" w:color="auto" w:fill="auto"/>
            <w:vAlign w:val="center"/>
          </w:tcPr>
          <w:p w14:paraId="65177307"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120</w:t>
            </w:r>
          </w:p>
        </w:tc>
        <w:tc>
          <w:tcPr>
            <w:tcW w:w="1081" w:type="dxa"/>
            <w:tcBorders>
              <w:bottom w:val="single" w:sz="12" w:space="0" w:color="000000"/>
              <w:right w:val="single" w:sz="12" w:space="0" w:color="000000"/>
            </w:tcBorders>
            <w:shd w:val="clear" w:color="auto" w:fill="auto"/>
            <w:vAlign w:val="center"/>
          </w:tcPr>
          <w:p w14:paraId="4FA4B0C1"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0.2344</w:t>
            </w:r>
          </w:p>
        </w:tc>
      </w:tr>
      <w:tr w:rsidR="00343B6F" w:rsidRPr="00367253" w14:paraId="14EFFE2D"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1AA0A5E7"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1</w:t>
            </w:r>
          </w:p>
        </w:tc>
        <w:tc>
          <w:tcPr>
            <w:tcW w:w="1080" w:type="dxa"/>
            <w:tcBorders>
              <w:bottom w:val="single" w:sz="12" w:space="0" w:color="000000"/>
              <w:right w:val="single" w:sz="12" w:space="0" w:color="000000"/>
            </w:tcBorders>
            <w:shd w:val="clear" w:color="auto" w:fill="auto"/>
            <w:vAlign w:val="center"/>
          </w:tcPr>
          <w:p w14:paraId="200947CA"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2</w:t>
            </w:r>
          </w:p>
        </w:tc>
        <w:tc>
          <w:tcPr>
            <w:tcW w:w="1080" w:type="dxa"/>
            <w:tcBorders>
              <w:bottom w:val="single" w:sz="12" w:space="0" w:color="000000"/>
              <w:right w:val="single" w:sz="12" w:space="0" w:color="000000"/>
            </w:tcBorders>
            <w:shd w:val="clear" w:color="auto" w:fill="auto"/>
            <w:vAlign w:val="center"/>
          </w:tcPr>
          <w:p w14:paraId="1F13E50E"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193</w:t>
            </w:r>
          </w:p>
        </w:tc>
        <w:tc>
          <w:tcPr>
            <w:tcW w:w="1081" w:type="dxa"/>
            <w:tcBorders>
              <w:bottom w:val="single" w:sz="12" w:space="0" w:color="000000"/>
              <w:right w:val="single" w:sz="12" w:space="0" w:color="000000"/>
            </w:tcBorders>
            <w:shd w:val="clear" w:color="auto" w:fill="auto"/>
            <w:vAlign w:val="center"/>
          </w:tcPr>
          <w:p w14:paraId="5947074D"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0.377</w:t>
            </w:r>
          </w:p>
        </w:tc>
      </w:tr>
      <w:tr w:rsidR="00343B6F" w:rsidRPr="00367253" w14:paraId="0E233F56"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55F6B8B9"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2</w:t>
            </w:r>
          </w:p>
        </w:tc>
        <w:tc>
          <w:tcPr>
            <w:tcW w:w="1080" w:type="dxa"/>
            <w:tcBorders>
              <w:bottom w:val="single" w:sz="12" w:space="0" w:color="000000"/>
              <w:right w:val="single" w:sz="12" w:space="0" w:color="000000"/>
            </w:tcBorders>
            <w:shd w:val="clear" w:color="auto" w:fill="auto"/>
            <w:vAlign w:val="center"/>
          </w:tcPr>
          <w:p w14:paraId="751969C5"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2</w:t>
            </w:r>
          </w:p>
        </w:tc>
        <w:tc>
          <w:tcPr>
            <w:tcW w:w="1080" w:type="dxa"/>
            <w:tcBorders>
              <w:bottom w:val="single" w:sz="12" w:space="0" w:color="000000"/>
              <w:right w:val="single" w:sz="12" w:space="0" w:color="000000"/>
            </w:tcBorders>
            <w:shd w:val="clear" w:color="auto" w:fill="auto"/>
            <w:vAlign w:val="center"/>
          </w:tcPr>
          <w:p w14:paraId="6AFB9F3A"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308</w:t>
            </w:r>
          </w:p>
        </w:tc>
        <w:tc>
          <w:tcPr>
            <w:tcW w:w="1081" w:type="dxa"/>
            <w:tcBorders>
              <w:bottom w:val="single" w:sz="12" w:space="0" w:color="000000"/>
              <w:right w:val="single" w:sz="12" w:space="0" w:color="000000"/>
            </w:tcBorders>
            <w:shd w:val="clear" w:color="auto" w:fill="auto"/>
            <w:vAlign w:val="center"/>
          </w:tcPr>
          <w:p w14:paraId="52186D3B"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0.6016</w:t>
            </w:r>
          </w:p>
        </w:tc>
      </w:tr>
      <w:tr w:rsidR="00343B6F" w:rsidRPr="00367253" w14:paraId="441B615C"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794183FB"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3</w:t>
            </w:r>
          </w:p>
        </w:tc>
        <w:tc>
          <w:tcPr>
            <w:tcW w:w="1080" w:type="dxa"/>
            <w:tcBorders>
              <w:bottom w:val="single" w:sz="12" w:space="0" w:color="000000"/>
              <w:right w:val="single" w:sz="12" w:space="0" w:color="000000"/>
            </w:tcBorders>
            <w:shd w:val="clear" w:color="auto" w:fill="auto"/>
            <w:vAlign w:val="center"/>
          </w:tcPr>
          <w:p w14:paraId="617127CC"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2</w:t>
            </w:r>
          </w:p>
        </w:tc>
        <w:tc>
          <w:tcPr>
            <w:tcW w:w="1080" w:type="dxa"/>
            <w:tcBorders>
              <w:bottom w:val="single" w:sz="12" w:space="0" w:color="000000"/>
              <w:right w:val="single" w:sz="12" w:space="0" w:color="000000"/>
            </w:tcBorders>
            <w:shd w:val="clear" w:color="auto" w:fill="auto"/>
            <w:vAlign w:val="center"/>
          </w:tcPr>
          <w:p w14:paraId="4D10A170"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449</w:t>
            </w:r>
          </w:p>
        </w:tc>
        <w:tc>
          <w:tcPr>
            <w:tcW w:w="1081" w:type="dxa"/>
            <w:tcBorders>
              <w:bottom w:val="single" w:sz="12" w:space="0" w:color="000000"/>
              <w:right w:val="single" w:sz="12" w:space="0" w:color="000000"/>
            </w:tcBorders>
            <w:shd w:val="clear" w:color="auto" w:fill="auto"/>
            <w:vAlign w:val="center"/>
          </w:tcPr>
          <w:p w14:paraId="120E27D9"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0.877</w:t>
            </w:r>
          </w:p>
        </w:tc>
      </w:tr>
      <w:tr w:rsidR="00343B6F" w:rsidRPr="00367253" w14:paraId="3BF9DD51"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6972E2BB"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4</w:t>
            </w:r>
          </w:p>
        </w:tc>
        <w:tc>
          <w:tcPr>
            <w:tcW w:w="1080" w:type="dxa"/>
            <w:tcBorders>
              <w:bottom w:val="single" w:sz="12" w:space="0" w:color="000000"/>
              <w:right w:val="single" w:sz="12" w:space="0" w:color="000000"/>
            </w:tcBorders>
            <w:shd w:val="clear" w:color="auto" w:fill="auto"/>
            <w:vAlign w:val="center"/>
          </w:tcPr>
          <w:p w14:paraId="777117BE"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2</w:t>
            </w:r>
          </w:p>
        </w:tc>
        <w:tc>
          <w:tcPr>
            <w:tcW w:w="1080" w:type="dxa"/>
            <w:tcBorders>
              <w:bottom w:val="single" w:sz="12" w:space="0" w:color="000000"/>
              <w:right w:val="single" w:sz="12" w:space="0" w:color="000000"/>
            </w:tcBorders>
            <w:shd w:val="clear" w:color="auto" w:fill="auto"/>
            <w:vAlign w:val="center"/>
          </w:tcPr>
          <w:p w14:paraId="48A8BEDF"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602</w:t>
            </w:r>
          </w:p>
        </w:tc>
        <w:tc>
          <w:tcPr>
            <w:tcW w:w="1081" w:type="dxa"/>
            <w:tcBorders>
              <w:bottom w:val="single" w:sz="12" w:space="0" w:color="000000"/>
              <w:right w:val="single" w:sz="12" w:space="0" w:color="000000"/>
            </w:tcBorders>
            <w:shd w:val="clear" w:color="auto" w:fill="auto"/>
            <w:vAlign w:val="center"/>
          </w:tcPr>
          <w:p w14:paraId="0CAF4BC1"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1.1758</w:t>
            </w:r>
          </w:p>
        </w:tc>
      </w:tr>
      <w:tr w:rsidR="00343B6F" w:rsidRPr="00367253" w14:paraId="35FD7964"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7BAC3AB9"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5</w:t>
            </w:r>
          </w:p>
        </w:tc>
        <w:tc>
          <w:tcPr>
            <w:tcW w:w="1080" w:type="dxa"/>
            <w:tcBorders>
              <w:bottom w:val="single" w:sz="12" w:space="0" w:color="000000"/>
              <w:right w:val="single" w:sz="12" w:space="0" w:color="000000"/>
            </w:tcBorders>
            <w:shd w:val="clear" w:color="auto" w:fill="auto"/>
            <w:vAlign w:val="center"/>
          </w:tcPr>
          <w:p w14:paraId="1955C44B"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4</w:t>
            </w:r>
          </w:p>
        </w:tc>
        <w:tc>
          <w:tcPr>
            <w:tcW w:w="1080" w:type="dxa"/>
            <w:tcBorders>
              <w:bottom w:val="single" w:sz="12" w:space="0" w:color="000000"/>
              <w:right w:val="single" w:sz="12" w:space="0" w:color="000000"/>
            </w:tcBorders>
            <w:shd w:val="clear" w:color="auto" w:fill="auto"/>
            <w:vAlign w:val="center"/>
          </w:tcPr>
          <w:p w14:paraId="0A58391B"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378</w:t>
            </w:r>
          </w:p>
        </w:tc>
        <w:tc>
          <w:tcPr>
            <w:tcW w:w="1081" w:type="dxa"/>
            <w:tcBorders>
              <w:bottom w:val="single" w:sz="12" w:space="0" w:color="000000"/>
              <w:right w:val="single" w:sz="12" w:space="0" w:color="000000"/>
            </w:tcBorders>
            <w:shd w:val="clear" w:color="auto" w:fill="auto"/>
            <w:vAlign w:val="center"/>
          </w:tcPr>
          <w:p w14:paraId="75937BB3"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1.4766</w:t>
            </w:r>
          </w:p>
        </w:tc>
      </w:tr>
      <w:tr w:rsidR="00343B6F" w:rsidRPr="00367253" w14:paraId="2B48DA30"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5826B271"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6</w:t>
            </w:r>
          </w:p>
        </w:tc>
        <w:tc>
          <w:tcPr>
            <w:tcW w:w="1080" w:type="dxa"/>
            <w:tcBorders>
              <w:bottom w:val="single" w:sz="12" w:space="0" w:color="000000"/>
              <w:right w:val="single" w:sz="12" w:space="0" w:color="000000"/>
            </w:tcBorders>
            <w:shd w:val="clear" w:color="auto" w:fill="auto"/>
            <w:vAlign w:val="center"/>
          </w:tcPr>
          <w:p w14:paraId="5F986CF8"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4</w:t>
            </w:r>
          </w:p>
        </w:tc>
        <w:tc>
          <w:tcPr>
            <w:tcW w:w="1080" w:type="dxa"/>
            <w:tcBorders>
              <w:bottom w:val="single" w:sz="12" w:space="0" w:color="000000"/>
              <w:right w:val="single" w:sz="12" w:space="0" w:color="000000"/>
            </w:tcBorders>
            <w:shd w:val="clear" w:color="auto" w:fill="auto"/>
            <w:vAlign w:val="center"/>
          </w:tcPr>
          <w:p w14:paraId="759950B7"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434</w:t>
            </w:r>
          </w:p>
        </w:tc>
        <w:tc>
          <w:tcPr>
            <w:tcW w:w="1081" w:type="dxa"/>
            <w:tcBorders>
              <w:bottom w:val="single" w:sz="12" w:space="0" w:color="000000"/>
              <w:right w:val="single" w:sz="12" w:space="0" w:color="000000"/>
            </w:tcBorders>
            <w:shd w:val="clear" w:color="auto" w:fill="auto"/>
            <w:vAlign w:val="center"/>
          </w:tcPr>
          <w:p w14:paraId="15BA6888"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1.6953</w:t>
            </w:r>
          </w:p>
        </w:tc>
      </w:tr>
      <w:tr w:rsidR="00343B6F" w:rsidRPr="00367253" w14:paraId="47410199"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24E7206E"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7</w:t>
            </w:r>
          </w:p>
        </w:tc>
        <w:tc>
          <w:tcPr>
            <w:tcW w:w="1080" w:type="dxa"/>
            <w:tcBorders>
              <w:bottom w:val="single" w:sz="12" w:space="0" w:color="000000"/>
              <w:right w:val="single" w:sz="12" w:space="0" w:color="000000"/>
            </w:tcBorders>
            <w:shd w:val="clear" w:color="auto" w:fill="auto"/>
            <w:vAlign w:val="center"/>
          </w:tcPr>
          <w:p w14:paraId="51D3F041"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4</w:t>
            </w:r>
          </w:p>
        </w:tc>
        <w:tc>
          <w:tcPr>
            <w:tcW w:w="1080" w:type="dxa"/>
            <w:tcBorders>
              <w:bottom w:val="single" w:sz="12" w:space="0" w:color="000000"/>
              <w:right w:val="single" w:sz="12" w:space="0" w:color="000000"/>
            </w:tcBorders>
            <w:shd w:val="clear" w:color="auto" w:fill="auto"/>
            <w:vAlign w:val="center"/>
          </w:tcPr>
          <w:p w14:paraId="4AB4D4B7"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490</w:t>
            </w:r>
          </w:p>
        </w:tc>
        <w:tc>
          <w:tcPr>
            <w:tcW w:w="1081" w:type="dxa"/>
            <w:tcBorders>
              <w:bottom w:val="single" w:sz="12" w:space="0" w:color="000000"/>
              <w:right w:val="single" w:sz="12" w:space="0" w:color="000000"/>
            </w:tcBorders>
            <w:shd w:val="clear" w:color="auto" w:fill="auto"/>
            <w:vAlign w:val="center"/>
          </w:tcPr>
          <w:p w14:paraId="165147ED"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1.9141</w:t>
            </w:r>
          </w:p>
        </w:tc>
      </w:tr>
      <w:tr w:rsidR="00343B6F" w:rsidRPr="00367253" w14:paraId="782AC52E"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23E734C2"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8</w:t>
            </w:r>
          </w:p>
        </w:tc>
        <w:tc>
          <w:tcPr>
            <w:tcW w:w="1080" w:type="dxa"/>
            <w:tcBorders>
              <w:bottom w:val="single" w:sz="12" w:space="0" w:color="000000"/>
              <w:right w:val="single" w:sz="12" w:space="0" w:color="000000"/>
            </w:tcBorders>
            <w:shd w:val="clear" w:color="auto" w:fill="auto"/>
            <w:vAlign w:val="center"/>
          </w:tcPr>
          <w:p w14:paraId="77DFB8B6"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4</w:t>
            </w:r>
          </w:p>
        </w:tc>
        <w:tc>
          <w:tcPr>
            <w:tcW w:w="1080" w:type="dxa"/>
            <w:tcBorders>
              <w:bottom w:val="single" w:sz="12" w:space="0" w:color="000000"/>
              <w:right w:val="single" w:sz="12" w:space="0" w:color="000000"/>
            </w:tcBorders>
            <w:shd w:val="clear" w:color="auto" w:fill="auto"/>
            <w:vAlign w:val="center"/>
          </w:tcPr>
          <w:p w14:paraId="5CBE0DD5"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553</w:t>
            </w:r>
          </w:p>
        </w:tc>
        <w:tc>
          <w:tcPr>
            <w:tcW w:w="1081" w:type="dxa"/>
            <w:tcBorders>
              <w:bottom w:val="single" w:sz="12" w:space="0" w:color="000000"/>
              <w:right w:val="single" w:sz="12" w:space="0" w:color="000000"/>
            </w:tcBorders>
            <w:shd w:val="clear" w:color="auto" w:fill="auto"/>
            <w:vAlign w:val="center"/>
          </w:tcPr>
          <w:p w14:paraId="02259DFE"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2.1602</w:t>
            </w:r>
          </w:p>
        </w:tc>
      </w:tr>
      <w:tr w:rsidR="00343B6F" w:rsidRPr="00367253" w14:paraId="5A044B74"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1BDB607D"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9</w:t>
            </w:r>
          </w:p>
        </w:tc>
        <w:tc>
          <w:tcPr>
            <w:tcW w:w="1080" w:type="dxa"/>
            <w:tcBorders>
              <w:bottom w:val="single" w:sz="12" w:space="0" w:color="000000"/>
              <w:right w:val="single" w:sz="12" w:space="0" w:color="000000"/>
            </w:tcBorders>
            <w:shd w:val="clear" w:color="auto" w:fill="auto"/>
            <w:vAlign w:val="center"/>
          </w:tcPr>
          <w:p w14:paraId="4A115FAB"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4</w:t>
            </w:r>
          </w:p>
        </w:tc>
        <w:tc>
          <w:tcPr>
            <w:tcW w:w="1080" w:type="dxa"/>
            <w:tcBorders>
              <w:bottom w:val="single" w:sz="12" w:space="0" w:color="000000"/>
              <w:right w:val="single" w:sz="12" w:space="0" w:color="000000"/>
            </w:tcBorders>
            <w:shd w:val="clear" w:color="auto" w:fill="auto"/>
            <w:vAlign w:val="center"/>
          </w:tcPr>
          <w:p w14:paraId="17900F2C"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616</w:t>
            </w:r>
          </w:p>
        </w:tc>
        <w:tc>
          <w:tcPr>
            <w:tcW w:w="1081" w:type="dxa"/>
            <w:tcBorders>
              <w:bottom w:val="single" w:sz="12" w:space="0" w:color="000000"/>
              <w:right w:val="single" w:sz="12" w:space="0" w:color="000000"/>
            </w:tcBorders>
            <w:shd w:val="clear" w:color="auto" w:fill="auto"/>
            <w:vAlign w:val="center"/>
          </w:tcPr>
          <w:p w14:paraId="0CA2BB9E"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2.4063</w:t>
            </w:r>
          </w:p>
        </w:tc>
      </w:tr>
      <w:tr w:rsidR="00343B6F" w:rsidRPr="00367253" w14:paraId="353DCFAF"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71CF7DAD"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10</w:t>
            </w:r>
          </w:p>
        </w:tc>
        <w:tc>
          <w:tcPr>
            <w:tcW w:w="1080" w:type="dxa"/>
            <w:tcBorders>
              <w:bottom w:val="single" w:sz="12" w:space="0" w:color="000000"/>
              <w:right w:val="single" w:sz="12" w:space="0" w:color="000000"/>
            </w:tcBorders>
            <w:shd w:val="clear" w:color="auto" w:fill="auto"/>
            <w:vAlign w:val="center"/>
          </w:tcPr>
          <w:p w14:paraId="40153C33"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4</w:t>
            </w:r>
          </w:p>
        </w:tc>
        <w:tc>
          <w:tcPr>
            <w:tcW w:w="1080" w:type="dxa"/>
            <w:tcBorders>
              <w:bottom w:val="single" w:sz="12" w:space="0" w:color="000000"/>
              <w:right w:val="single" w:sz="12" w:space="0" w:color="000000"/>
            </w:tcBorders>
            <w:shd w:val="clear" w:color="auto" w:fill="auto"/>
            <w:vAlign w:val="center"/>
          </w:tcPr>
          <w:p w14:paraId="09B34F2A"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658</w:t>
            </w:r>
          </w:p>
        </w:tc>
        <w:tc>
          <w:tcPr>
            <w:tcW w:w="1081" w:type="dxa"/>
            <w:tcBorders>
              <w:bottom w:val="single" w:sz="12" w:space="0" w:color="000000"/>
              <w:right w:val="single" w:sz="12" w:space="0" w:color="000000"/>
            </w:tcBorders>
            <w:shd w:val="clear" w:color="auto" w:fill="auto"/>
            <w:vAlign w:val="center"/>
          </w:tcPr>
          <w:p w14:paraId="3EF0C18B"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2.5703</w:t>
            </w:r>
          </w:p>
        </w:tc>
      </w:tr>
      <w:tr w:rsidR="00343B6F" w:rsidRPr="00367253" w14:paraId="7A838431"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1F552C6A"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11</w:t>
            </w:r>
          </w:p>
        </w:tc>
        <w:tc>
          <w:tcPr>
            <w:tcW w:w="1080" w:type="dxa"/>
            <w:tcBorders>
              <w:bottom w:val="single" w:sz="12" w:space="0" w:color="000000"/>
              <w:right w:val="single" w:sz="12" w:space="0" w:color="000000"/>
            </w:tcBorders>
            <w:shd w:val="clear" w:color="auto" w:fill="auto"/>
            <w:vAlign w:val="center"/>
          </w:tcPr>
          <w:p w14:paraId="2195AF0F"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6</w:t>
            </w:r>
          </w:p>
        </w:tc>
        <w:tc>
          <w:tcPr>
            <w:tcW w:w="1080" w:type="dxa"/>
            <w:tcBorders>
              <w:bottom w:val="single" w:sz="12" w:space="0" w:color="000000"/>
              <w:right w:val="single" w:sz="12" w:space="0" w:color="000000"/>
            </w:tcBorders>
            <w:shd w:val="clear" w:color="auto" w:fill="auto"/>
            <w:vAlign w:val="center"/>
          </w:tcPr>
          <w:p w14:paraId="0669900B"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466</w:t>
            </w:r>
          </w:p>
        </w:tc>
        <w:tc>
          <w:tcPr>
            <w:tcW w:w="1081" w:type="dxa"/>
            <w:tcBorders>
              <w:bottom w:val="single" w:sz="12" w:space="0" w:color="000000"/>
              <w:right w:val="single" w:sz="12" w:space="0" w:color="000000"/>
            </w:tcBorders>
            <w:shd w:val="clear" w:color="auto" w:fill="auto"/>
            <w:vAlign w:val="center"/>
          </w:tcPr>
          <w:p w14:paraId="1AC7B550"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2.7305</w:t>
            </w:r>
          </w:p>
        </w:tc>
      </w:tr>
      <w:tr w:rsidR="00343B6F" w:rsidRPr="00367253" w14:paraId="74FCCDAB"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22734C9B"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12</w:t>
            </w:r>
          </w:p>
        </w:tc>
        <w:tc>
          <w:tcPr>
            <w:tcW w:w="1080" w:type="dxa"/>
            <w:tcBorders>
              <w:bottom w:val="single" w:sz="12" w:space="0" w:color="000000"/>
              <w:right w:val="single" w:sz="12" w:space="0" w:color="000000"/>
            </w:tcBorders>
            <w:shd w:val="clear" w:color="auto" w:fill="auto"/>
            <w:vAlign w:val="center"/>
          </w:tcPr>
          <w:p w14:paraId="3C4E9313"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6</w:t>
            </w:r>
          </w:p>
        </w:tc>
        <w:tc>
          <w:tcPr>
            <w:tcW w:w="1080" w:type="dxa"/>
            <w:tcBorders>
              <w:bottom w:val="single" w:sz="12" w:space="0" w:color="000000"/>
              <w:right w:val="single" w:sz="12" w:space="0" w:color="000000"/>
            </w:tcBorders>
            <w:shd w:val="clear" w:color="auto" w:fill="auto"/>
            <w:vAlign w:val="center"/>
          </w:tcPr>
          <w:p w14:paraId="2D6D25A8"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517</w:t>
            </w:r>
          </w:p>
        </w:tc>
        <w:tc>
          <w:tcPr>
            <w:tcW w:w="1081" w:type="dxa"/>
            <w:tcBorders>
              <w:bottom w:val="single" w:sz="12" w:space="0" w:color="000000"/>
              <w:right w:val="single" w:sz="12" w:space="0" w:color="000000"/>
            </w:tcBorders>
            <w:shd w:val="clear" w:color="auto" w:fill="auto"/>
            <w:vAlign w:val="center"/>
          </w:tcPr>
          <w:p w14:paraId="4F4A6B22"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3.0293</w:t>
            </w:r>
          </w:p>
        </w:tc>
      </w:tr>
      <w:tr w:rsidR="00343B6F" w:rsidRPr="00367253" w14:paraId="2DDDA2F8"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216AFC8E"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13</w:t>
            </w:r>
          </w:p>
        </w:tc>
        <w:tc>
          <w:tcPr>
            <w:tcW w:w="1080" w:type="dxa"/>
            <w:tcBorders>
              <w:bottom w:val="single" w:sz="12" w:space="0" w:color="000000"/>
              <w:right w:val="single" w:sz="12" w:space="0" w:color="000000"/>
            </w:tcBorders>
            <w:shd w:val="clear" w:color="auto" w:fill="auto"/>
            <w:vAlign w:val="center"/>
          </w:tcPr>
          <w:p w14:paraId="20678890"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6</w:t>
            </w:r>
          </w:p>
        </w:tc>
        <w:tc>
          <w:tcPr>
            <w:tcW w:w="1080" w:type="dxa"/>
            <w:tcBorders>
              <w:bottom w:val="single" w:sz="12" w:space="0" w:color="000000"/>
              <w:right w:val="single" w:sz="12" w:space="0" w:color="000000"/>
            </w:tcBorders>
            <w:shd w:val="clear" w:color="auto" w:fill="auto"/>
            <w:vAlign w:val="center"/>
          </w:tcPr>
          <w:p w14:paraId="3EEEBFE6"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567</w:t>
            </w:r>
          </w:p>
        </w:tc>
        <w:tc>
          <w:tcPr>
            <w:tcW w:w="1081" w:type="dxa"/>
            <w:tcBorders>
              <w:bottom w:val="single" w:sz="12" w:space="0" w:color="000000"/>
              <w:right w:val="single" w:sz="12" w:space="0" w:color="000000"/>
            </w:tcBorders>
            <w:shd w:val="clear" w:color="auto" w:fill="auto"/>
            <w:vAlign w:val="center"/>
          </w:tcPr>
          <w:p w14:paraId="6844AE3F"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3.3223</w:t>
            </w:r>
          </w:p>
        </w:tc>
      </w:tr>
      <w:tr w:rsidR="00343B6F" w:rsidRPr="00367253" w14:paraId="74EE2971"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2AC1D624"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14</w:t>
            </w:r>
          </w:p>
        </w:tc>
        <w:tc>
          <w:tcPr>
            <w:tcW w:w="1080" w:type="dxa"/>
            <w:tcBorders>
              <w:bottom w:val="single" w:sz="12" w:space="0" w:color="000000"/>
              <w:right w:val="single" w:sz="12" w:space="0" w:color="000000"/>
            </w:tcBorders>
            <w:shd w:val="clear" w:color="auto" w:fill="auto"/>
            <w:vAlign w:val="center"/>
          </w:tcPr>
          <w:p w14:paraId="6940F8F2"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6</w:t>
            </w:r>
          </w:p>
        </w:tc>
        <w:tc>
          <w:tcPr>
            <w:tcW w:w="1080" w:type="dxa"/>
            <w:tcBorders>
              <w:bottom w:val="single" w:sz="12" w:space="0" w:color="000000"/>
              <w:right w:val="single" w:sz="12" w:space="0" w:color="000000"/>
            </w:tcBorders>
            <w:shd w:val="clear" w:color="auto" w:fill="auto"/>
            <w:vAlign w:val="center"/>
          </w:tcPr>
          <w:p w14:paraId="7C9B3BE5"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616</w:t>
            </w:r>
          </w:p>
        </w:tc>
        <w:tc>
          <w:tcPr>
            <w:tcW w:w="1081" w:type="dxa"/>
            <w:tcBorders>
              <w:bottom w:val="single" w:sz="12" w:space="0" w:color="000000"/>
              <w:right w:val="single" w:sz="12" w:space="0" w:color="000000"/>
            </w:tcBorders>
            <w:shd w:val="clear" w:color="auto" w:fill="auto"/>
            <w:vAlign w:val="center"/>
          </w:tcPr>
          <w:p w14:paraId="6A55B42E"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3.6094</w:t>
            </w:r>
          </w:p>
        </w:tc>
      </w:tr>
      <w:tr w:rsidR="00343B6F" w:rsidRPr="00367253" w14:paraId="41A69361"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6FB8C0FE"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15</w:t>
            </w:r>
          </w:p>
        </w:tc>
        <w:tc>
          <w:tcPr>
            <w:tcW w:w="1080" w:type="dxa"/>
            <w:tcBorders>
              <w:bottom w:val="single" w:sz="12" w:space="0" w:color="000000"/>
              <w:right w:val="single" w:sz="12" w:space="0" w:color="000000"/>
            </w:tcBorders>
            <w:shd w:val="clear" w:color="auto" w:fill="auto"/>
            <w:vAlign w:val="center"/>
          </w:tcPr>
          <w:p w14:paraId="1DD0D4AD"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6</w:t>
            </w:r>
          </w:p>
        </w:tc>
        <w:tc>
          <w:tcPr>
            <w:tcW w:w="1080" w:type="dxa"/>
            <w:tcBorders>
              <w:bottom w:val="single" w:sz="12" w:space="0" w:color="000000"/>
              <w:right w:val="single" w:sz="12" w:space="0" w:color="000000"/>
            </w:tcBorders>
            <w:shd w:val="clear" w:color="auto" w:fill="auto"/>
            <w:vAlign w:val="center"/>
          </w:tcPr>
          <w:p w14:paraId="6F7BA2D2"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666</w:t>
            </w:r>
          </w:p>
        </w:tc>
        <w:tc>
          <w:tcPr>
            <w:tcW w:w="1081" w:type="dxa"/>
            <w:tcBorders>
              <w:bottom w:val="single" w:sz="12" w:space="0" w:color="000000"/>
              <w:right w:val="single" w:sz="12" w:space="0" w:color="000000"/>
            </w:tcBorders>
            <w:shd w:val="clear" w:color="auto" w:fill="auto"/>
            <w:vAlign w:val="center"/>
          </w:tcPr>
          <w:p w14:paraId="75225868"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3.9023</w:t>
            </w:r>
          </w:p>
        </w:tc>
      </w:tr>
      <w:tr w:rsidR="00343B6F" w:rsidRPr="00367253" w14:paraId="557E1FEF"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2E70C4FC"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16</w:t>
            </w:r>
          </w:p>
        </w:tc>
        <w:tc>
          <w:tcPr>
            <w:tcW w:w="1080" w:type="dxa"/>
            <w:tcBorders>
              <w:bottom w:val="single" w:sz="12" w:space="0" w:color="000000"/>
              <w:right w:val="single" w:sz="12" w:space="0" w:color="000000"/>
            </w:tcBorders>
            <w:shd w:val="clear" w:color="auto" w:fill="auto"/>
            <w:vAlign w:val="center"/>
          </w:tcPr>
          <w:p w14:paraId="3741BBBC"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6</w:t>
            </w:r>
          </w:p>
        </w:tc>
        <w:tc>
          <w:tcPr>
            <w:tcW w:w="1080" w:type="dxa"/>
            <w:tcBorders>
              <w:bottom w:val="single" w:sz="12" w:space="0" w:color="000000"/>
              <w:right w:val="single" w:sz="12" w:space="0" w:color="000000"/>
            </w:tcBorders>
            <w:shd w:val="clear" w:color="auto" w:fill="auto"/>
            <w:vAlign w:val="center"/>
          </w:tcPr>
          <w:p w14:paraId="6FCBDA02"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719</w:t>
            </w:r>
          </w:p>
        </w:tc>
        <w:tc>
          <w:tcPr>
            <w:tcW w:w="1081" w:type="dxa"/>
            <w:tcBorders>
              <w:bottom w:val="single" w:sz="12" w:space="0" w:color="000000"/>
              <w:right w:val="single" w:sz="12" w:space="0" w:color="000000"/>
            </w:tcBorders>
            <w:shd w:val="clear" w:color="auto" w:fill="auto"/>
            <w:vAlign w:val="center"/>
          </w:tcPr>
          <w:p w14:paraId="7A778033"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4.2129</w:t>
            </w:r>
          </w:p>
        </w:tc>
      </w:tr>
      <w:tr w:rsidR="00343B6F" w:rsidRPr="00367253" w14:paraId="0547677D"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629BF3F5"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17</w:t>
            </w:r>
          </w:p>
        </w:tc>
        <w:tc>
          <w:tcPr>
            <w:tcW w:w="1080" w:type="dxa"/>
            <w:tcBorders>
              <w:bottom w:val="single" w:sz="12" w:space="0" w:color="000000"/>
              <w:right w:val="single" w:sz="12" w:space="0" w:color="000000"/>
            </w:tcBorders>
            <w:shd w:val="clear" w:color="auto" w:fill="auto"/>
            <w:vAlign w:val="center"/>
          </w:tcPr>
          <w:p w14:paraId="13EAD992"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6</w:t>
            </w:r>
          </w:p>
        </w:tc>
        <w:tc>
          <w:tcPr>
            <w:tcW w:w="1080" w:type="dxa"/>
            <w:tcBorders>
              <w:bottom w:val="single" w:sz="12" w:space="0" w:color="000000"/>
              <w:right w:val="single" w:sz="12" w:space="0" w:color="000000"/>
            </w:tcBorders>
            <w:shd w:val="clear" w:color="auto" w:fill="auto"/>
            <w:vAlign w:val="center"/>
          </w:tcPr>
          <w:p w14:paraId="33A9682B"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772</w:t>
            </w:r>
          </w:p>
        </w:tc>
        <w:tc>
          <w:tcPr>
            <w:tcW w:w="1081" w:type="dxa"/>
            <w:tcBorders>
              <w:bottom w:val="single" w:sz="12" w:space="0" w:color="000000"/>
              <w:right w:val="single" w:sz="12" w:space="0" w:color="000000"/>
            </w:tcBorders>
            <w:shd w:val="clear" w:color="auto" w:fill="auto"/>
            <w:vAlign w:val="center"/>
          </w:tcPr>
          <w:p w14:paraId="050E00F5"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4.5234</w:t>
            </w:r>
          </w:p>
        </w:tc>
      </w:tr>
      <w:tr w:rsidR="00343B6F" w:rsidRPr="00367253" w14:paraId="7D4B689D"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1F59C788"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18</w:t>
            </w:r>
          </w:p>
        </w:tc>
        <w:tc>
          <w:tcPr>
            <w:tcW w:w="1080" w:type="dxa"/>
            <w:tcBorders>
              <w:bottom w:val="single" w:sz="12" w:space="0" w:color="000000"/>
              <w:right w:val="single" w:sz="12" w:space="0" w:color="000000"/>
            </w:tcBorders>
            <w:shd w:val="clear" w:color="auto" w:fill="auto"/>
            <w:vAlign w:val="center"/>
          </w:tcPr>
          <w:p w14:paraId="52486AD2"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6</w:t>
            </w:r>
          </w:p>
        </w:tc>
        <w:tc>
          <w:tcPr>
            <w:tcW w:w="1080" w:type="dxa"/>
            <w:tcBorders>
              <w:bottom w:val="single" w:sz="12" w:space="0" w:color="000000"/>
              <w:right w:val="single" w:sz="12" w:space="0" w:color="000000"/>
            </w:tcBorders>
            <w:shd w:val="clear" w:color="auto" w:fill="auto"/>
            <w:vAlign w:val="center"/>
          </w:tcPr>
          <w:p w14:paraId="3F36DFE4"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822</w:t>
            </w:r>
          </w:p>
        </w:tc>
        <w:tc>
          <w:tcPr>
            <w:tcW w:w="1081" w:type="dxa"/>
            <w:tcBorders>
              <w:bottom w:val="single" w:sz="12" w:space="0" w:color="000000"/>
              <w:right w:val="single" w:sz="12" w:space="0" w:color="000000"/>
            </w:tcBorders>
            <w:shd w:val="clear" w:color="auto" w:fill="auto"/>
            <w:vAlign w:val="center"/>
          </w:tcPr>
          <w:p w14:paraId="3738135B"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4.8164</w:t>
            </w:r>
          </w:p>
        </w:tc>
      </w:tr>
      <w:tr w:rsidR="00343B6F" w:rsidRPr="00367253" w14:paraId="5A4F203E"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50F95814"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19</w:t>
            </w:r>
          </w:p>
        </w:tc>
        <w:tc>
          <w:tcPr>
            <w:tcW w:w="1080" w:type="dxa"/>
            <w:tcBorders>
              <w:bottom w:val="single" w:sz="12" w:space="0" w:color="000000"/>
              <w:right w:val="single" w:sz="12" w:space="0" w:color="000000"/>
            </w:tcBorders>
            <w:shd w:val="clear" w:color="auto" w:fill="auto"/>
            <w:vAlign w:val="center"/>
          </w:tcPr>
          <w:p w14:paraId="08B4D9A6"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6</w:t>
            </w:r>
          </w:p>
        </w:tc>
        <w:tc>
          <w:tcPr>
            <w:tcW w:w="1080" w:type="dxa"/>
            <w:tcBorders>
              <w:bottom w:val="single" w:sz="12" w:space="0" w:color="000000"/>
              <w:right w:val="single" w:sz="12" w:space="0" w:color="000000"/>
            </w:tcBorders>
            <w:shd w:val="clear" w:color="auto" w:fill="auto"/>
            <w:vAlign w:val="center"/>
          </w:tcPr>
          <w:p w14:paraId="1D0E7BBD"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873</w:t>
            </w:r>
          </w:p>
        </w:tc>
        <w:tc>
          <w:tcPr>
            <w:tcW w:w="1081" w:type="dxa"/>
            <w:tcBorders>
              <w:bottom w:val="single" w:sz="12" w:space="0" w:color="000000"/>
              <w:right w:val="single" w:sz="12" w:space="0" w:color="000000"/>
            </w:tcBorders>
            <w:shd w:val="clear" w:color="auto" w:fill="auto"/>
            <w:vAlign w:val="center"/>
          </w:tcPr>
          <w:p w14:paraId="4FADD19C"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5.1152</w:t>
            </w:r>
          </w:p>
        </w:tc>
      </w:tr>
      <w:tr w:rsidR="00343B6F" w:rsidRPr="00367253" w14:paraId="48F5433A"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2894CACF"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20</w:t>
            </w:r>
          </w:p>
        </w:tc>
        <w:tc>
          <w:tcPr>
            <w:tcW w:w="1080" w:type="dxa"/>
            <w:tcBorders>
              <w:bottom w:val="single" w:sz="12" w:space="0" w:color="000000"/>
              <w:right w:val="single" w:sz="12" w:space="0" w:color="000000"/>
            </w:tcBorders>
            <w:shd w:val="clear" w:color="auto" w:fill="auto"/>
            <w:vAlign w:val="center"/>
          </w:tcPr>
          <w:p w14:paraId="6F352A55"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8</w:t>
            </w:r>
          </w:p>
        </w:tc>
        <w:tc>
          <w:tcPr>
            <w:tcW w:w="1080" w:type="dxa"/>
            <w:tcBorders>
              <w:bottom w:val="single" w:sz="12" w:space="0" w:color="000000"/>
              <w:right w:val="single" w:sz="12" w:space="0" w:color="000000"/>
            </w:tcBorders>
            <w:shd w:val="clear" w:color="auto" w:fill="auto"/>
            <w:vAlign w:val="center"/>
          </w:tcPr>
          <w:p w14:paraId="65A5F57D"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682.5</w:t>
            </w:r>
          </w:p>
        </w:tc>
        <w:tc>
          <w:tcPr>
            <w:tcW w:w="1081" w:type="dxa"/>
            <w:tcBorders>
              <w:bottom w:val="single" w:sz="12" w:space="0" w:color="000000"/>
              <w:right w:val="single" w:sz="12" w:space="0" w:color="000000"/>
            </w:tcBorders>
            <w:shd w:val="clear" w:color="auto" w:fill="auto"/>
            <w:vAlign w:val="center"/>
          </w:tcPr>
          <w:p w14:paraId="2AC7AAEE"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5.332</w:t>
            </w:r>
          </w:p>
        </w:tc>
      </w:tr>
      <w:tr w:rsidR="00343B6F" w:rsidRPr="00367253" w14:paraId="4506BEFF"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0420EEF3"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21</w:t>
            </w:r>
          </w:p>
        </w:tc>
        <w:tc>
          <w:tcPr>
            <w:tcW w:w="1080" w:type="dxa"/>
            <w:tcBorders>
              <w:bottom w:val="single" w:sz="12" w:space="0" w:color="000000"/>
              <w:right w:val="single" w:sz="12" w:space="0" w:color="000000"/>
            </w:tcBorders>
            <w:shd w:val="clear" w:color="auto" w:fill="auto"/>
            <w:vAlign w:val="center"/>
          </w:tcPr>
          <w:p w14:paraId="7E7BA2CF"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8</w:t>
            </w:r>
          </w:p>
        </w:tc>
        <w:tc>
          <w:tcPr>
            <w:tcW w:w="1080" w:type="dxa"/>
            <w:tcBorders>
              <w:bottom w:val="single" w:sz="12" w:space="0" w:color="000000"/>
              <w:right w:val="single" w:sz="12" w:space="0" w:color="000000"/>
            </w:tcBorders>
            <w:shd w:val="clear" w:color="auto" w:fill="auto"/>
            <w:vAlign w:val="center"/>
          </w:tcPr>
          <w:p w14:paraId="6821EACA"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711</w:t>
            </w:r>
          </w:p>
        </w:tc>
        <w:tc>
          <w:tcPr>
            <w:tcW w:w="1081" w:type="dxa"/>
            <w:tcBorders>
              <w:bottom w:val="single" w:sz="12" w:space="0" w:color="000000"/>
              <w:right w:val="single" w:sz="12" w:space="0" w:color="000000"/>
            </w:tcBorders>
            <w:shd w:val="clear" w:color="auto" w:fill="auto"/>
            <w:vAlign w:val="center"/>
          </w:tcPr>
          <w:p w14:paraId="78393081"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5.5547</w:t>
            </w:r>
          </w:p>
        </w:tc>
      </w:tr>
      <w:tr w:rsidR="00343B6F" w:rsidRPr="00367253" w14:paraId="24CD72B8"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2EDA1979"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22</w:t>
            </w:r>
          </w:p>
        </w:tc>
        <w:tc>
          <w:tcPr>
            <w:tcW w:w="1080" w:type="dxa"/>
            <w:tcBorders>
              <w:bottom w:val="single" w:sz="12" w:space="0" w:color="000000"/>
              <w:right w:val="single" w:sz="12" w:space="0" w:color="000000"/>
            </w:tcBorders>
            <w:shd w:val="clear" w:color="auto" w:fill="auto"/>
            <w:vAlign w:val="center"/>
          </w:tcPr>
          <w:p w14:paraId="001012D3"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8</w:t>
            </w:r>
          </w:p>
        </w:tc>
        <w:tc>
          <w:tcPr>
            <w:tcW w:w="1080" w:type="dxa"/>
            <w:tcBorders>
              <w:bottom w:val="single" w:sz="12" w:space="0" w:color="000000"/>
              <w:right w:val="single" w:sz="12" w:space="0" w:color="000000"/>
            </w:tcBorders>
            <w:shd w:val="clear" w:color="auto" w:fill="auto"/>
            <w:vAlign w:val="center"/>
          </w:tcPr>
          <w:p w14:paraId="03AED04B"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754</w:t>
            </w:r>
          </w:p>
        </w:tc>
        <w:tc>
          <w:tcPr>
            <w:tcW w:w="1081" w:type="dxa"/>
            <w:tcBorders>
              <w:bottom w:val="single" w:sz="12" w:space="0" w:color="000000"/>
              <w:right w:val="single" w:sz="12" w:space="0" w:color="000000"/>
            </w:tcBorders>
            <w:shd w:val="clear" w:color="auto" w:fill="auto"/>
            <w:vAlign w:val="center"/>
          </w:tcPr>
          <w:p w14:paraId="64798418"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5.8906</w:t>
            </w:r>
          </w:p>
        </w:tc>
      </w:tr>
      <w:tr w:rsidR="00343B6F" w:rsidRPr="00367253" w14:paraId="08BB70E7"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78B6B09E"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23</w:t>
            </w:r>
          </w:p>
        </w:tc>
        <w:tc>
          <w:tcPr>
            <w:tcW w:w="1080" w:type="dxa"/>
            <w:tcBorders>
              <w:bottom w:val="single" w:sz="12" w:space="0" w:color="000000"/>
              <w:right w:val="single" w:sz="12" w:space="0" w:color="000000"/>
            </w:tcBorders>
            <w:shd w:val="clear" w:color="auto" w:fill="auto"/>
            <w:vAlign w:val="center"/>
          </w:tcPr>
          <w:p w14:paraId="13A28AF2"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8</w:t>
            </w:r>
          </w:p>
        </w:tc>
        <w:tc>
          <w:tcPr>
            <w:tcW w:w="1080" w:type="dxa"/>
            <w:tcBorders>
              <w:bottom w:val="single" w:sz="12" w:space="0" w:color="000000"/>
              <w:right w:val="single" w:sz="12" w:space="0" w:color="000000"/>
            </w:tcBorders>
            <w:shd w:val="clear" w:color="auto" w:fill="auto"/>
            <w:vAlign w:val="center"/>
          </w:tcPr>
          <w:p w14:paraId="5DB92EF8"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797</w:t>
            </w:r>
          </w:p>
        </w:tc>
        <w:tc>
          <w:tcPr>
            <w:tcW w:w="1081" w:type="dxa"/>
            <w:tcBorders>
              <w:bottom w:val="single" w:sz="12" w:space="0" w:color="000000"/>
              <w:right w:val="single" w:sz="12" w:space="0" w:color="000000"/>
            </w:tcBorders>
            <w:shd w:val="clear" w:color="auto" w:fill="auto"/>
            <w:vAlign w:val="center"/>
          </w:tcPr>
          <w:p w14:paraId="244BBDC2"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6.2266</w:t>
            </w:r>
          </w:p>
        </w:tc>
      </w:tr>
      <w:tr w:rsidR="00343B6F" w:rsidRPr="00367253" w14:paraId="5097A876"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19E714F4"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24</w:t>
            </w:r>
          </w:p>
        </w:tc>
        <w:tc>
          <w:tcPr>
            <w:tcW w:w="1080" w:type="dxa"/>
            <w:tcBorders>
              <w:bottom w:val="single" w:sz="12" w:space="0" w:color="000000"/>
              <w:right w:val="single" w:sz="12" w:space="0" w:color="000000"/>
            </w:tcBorders>
            <w:shd w:val="clear" w:color="auto" w:fill="auto"/>
            <w:vAlign w:val="center"/>
          </w:tcPr>
          <w:p w14:paraId="511B8F9C"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8</w:t>
            </w:r>
          </w:p>
        </w:tc>
        <w:tc>
          <w:tcPr>
            <w:tcW w:w="1080" w:type="dxa"/>
            <w:tcBorders>
              <w:bottom w:val="single" w:sz="12" w:space="0" w:color="000000"/>
              <w:right w:val="single" w:sz="12" w:space="0" w:color="000000"/>
            </w:tcBorders>
            <w:shd w:val="clear" w:color="auto" w:fill="auto"/>
            <w:vAlign w:val="center"/>
          </w:tcPr>
          <w:p w14:paraId="29612BA4"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841</w:t>
            </w:r>
          </w:p>
        </w:tc>
        <w:tc>
          <w:tcPr>
            <w:tcW w:w="1081" w:type="dxa"/>
            <w:tcBorders>
              <w:bottom w:val="single" w:sz="12" w:space="0" w:color="000000"/>
              <w:right w:val="single" w:sz="12" w:space="0" w:color="000000"/>
            </w:tcBorders>
            <w:shd w:val="clear" w:color="auto" w:fill="auto"/>
            <w:vAlign w:val="center"/>
          </w:tcPr>
          <w:p w14:paraId="0FD3EF80"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6.5703</w:t>
            </w:r>
          </w:p>
        </w:tc>
      </w:tr>
      <w:tr w:rsidR="00343B6F" w:rsidRPr="00367253" w14:paraId="23EC7314"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6526A216"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25</w:t>
            </w:r>
          </w:p>
        </w:tc>
        <w:tc>
          <w:tcPr>
            <w:tcW w:w="1080" w:type="dxa"/>
            <w:tcBorders>
              <w:bottom w:val="single" w:sz="12" w:space="0" w:color="000000"/>
              <w:right w:val="single" w:sz="12" w:space="0" w:color="000000"/>
            </w:tcBorders>
            <w:shd w:val="clear" w:color="auto" w:fill="auto"/>
            <w:vAlign w:val="center"/>
          </w:tcPr>
          <w:p w14:paraId="1625236D"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8</w:t>
            </w:r>
          </w:p>
        </w:tc>
        <w:tc>
          <w:tcPr>
            <w:tcW w:w="1080" w:type="dxa"/>
            <w:tcBorders>
              <w:bottom w:val="single" w:sz="12" w:space="0" w:color="000000"/>
              <w:right w:val="single" w:sz="12" w:space="0" w:color="000000"/>
            </w:tcBorders>
            <w:shd w:val="clear" w:color="auto" w:fill="auto"/>
            <w:vAlign w:val="center"/>
          </w:tcPr>
          <w:p w14:paraId="29CCC29F"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885</w:t>
            </w:r>
          </w:p>
        </w:tc>
        <w:tc>
          <w:tcPr>
            <w:tcW w:w="1081" w:type="dxa"/>
            <w:tcBorders>
              <w:bottom w:val="single" w:sz="12" w:space="0" w:color="000000"/>
              <w:right w:val="single" w:sz="12" w:space="0" w:color="000000"/>
            </w:tcBorders>
            <w:shd w:val="clear" w:color="auto" w:fill="auto"/>
            <w:vAlign w:val="center"/>
          </w:tcPr>
          <w:p w14:paraId="2F53262E"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6.9141</w:t>
            </w:r>
          </w:p>
        </w:tc>
      </w:tr>
      <w:tr w:rsidR="00343B6F" w:rsidRPr="00367253" w14:paraId="0396C35B"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41077ADE"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26</w:t>
            </w:r>
          </w:p>
        </w:tc>
        <w:tc>
          <w:tcPr>
            <w:tcW w:w="1080" w:type="dxa"/>
            <w:tcBorders>
              <w:bottom w:val="single" w:sz="12" w:space="0" w:color="000000"/>
              <w:right w:val="single" w:sz="12" w:space="0" w:color="000000"/>
            </w:tcBorders>
            <w:shd w:val="clear" w:color="auto" w:fill="auto"/>
            <w:vAlign w:val="center"/>
          </w:tcPr>
          <w:p w14:paraId="57015DC1"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8</w:t>
            </w:r>
          </w:p>
        </w:tc>
        <w:tc>
          <w:tcPr>
            <w:tcW w:w="1080" w:type="dxa"/>
            <w:tcBorders>
              <w:bottom w:val="single" w:sz="12" w:space="0" w:color="000000"/>
              <w:right w:val="single" w:sz="12" w:space="0" w:color="000000"/>
            </w:tcBorders>
            <w:shd w:val="clear" w:color="auto" w:fill="auto"/>
            <w:vAlign w:val="center"/>
          </w:tcPr>
          <w:p w14:paraId="6A769D69"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916.5</w:t>
            </w:r>
          </w:p>
        </w:tc>
        <w:tc>
          <w:tcPr>
            <w:tcW w:w="1081" w:type="dxa"/>
            <w:tcBorders>
              <w:bottom w:val="single" w:sz="12" w:space="0" w:color="000000"/>
              <w:right w:val="single" w:sz="12" w:space="0" w:color="000000"/>
            </w:tcBorders>
            <w:shd w:val="clear" w:color="auto" w:fill="auto"/>
            <w:vAlign w:val="center"/>
          </w:tcPr>
          <w:p w14:paraId="6381BF5A"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7.1602</w:t>
            </w:r>
          </w:p>
        </w:tc>
      </w:tr>
      <w:tr w:rsidR="00343B6F" w:rsidRPr="00367253" w14:paraId="509B7173"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auto"/>
            <w:vAlign w:val="center"/>
          </w:tcPr>
          <w:p w14:paraId="49D11D80"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27</w:t>
            </w:r>
          </w:p>
        </w:tc>
        <w:tc>
          <w:tcPr>
            <w:tcW w:w="1080" w:type="dxa"/>
            <w:tcBorders>
              <w:bottom w:val="single" w:sz="12" w:space="0" w:color="000000"/>
              <w:right w:val="single" w:sz="12" w:space="0" w:color="000000"/>
            </w:tcBorders>
            <w:shd w:val="clear" w:color="auto" w:fill="auto"/>
            <w:vAlign w:val="center"/>
          </w:tcPr>
          <w:p w14:paraId="76658E1D"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8</w:t>
            </w:r>
          </w:p>
        </w:tc>
        <w:tc>
          <w:tcPr>
            <w:tcW w:w="1080" w:type="dxa"/>
            <w:tcBorders>
              <w:bottom w:val="single" w:sz="12" w:space="0" w:color="000000"/>
              <w:right w:val="single" w:sz="12" w:space="0" w:color="000000"/>
            </w:tcBorders>
            <w:shd w:val="clear" w:color="auto" w:fill="auto"/>
            <w:vAlign w:val="center"/>
          </w:tcPr>
          <w:p w14:paraId="3109EDD7"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948</w:t>
            </w:r>
          </w:p>
        </w:tc>
        <w:tc>
          <w:tcPr>
            <w:tcW w:w="1081" w:type="dxa"/>
            <w:tcBorders>
              <w:bottom w:val="single" w:sz="12" w:space="0" w:color="000000"/>
              <w:right w:val="single" w:sz="12" w:space="0" w:color="000000"/>
            </w:tcBorders>
            <w:shd w:val="clear" w:color="auto" w:fill="auto"/>
            <w:vAlign w:val="center"/>
          </w:tcPr>
          <w:p w14:paraId="64F61BF5"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7.4063</w:t>
            </w:r>
          </w:p>
        </w:tc>
      </w:tr>
      <w:tr w:rsidR="00343B6F" w:rsidRPr="00367253" w14:paraId="2F6329C2"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D9D9D9"/>
            <w:vAlign w:val="center"/>
          </w:tcPr>
          <w:p w14:paraId="765C34BF"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28</w:t>
            </w:r>
          </w:p>
        </w:tc>
        <w:tc>
          <w:tcPr>
            <w:tcW w:w="1080" w:type="dxa"/>
            <w:tcBorders>
              <w:bottom w:val="single" w:sz="12" w:space="0" w:color="000000"/>
              <w:right w:val="single" w:sz="12" w:space="0" w:color="000000"/>
            </w:tcBorders>
            <w:shd w:val="clear" w:color="auto" w:fill="D9D9D9"/>
            <w:vAlign w:val="center"/>
          </w:tcPr>
          <w:p w14:paraId="4A6079C6"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2</w:t>
            </w:r>
          </w:p>
        </w:tc>
        <w:tc>
          <w:tcPr>
            <w:tcW w:w="2161" w:type="dxa"/>
            <w:gridSpan w:val="2"/>
            <w:tcBorders>
              <w:bottom w:val="single" w:sz="12" w:space="0" w:color="000000"/>
              <w:right w:val="single" w:sz="12" w:space="0" w:color="000000"/>
            </w:tcBorders>
            <w:shd w:val="clear" w:color="auto" w:fill="D9D9D9"/>
            <w:vAlign w:val="center"/>
          </w:tcPr>
          <w:p w14:paraId="722C7A77" w14:textId="77777777" w:rsidR="00343B6F" w:rsidRPr="00AA4AE5" w:rsidRDefault="00EF2C84">
            <w:pPr>
              <w:jc w:val="center"/>
              <w:textAlignment w:val="top"/>
              <w:rPr>
                <w:color w:val="000000"/>
                <w:sz w:val="16"/>
                <w:szCs w:val="16"/>
              </w:rPr>
            </w:pPr>
            <w:r w:rsidRPr="00AA4AE5">
              <w:rPr>
                <w:color w:val="000000"/>
                <w:sz w:val="16"/>
                <w:szCs w:val="16"/>
                <w:lang w:val="en-US" w:eastAsia="zh-CN" w:bidi="ar"/>
              </w:rPr>
              <w:t>reserved</w:t>
            </w:r>
          </w:p>
        </w:tc>
      </w:tr>
      <w:tr w:rsidR="00343B6F" w:rsidRPr="00367253" w14:paraId="1697DE2B"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D9D9D9"/>
            <w:vAlign w:val="center"/>
          </w:tcPr>
          <w:p w14:paraId="0A45BB24"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29</w:t>
            </w:r>
          </w:p>
        </w:tc>
        <w:tc>
          <w:tcPr>
            <w:tcW w:w="1080" w:type="dxa"/>
            <w:tcBorders>
              <w:bottom w:val="single" w:sz="12" w:space="0" w:color="000000"/>
              <w:right w:val="single" w:sz="12" w:space="0" w:color="000000"/>
            </w:tcBorders>
            <w:shd w:val="clear" w:color="auto" w:fill="D9D9D9"/>
            <w:vAlign w:val="center"/>
          </w:tcPr>
          <w:p w14:paraId="30290861"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4</w:t>
            </w:r>
          </w:p>
        </w:tc>
        <w:tc>
          <w:tcPr>
            <w:tcW w:w="2161" w:type="dxa"/>
            <w:gridSpan w:val="2"/>
            <w:tcBorders>
              <w:bottom w:val="single" w:sz="12" w:space="0" w:color="000000"/>
              <w:right w:val="single" w:sz="12" w:space="0" w:color="000000"/>
            </w:tcBorders>
            <w:shd w:val="clear" w:color="auto" w:fill="D9D9D9"/>
            <w:vAlign w:val="center"/>
          </w:tcPr>
          <w:p w14:paraId="313342D6"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reserved</w:t>
            </w:r>
          </w:p>
        </w:tc>
      </w:tr>
      <w:tr w:rsidR="00343B6F" w:rsidRPr="00367253" w14:paraId="14A266D1"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D9D9D9"/>
            <w:vAlign w:val="center"/>
          </w:tcPr>
          <w:p w14:paraId="5B32C39A"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30</w:t>
            </w:r>
          </w:p>
        </w:tc>
        <w:tc>
          <w:tcPr>
            <w:tcW w:w="1080" w:type="dxa"/>
            <w:tcBorders>
              <w:bottom w:val="single" w:sz="12" w:space="0" w:color="000000"/>
              <w:right w:val="single" w:sz="12" w:space="0" w:color="000000"/>
            </w:tcBorders>
            <w:shd w:val="clear" w:color="auto" w:fill="D9D9D9"/>
            <w:vAlign w:val="center"/>
          </w:tcPr>
          <w:p w14:paraId="4586DCB0"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6</w:t>
            </w:r>
          </w:p>
        </w:tc>
        <w:tc>
          <w:tcPr>
            <w:tcW w:w="2161" w:type="dxa"/>
            <w:gridSpan w:val="2"/>
            <w:tcBorders>
              <w:bottom w:val="single" w:sz="12" w:space="0" w:color="000000"/>
              <w:right w:val="single" w:sz="12" w:space="0" w:color="000000"/>
            </w:tcBorders>
            <w:shd w:val="clear" w:color="auto" w:fill="D9D9D9"/>
            <w:vAlign w:val="center"/>
          </w:tcPr>
          <w:p w14:paraId="61CD1B6F"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reserved</w:t>
            </w:r>
          </w:p>
        </w:tc>
      </w:tr>
      <w:tr w:rsidR="00343B6F" w:rsidRPr="00367253" w14:paraId="3D280126" w14:textId="77777777">
        <w:trPr>
          <w:trHeight w:hRule="exact" w:val="204"/>
          <w:jc w:val="center"/>
        </w:trPr>
        <w:tc>
          <w:tcPr>
            <w:tcW w:w="1080" w:type="dxa"/>
            <w:tcBorders>
              <w:left w:val="single" w:sz="12" w:space="0" w:color="000000"/>
              <w:bottom w:val="single" w:sz="12" w:space="0" w:color="000000"/>
              <w:right w:val="double" w:sz="4" w:space="0" w:color="000000"/>
            </w:tcBorders>
            <w:shd w:val="clear" w:color="auto" w:fill="D9D9D9"/>
            <w:vAlign w:val="center"/>
          </w:tcPr>
          <w:p w14:paraId="354F0C36"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31</w:t>
            </w:r>
          </w:p>
        </w:tc>
        <w:tc>
          <w:tcPr>
            <w:tcW w:w="1080" w:type="dxa"/>
            <w:tcBorders>
              <w:bottom w:val="single" w:sz="12" w:space="0" w:color="000000"/>
              <w:right w:val="single" w:sz="12" w:space="0" w:color="000000"/>
            </w:tcBorders>
            <w:shd w:val="clear" w:color="auto" w:fill="D9D9D9"/>
            <w:vAlign w:val="center"/>
          </w:tcPr>
          <w:p w14:paraId="34943482"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8</w:t>
            </w:r>
          </w:p>
        </w:tc>
        <w:tc>
          <w:tcPr>
            <w:tcW w:w="2161" w:type="dxa"/>
            <w:gridSpan w:val="2"/>
            <w:tcBorders>
              <w:bottom w:val="single" w:sz="12" w:space="0" w:color="000000"/>
              <w:right w:val="single" w:sz="12" w:space="0" w:color="000000"/>
            </w:tcBorders>
            <w:shd w:val="clear" w:color="auto" w:fill="D9D9D9"/>
            <w:vAlign w:val="center"/>
          </w:tcPr>
          <w:p w14:paraId="34AF1E3E"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reserved</w:t>
            </w:r>
          </w:p>
        </w:tc>
      </w:tr>
    </w:tbl>
    <w:p w14:paraId="7A797857" w14:textId="77777777" w:rsidR="00343B6F" w:rsidRPr="00AA4AE5" w:rsidRDefault="00EF2C84">
      <w:pPr>
        <w:pStyle w:val="Heading2"/>
        <w:spacing w:after="0" w:afterAutospacing="0"/>
        <w:jc w:val="center"/>
        <w:rPr>
          <w:b/>
          <w:bCs/>
          <w:sz w:val="20"/>
          <w:lang w:val="en-US" w:eastAsia="zh-CN"/>
        </w:rPr>
      </w:pPr>
      <w:r w:rsidRPr="00AA4AE5">
        <w:rPr>
          <w:b/>
          <w:bCs/>
          <w:sz w:val="20"/>
          <w:lang w:val="en-US" w:eastAsia="zh-CN"/>
        </w:rPr>
        <w:t>Table 3: Simulation parameters for PDSCH</w:t>
      </w:r>
    </w:p>
    <w:tbl>
      <w:tblPr>
        <w:tblStyle w:val="TableGrid"/>
        <w:tblW w:w="8180" w:type="dxa"/>
        <w:jc w:val="center"/>
        <w:tblLayout w:type="fixed"/>
        <w:tblLook w:val="04A0" w:firstRow="1" w:lastRow="0" w:firstColumn="1" w:lastColumn="0" w:noHBand="0" w:noVBand="1"/>
      </w:tblPr>
      <w:tblGrid>
        <w:gridCol w:w="3305"/>
        <w:gridCol w:w="4875"/>
      </w:tblGrid>
      <w:tr w:rsidR="00343B6F" w14:paraId="4220937B" w14:textId="77777777">
        <w:trPr>
          <w:jc w:val="center"/>
        </w:trPr>
        <w:tc>
          <w:tcPr>
            <w:tcW w:w="3305" w:type="dxa"/>
            <w:shd w:val="clear" w:color="auto" w:fill="D8D8D8" w:themeFill="background1" w:themeFillShade="D8"/>
            <w:vAlign w:val="center"/>
          </w:tcPr>
          <w:p w14:paraId="210A8E7A" w14:textId="77777777" w:rsidR="00343B6F" w:rsidRDefault="00EF2C84">
            <w:pPr>
              <w:spacing w:after="0" w:afterAutospacing="0"/>
              <w:jc w:val="both"/>
              <w:rPr>
                <w:b/>
                <w:bCs/>
                <w:sz w:val="16"/>
                <w:szCs w:val="21"/>
                <w:lang w:val="en-US" w:eastAsia="zh-CN"/>
              </w:rPr>
            </w:pPr>
            <w:r>
              <w:rPr>
                <w:b/>
                <w:bCs/>
                <w:sz w:val="16"/>
                <w:szCs w:val="21"/>
                <w:lang w:val="en-US" w:eastAsia="zh-CN"/>
              </w:rPr>
              <w:t>Parameters</w:t>
            </w:r>
          </w:p>
        </w:tc>
        <w:tc>
          <w:tcPr>
            <w:tcW w:w="4875" w:type="dxa"/>
            <w:shd w:val="clear" w:color="auto" w:fill="D8D8D8" w:themeFill="background1" w:themeFillShade="D8"/>
            <w:vAlign w:val="center"/>
          </w:tcPr>
          <w:p w14:paraId="2D08B550" w14:textId="77777777" w:rsidR="00343B6F" w:rsidRDefault="00EF2C84">
            <w:pPr>
              <w:spacing w:after="0" w:afterAutospacing="0"/>
              <w:jc w:val="both"/>
              <w:rPr>
                <w:b/>
                <w:bCs/>
                <w:sz w:val="16"/>
                <w:szCs w:val="21"/>
                <w:lang w:val="en-US" w:eastAsia="zh-CN"/>
              </w:rPr>
            </w:pPr>
            <w:r>
              <w:rPr>
                <w:b/>
                <w:bCs/>
                <w:sz w:val="16"/>
                <w:szCs w:val="21"/>
                <w:lang w:val="en-US" w:eastAsia="zh-CN"/>
              </w:rPr>
              <w:t>Values</w:t>
            </w:r>
          </w:p>
        </w:tc>
      </w:tr>
      <w:tr w:rsidR="00343B6F" w14:paraId="5C4B2F4C" w14:textId="77777777">
        <w:trPr>
          <w:jc w:val="center"/>
        </w:trPr>
        <w:tc>
          <w:tcPr>
            <w:tcW w:w="3305" w:type="dxa"/>
            <w:vAlign w:val="center"/>
          </w:tcPr>
          <w:p w14:paraId="76C6B238" w14:textId="77777777" w:rsidR="00343B6F" w:rsidRDefault="00EF2C84">
            <w:pPr>
              <w:spacing w:after="0" w:afterAutospacing="0"/>
              <w:jc w:val="both"/>
              <w:rPr>
                <w:sz w:val="16"/>
                <w:szCs w:val="21"/>
                <w:lang w:val="en-US" w:eastAsia="zh-CN"/>
              </w:rPr>
            </w:pPr>
            <w:r>
              <w:rPr>
                <w:sz w:val="16"/>
                <w:szCs w:val="21"/>
                <w:lang w:val="en-US" w:eastAsia="zh-CN"/>
              </w:rPr>
              <w:t>The number of PRB(</w:t>
            </w:r>
            <w:r>
              <w:rPr>
                <w:i/>
                <w:sz w:val="16"/>
                <w:szCs w:val="21"/>
                <w:lang w:eastAsia="ko-KR"/>
              </w:rPr>
              <w:t>n</w:t>
            </w:r>
            <w:r>
              <w:rPr>
                <w:i/>
                <w:sz w:val="16"/>
                <w:szCs w:val="21"/>
                <w:vertAlign w:val="subscript"/>
                <w:lang w:eastAsia="ko-KR"/>
              </w:rPr>
              <w:t>PRB</w:t>
            </w:r>
            <w:r>
              <w:rPr>
                <w:sz w:val="16"/>
                <w:szCs w:val="21"/>
                <w:lang w:val="en-US" w:eastAsia="zh-CN"/>
              </w:rPr>
              <w:t>)</w:t>
            </w:r>
          </w:p>
        </w:tc>
        <w:tc>
          <w:tcPr>
            <w:tcW w:w="4875" w:type="dxa"/>
            <w:vAlign w:val="center"/>
          </w:tcPr>
          <w:p w14:paraId="3FAFF4B2" w14:textId="77777777" w:rsidR="00343B6F" w:rsidRDefault="00EF2C84">
            <w:pPr>
              <w:spacing w:after="0" w:afterAutospacing="0"/>
              <w:jc w:val="both"/>
              <w:rPr>
                <w:sz w:val="16"/>
                <w:szCs w:val="21"/>
                <w:lang w:val="en-US" w:eastAsia="zh-CN"/>
              </w:rPr>
            </w:pPr>
            <w:r>
              <w:rPr>
                <w:sz w:val="16"/>
                <w:szCs w:val="21"/>
                <w:lang w:val="en-US" w:eastAsia="zh-CN"/>
              </w:rPr>
              <w:t>1~273 in NR.</w:t>
            </w:r>
          </w:p>
        </w:tc>
      </w:tr>
      <w:tr w:rsidR="00343B6F" w14:paraId="4440E519" w14:textId="77777777">
        <w:trPr>
          <w:jc w:val="center"/>
        </w:trPr>
        <w:tc>
          <w:tcPr>
            <w:tcW w:w="3305" w:type="dxa"/>
            <w:vAlign w:val="center"/>
          </w:tcPr>
          <w:p w14:paraId="4B626042" w14:textId="77777777" w:rsidR="00343B6F" w:rsidRDefault="00EF2C84">
            <w:pPr>
              <w:spacing w:after="0" w:afterAutospacing="0"/>
              <w:jc w:val="both"/>
              <w:rPr>
                <w:sz w:val="16"/>
                <w:szCs w:val="21"/>
                <w:lang w:val="en-US" w:eastAsia="zh-CN"/>
              </w:rPr>
            </w:pPr>
            <w:r>
              <w:rPr>
                <w:sz w:val="16"/>
                <w:szCs w:val="21"/>
                <w:lang w:val="en-US" w:eastAsia="zh-CN"/>
              </w:rPr>
              <w:t>The number of mapping layers(</w:t>
            </w:r>
            <w:r>
              <w:rPr>
                <w:i/>
                <w:iCs/>
                <w:sz w:val="16"/>
                <w:szCs w:val="21"/>
                <w:lang w:val="en-US" w:eastAsia="zh-CN"/>
              </w:rPr>
              <w:t>v</w:t>
            </w:r>
            <w:r>
              <w:rPr>
                <w:sz w:val="16"/>
                <w:szCs w:val="21"/>
                <w:lang w:val="en-US" w:eastAsia="zh-CN"/>
              </w:rPr>
              <w:t>)</w:t>
            </w:r>
          </w:p>
        </w:tc>
        <w:tc>
          <w:tcPr>
            <w:tcW w:w="4875" w:type="dxa"/>
            <w:vAlign w:val="center"/>
          </w:tcPr>
          <w:p w14:paraId="1813A22A" w14:textId="77777777" w:rsidR="00343B6F" w:rsidRDefault="00EF2C84">
            <w:pPr>
              <w:spacing w:after="0" w:afterAutospacing="0"/>
              <w:jc w:val="both"/>
              <w:rPr>
                <w:sz w:val="16"/>
                <w:szCs w:val="21"/>
                <w:lang w:val="en-US" w:eastAsia="zh-CN"/>
              </w:rPr>
            </w:pPr>
            <w:r>
              <w:rPr>
                <w:sz w:val="16"/>
                <w:szCs w:val="21"/>
                <w:lang w:val="en-US" w:eastAsia="zh-CN"/>
              </w:rPr>
              <w:t>1~4</w:t>
            </w:r>
          </w:p>
        </w:tc>
      </w:tr>
      <w:tr w:rsidR="00343B6F" w14:paraId="67E808BA" w14:textId="77777777">
        <w:trPr>
          <w:jc w:val="center"/>
        </w:trPr>
        <w:tc>
          <w:tcPr>
            <w:tcW w:w="3305" w:type="dxa"/>
            <w:vAlign w:val="center"/>
          </w:tcPr>
          <w:p w14:paraId="08A1C0A2" w14:textId="77777777" w:rsidR="00343B6F" w:rsidRDefault="00EF2C84">
            <w:pPr>
              <w:spacing w:after="0" w:afterAutospacing="0"/>
              <w:jc w:val="both"/>
              <w:rPr>
                <w:sz w:val="16"/>
                <w:szCs w:val="21"/>
                <w:lang w:val="en-US" w:eastAsia="zh-CN"/>
              </w:rPr>
            </w:pPr>
            <w:r>
              <w:rPr>
                <w:sz w:val="16"/>
                <w:szCs w:val="21"/>
                <w:lang w:val="en-US" w:eastAsia="zh-CN"/>
              </w:rPr>
              <w:t>The number of symbols within a slot(</w:t>
            </w:r>
            <w:r>
              <w:rPr>
                <w:position w:val="-14"/>
                <w:sz w:val="16"/>
                <w:szCs w:val="21"/>
                <w:lang w:eastAsia="ko-KR"/>
              </w:rPr>
              <w:object w:dxaOrig="525" w:dyaOrig="370" w14:anchorId="3CCEBDCB">
                <v:shape id="_x0000_i1049" type="#_x0000_t75" style="width:26.25pt;height:18.45pt" o:ole="">
                  <v:imagedata r:id="rId14" o:title=""/>
                </v:shape>
                <o:OLEObject Type="Embed" ProgID="Equation.3" ShapeID="_x0000_i1049" DrawAspect="Content" ObjectID="_1584451763" r:id="rId69"/>
              </w:object>
            </w:r>
            <w:r>
              <w:rPr>
                <w:sz w:val="16"/>
                <w:szCs w:val="21"/>
                <w:lang w:val="en-US" w:eastAsia="zh-CN"/>
              </w:rPr>
              <w:t>)</w:t>
            </w:r>
          </w:p>
        </w:tc>
        <w:tc>
          <w:tcPr>
            <w:tcW w:w="4875" w:type="dxa"/>
            <w:vAlign w:val="center"/>
          </w:tcPr>
          <w:p w14:paraId="4067C471" w14:textId="77777777" w:rsidR="00343B6F" w:rsidRDefault="00EF2C84">
            <w:pPr>
              <w:spacing w:after="0" w:afterAutospacing="0"/>
              <w:jc w:val="both"/>
              <w:rPr>
                <w:sz w:val="16"/>
                <w:szCs w:val="21"/>
                <w:lang w:val="en-US" w:eastAsia="zh-CN"/>
              </w:rPr>
            </w:pPr>
            <w:r>
              <w:rPr>
                <w:sz w:val="16"/>
                <w:szCs w:val="21"/>
                <w:lang w:val="en-US" w:eastAsia="zh-CN"/>
              </w:rPr>
              <w:t>3~14</w:t>
            </w:r>
          </w:p>
        </w:tc>
      </w:tr>
      <w:tr w:rsidR="00343B6F" w14:paraId="444CCC17" w14:textId="77777777">
        <w:trPr>
          <w:jc w:val="center"/>
        </w:trPr>
        <w:tc>
          <w:tcPr>
            <w:tcW w:w="3305" w:type="dxa"/>
            <w:vAlign w:val="center"/>
          </w:tcPr>
          <w:p w14:paraId="4BA3B411" w14:textId="77777777" w:rsidR="00343B6F" w:rsidRDefault="00EF2C84">
            <w:pPr>
              <w:spacing w:after="0" w:afterAutospacing="0"/>
              <w:jc w:val="both"/>
              <w:rPr>
                <w:sz w:val="16"/>
                <w:szCs w:val="21"/>
              </w:rPr>
            </w:pPr>
            <w:r>
              <w:rPr>
                <w:sz w:val="16"/>
                <w:szCs w:val="21"/>
                <w:lang w:val="en-US" w:eastAsia="zh-CN"/>
              </w:rPr>
              <w:t xml:space="preserve">The overhead configured by </w:t>
            </w:r>
            <w:r>
              <w:rPr>
                <w:sz w:val="16"/>
                <w:szCs w:val="21"/>
                <w:lang w:val="en-US" w:eastAsia="ko-KR"/>
              </w:rPr>
              <w:t>Xoh-PDSCH</w:t>
            </w:r>
            <w:r>
              <w:rPr>
                <w:sz w:val="16"/>
                <w:szCs w:val="21"/>
                <w:lang w:val="en-US" w:eastAsia="zh-CN"/>
              </w:rPr>
              <w:t>(</w:t>
            </w:r>
            <w:r>
              <w:rPr>
                <w:position w:val="-10"/>
                <w:sz w:val="16"/>
                <w:szCs w:val="21"/>
                <w:lang w:eastAsia="ko-KR"/>
              </w:rPr>
              <w:object w:dxaOrig="475" w:dyaOrig="315" w14:anchorId="6253DF99">
                <v:shape id="_x0000_i1050" type="#_x0000_t75" style="width:23.8pt;height:15.8pt" o:ole="">
                  <v:imagedata r:id="rId18" o:title=""/>
                </v:shape>
                <o:OLEObject Type="Embed" ProgID="Equation.3" ShapeID="_x0000_i1050" DrawAspect="Content" ObjectID="_1584451764" r:id="rId70"/>
              </w:object>
            </w:r>
            <w:r>
              <w:rPr>
                <w:sz w:val="16"/>
                <w:szCs w:val="21"/>
                <w:lang w:val="en-US" w:eastAsia="zh-CN"/>
              </w:rPr>
              <w:t>)</w:t>
            </w:r>
          </w:p>
        </w:tc>
        <w:tc>
          <w:tcPr>
            <w:tcW w:w="4875" w:type="dxa"/>
            <w:vAlign w:val="center"/>
          </w:tcPr>
          <w:p w14:paraId="623FCA9D" w14:textId="77777777" w:rsidR="00343B6F" w:rsidRDefault="00EF2C84">
            <w:pPr>
              <w:spacing w:after="0" w:afterAutospacing="0"/>
              <w:jc w:val="both"/>
              <w:rPr>
                <w:sz w:val="16"/>
                <w:szCs w:val="21"/>
                <w:lang w:val="en-US" w:eastAsia="zh-CN"/>
              </w:rPr>
            </w:pPr>
            <w:r>
              <w:rPr>
                <w:sz w:val="16"/>
                <w:szCs w:val="21"/>
                <w:lang w:val="en-US" w:eastAsia="zh-CN"/>
              </w:rPr>
              <w:t>{0,6,12,18}</w:t>
            </w:r>
          </w:p>
        </w:tc>
      </w:tr>
      <w:tr w:rsidR="00343B6F" w14:paraId="583692EA" w14:textId="77777777">
        <w:trPr>
          <w:jc w:val="center"/>
        </w:trPr>
        <w:tc>
          <w:tcPr>
            <w:tcW w:w="3305" w:type="dxa"/>
            <w:vAlign w:val="center"/>
          </w:tcPr>
          <w:p w14:paraId="513E6D24" w14:textId="77777777" w:rsidR="00343B6F" w:rsidRDefault="00EF2C84">
            <w:pPr>
              <w:spacing w:after="0" w:afterAutospacing="0"/>
              <w:jc w:val="both"/>
              <w:rPr>
                <w:sz w:val="16"/>
                <w:szCs w:val="21"/>
                <w:lang w:val="en-US" w:eastAsia="zh-CN"/>
              </w:rPr>
            </w:pPr>
            <w:r>
              <w:rPr>
                <w:sz w:val="16"/>
                <w:szCs w:val="21"/>
                <w:lang w:val="en-US" w:eastAsia="zh-CN"/>
              </w:rPr>
              <w:t>T</w:t>
            </w:r>
            <w:r>
              <w:rPr>
                <w:sz w:val="16"/>
                <w:szCs w:val="21"/>
                <w:lang w:val="en-US" w:eastAsia="ko-KR"/>
              </w:rPr>
              <w:t>he number of REs within a PRB</w:t>
            </w:r>
            <w:r>
              <w:rPr>
                <w:sz w:val="16"/>
                <w:szCs w:val="21"/>
                <w:lang w:val="en-US" w:eastAsia="zh-CN"/>
              </w:rPr>
              <w:t>(</w:t>
            </w:r>
            <w:bookmarkStart w:id="8" w:name="OLE_LINK17"/>
            <w:r>
              <w:rPr>
                <w:i/>
                <w:iCs/>
                <w:sz w:val="16"/>
                <w:szCs w:val="21"/>
                <w:lang w:val="en-US" w:eastAsia="zh-CN"/>
              </w:rPr>
              <w:t>N’</w:t>
            </w:r>
            <w:r>
              <w:rPr>
                <w:i/>
                <w:iCs/>
                <w:sz w:val="16"/>
                <w:szCs w:val="21"/>
                <w:vertAlign w:val="subscript"/>
                <w:lang w:val="en-US" w:eastAsia="zh-CN"/>
              </w:rPr>
              <w:t>RE</w:t>
            </w:r>
            <w:bookmarkEnd w:id="8"/>
            <w:r>
              <w:rPr>
                <w:sz w:val="16"/>
                <w:szCs w:val="21"/>
                <w:lang w:val="en-US" w:eastAsia="zh-CN"/>
              </w:rPr>
              <w:t xml:space="preserve">) </w:t>
            </w:r>
          </w:p>
        </w:tc>
        <w:tc>
          <w:tcPr>
            <w:tcW w:w="4875" w:type="dxa"/>
            <w:vAlign w:val="center"/>
          </w:tcPr>
          <w:p w14:paraId="62EDCF4C" w14:textId="77777777" w:rsidR="00343B6F" w:rsidRDefault="00EF2C84">
            <w:pPr>
              <w:spacing w:after="0" w:afterAutospacing="0"/>
              <w:jc w:val="both"/>
              <w:rPr>
                <w:sz w:val="16"/>
                <w:szCs w:val="21"/>
                <w:lang w:val="en-US" w:eastAsia="zh-CN"/>
              </w:rPr>
            </w:pPr>
            <w:r>
              <w:rPr>
                <w:sz w:val="16"/>
                <w:szCs w:val="21"/>
                <w:lang w:val="en-US" w:eastAsia="zh-CN"/>
              </w:rPr>
              <w:t>{6,8,12,16,18,20,24,28,30,32,36,40,42,44,48,52,54,56,60,64,66,68,70,72,76,78,80,82,84,88,90,92,94,96,100,102,104,106,108,112,114,116,118,120,124,126,128,130,132,136,138,140,144,148,150,152,156} in NR;</w:t>
            </w:r>
          </w:p>
        </w:tc>
      </w:tr>
      <w:tr w:rsidR="00343B6F" w14:paraId="04E75F54" w14:textId="77777777">
        <w:trPr>
          <w:jc w:val="center"/>
        </w:trPr>
        <w:tc>
          <w:tcPr>
            <w:tcW w:w="3305" w:type="dxa"/>
            <w:vAlign w:val="center"/>
          </w:tcPr>
          <w:p w14:paraId="40AF01F6" w14:textId="77777777" w:rsidR="00343B6F" w:rsidRDefault="00EF2C84">
            <w:pPr>
              <w:spacing w:after="0" w:afterAutospacing="0"/>
              <w:jc w:val="both"/>
              <w:rPr>
                <w:sz w:val="16"/>
                <w:szCs w:val="21"/>
                <w:lang w:val="en-US" w:eastAsia="zh-CN"/>
              </w:rPr>
            </w:pPr>
            <w:r>
              <w:rPr>
                <w:sz w:val="16"/>
                <w:szCs w:val="21"/>
                <w:lang w:val="en-US" w:eastAsia="zh-CN"/>
              </w:rPr>
              <w:t>MCS Tables</w:t>
            </w:r>
          </w:p>
        </w:tc>
        <w:tc>
          <w:tcPr>
            <w:tcW w:w="4875" w:type="dxa"/>
            <w:vAlign w:val="center"/>
          </w:tcPr>
          <w:p w14:paraId="14EB03E0" w14:textId="77777777" w:rsidR="00343B6F" w:rsidRDefault="00EF2C84">
            <w:pPr>
              <w:pStyle w:val="TH"/>
              <w:spacing w:before="0" w:after="0" w:afterAutospacing="0"/>
              <w:jc w:val="both"/>
              <w:rPr>
                <w:rFonts w:ascii="Times New Roman" w:hAnsi="Times New Roman"/>
                <w:b w:val="0"/>
                <w:kern w:val="2"/>
                <w:sz w:val="16"/>
                <w:szCs w:val="21"/>
                <w:lang w:val="en-US" w:eastAsia="zh-CN"/>
              </w:rPr>
            </w:pPr>
            <w:r>
              <w:rPr>
                <w:rFonts w:ascii="Times New Roman" w:hAnsi="Times New Roman"/>
                <w:b w:val="0"/>
                <w:kern w:val="2"/>
                <w:sz w:val="16"/>
                <w:szCs w:val="21"/>
                <w:lang w:val="en-US" w:eastAsia="zh-CN"/>
              </w:rPr>
              <w:t>Table 1: MCS index table 1 for PDSCH ;</w:t>
            </w:r>
          </w:p>
          <w:p w14:paraId="1700631F" w14:textId="77777777" w:rsidR="00343B6F" w:rsidRDefault="00EF2C84">
            <w:pPr>
              <w:pStyle w:val="TH"/>
              <w:spacing w:before="0" w:after="0" w:afterAutospacing="0"/>
              <w:jc w:val="both"/>
              <w:rPr>
                <w:rFonts w:ascii="Times New Roman" w:hAnsi="Times New Roman"/>
                <w:b w:val="0"/>
                <w:kern w:val="2"/>
                <w:sz w:val="16"/>
                <w:szCs w:val="21"/>
                <w:lang w:val="en-US" w:eastAsia="zh-CN"/>
              </w:rPr>
            </w:pPr>
            <w:r>
              <w:rPr>
                <w:rFonts w:ascii="Times New Roman" w:hAnsi="Times New Roman"/>
                <w:b w:val="0"/>
                <w:kern w:val="2"/>
                <w:sz w:val="16"/>
                <w:szCs w:val="21"/>
                <w:lang w:val="en-US" w:eastAsia="zh-CN"/>
              </w:rPr>
              <w:t>Table 2: MCS index table 2 for PDSCH .</w:t>
            </w:r>
          </w:p>
        </w:tc>
      </w:tr>
      <w:tr w:rsidR="00343B6F" w14:paraId="67C59C77" w14:textId="77777777">
        <w:trPr>
          <w:jc w:val="center"/>
        </w:trPr>
        <w:tc>
          <w:tcPr>
            <w:tcW w:w="3305" w:type="dxa"/>
            <w:vAlign w:val="center"/>
          </w:tcPr>
          <w:p w14:paraId="3B40BC6F" w14:textId="77777777" w:rsidR="00343B6F" w:rsidRDefault="00EF2C84">
            <w:pPr>
              <w:spacing w:after="0" w:afterAutospacing="0"/>
              <w:jc w:val="both"/>
              <w:rPr>
                <w:sz w:val="16"/>
                <w:szCs w:val="21"/>
                <w:lang w:val="en-US" w:eastAsia="zh-CN"/>
              </w:rPr>
            </w:pPr>
            <w:r>
              <w:rPr>
                <w:sz w:val="16"/>
                <w:szCs w:val="21"/>
                <w:lang w:val="en-US" w:eastAsia="zh-CN"/>
              </w:rPr>
              <w:t>The CRC bits of transport block(</w:t>
            </w:r>
            <w:r>
              <w:rPr>
                <w:i/>
                <w:iCs/>
                <w:sz w:val="16"/>
                <w:szCs w:val="21"/>
                <w:lang w:val="en-US" w:eastAsia="zh-CN"/>
              </w:rPr>
              <w:t>L</w:t>
            </w:r>
            <w:r>
              <w:rPr>
                <w:i/>
                <w:iCs/>
                <w:sz w:val="16"/>
                <w:szCs w:val="21"/>
                <w:vertAlign w:val="subscript"/>
                <w:lang w:val="en-US" w:eastAsia="zh-CN"/>
              </w:rPr>
              <w:t>TB_CRC</w:t>
            </w:r>
            <w:r>
              <w:rPr>
                <w:sz w:val="16"/>
                <w:szCs w:val="21"/>
                <w:lang w:val="en-US" w:eastAsia="zh-CN"/>
              </w:rPr>
              <w:t>)</w:t>
            </w:r>
          </w:p>
        </w:tc>
        <w:tc>
          <w:tcPr>
            <w:tcW w:w="4875" w:type="dxa"/>
            <w:vAlign w:val="center"/>
          </w:tcPr>
          <w:p w14:paraId="3D89BA87" w14:textId="77777777" w:rsidR="00343B6F" w:rsidRDefault="00EF2C84">
            <w:pPr>
              <w:spacing w:after="0" w:afterAutospacing="0"/>
              <w:jc w:val="both"/>
              <w:rPr>
                <w:sz w:val="16"/>
                <w:szCs w:val="21"/>
                <w:lang w:val="en-US" w:eastAsia="zh-CN"/>
              </w:rPr>
            </w:pPr>
            <w:r>
              <w:rPr>
                <w:sz w:val="16"/>
                <w:szCs w:val="21"/>
                <w:lang w:val="en-US" w:eastAsia="zh-CN"/>
              </w:rPr>
              <w:t xml:space="preserve">if TBS&gt; 3824, </w:t>
            </w:r>
            <w:r>
              <w:rPr>
                <w:i/>
                <w:iCs/>
                <w:sz w:val="16"/>
                <w:szCs w:val="21"/>
                <w:lang w:val="en-US" w:eastAsia="zh-CN"/>
              </w:rPr>
              <w:t>L</w:t>
            </w:r>
            <w:r>
              <w:rPr>
                <w:i/>
                <w:iCs/>
                <w:sz w:val="16"/>
                <w:szCs w:val="21"/>
                <w:vertAlign w:val="subscript"/>
                <w:lang w:val="en-US" w:eastAsia="zh-CN"/>
              </w:rPr>
              <w:t>TB_CRC</w:t>
            </w:r>
            <w:r>
              <w:rPr>
                <w:sz w:val="16"/>
                <w:szCs w:val="21"/>
                <w:lang w:val="en-US" w:eastAsia="zh-CN"/>
              </w:rPr>
              <w:t xml:space="preserve"> </w:t>
            </w:r>
            <w:r>
              <w:rPr>
                <w:i/>
                <w:iCs/>
                <w:sz w:val="16"/>
                <w:szCs w:val="21"/>
                <w:lang w:val="en-US" w:eastAsia="zh-CN"/>
              </w:rPr>
              <w:t>=</w:t>
            </w:r>
            <w:r>
              <w:rPr>
                <w:sz w:val="16"/>
                <w:szCs w:val="21"/>
                <w:lang w:val="en-US" w:eastAsia="zh-CN"/>
              </w:rPr>
              <w:t xml:space="preserve">16bits; else </w:t>
            </w:r>
            <w:r>
              <w:rPr>
                <w:i/>
                <w:iCs/>
                <w:sz w:val="16"/>
                <w:szCs w:val="21"/>
                <w:lang w:val="en-US" w:eastAsia="zh-CN"/>
              </w:rPr>
              <w:t>L</w:t>
            </w:r>
            <w:r>
              <w:rPr>
                <w:i/>
                <w:iCs/>
                <w:sz w:val="16"/>
                <w:szCs w:val="21"/>
                <w:vertAlign w:val="subscript"/>
                <w:lang w:val="en-US" w:eastAsia="zh-CN"/>
              </w:rPr>
              <w:t>TB_CRC</w:t>
            </w:r>
            <w:r>
              <w:rPr>
                <w:i/>
                <w:iCs/>
                <w:sz w:val="16"/>
                <w:szCs w:val="21"/>
                <w:lang w:val="en-US" w:eastAsia="zh-CN"/>
              </w:rPr>
              <w:t xml:space="preserve"> =</w:t>
            </w:r>
            <w:r>
              <w:rPr>
                <w:sz w:val="16"/>
                <w:szCs w:val="21"/>
                <w:lang w:val="en-US" w:eastAsia="zh-CN"/>
              </w:rPr>
              <w:t xml:space="preserve"> 24bits in NR;</w:t>
            </w:r>
          </w:p>
        </w:tc>
      </w:tr>
    </w:tbl>
    <w:p w14:paraId="23106FC0" w14:textId="77777777" w:rsidR="00343B6F" w:rsidRDefault="00343B6F">
      <w:pPr>
        <w:rPr>
          <w:color w:val="000000"/>
          <w:sz w:val="12"/>
          <w:szCs w:val="12"/>
        </w:rPr>
      </w:pPr>
    </w:p>
    <w:p w14:paraId="489BEF84" w14:textId="77777777" w:rsidR="00343B6F" w:rsidRPr="00AA4AE5" w:rsidRDefault="00EF2C84">
      <w:pPr>
        <w:pStyle w:val="Heading2"/>
        <w:spacing w:after="0" w:afterAutospacing="0"/>
        <w:jc w:val="center"/>
        <w:rPr>
          <w:b/>
          <w:bCs/>
          <w:sz w:val="20"/>
          <w:lang w:eastAsia="ko-KR"/>
        </w:rPr>
      </w:pPr>
      <w:r w:rsidRPr="00AA4AE5">
        <w:rPr>
          <w:b/>
          <w:bCs/>
          <w:sz w:val="20"/>
        </w:rPr>
        <w:lastRenderedPageBreak/>
        <w:t xml:space="preserve">Table </w:t>
      </w:r>
      <w:r w:rsidRPr="00AA4AE5">
        <w:rPr>
          <w:b/>
          <w:bCs/>
          <w:sz w:val="20"/>
          <w:lang w:val="en-US" w:eastAsia="zh-CN"/>
        </w:rPr>
        <w:t>4</w:t>
      </w:r>
      <w:r w:rsidRPr="00AA4AE5">
        <w:rPr>
          <w:b/>
          <w:bCs/>
          <w:sz w:val="20"/>
        </w:rPr>
        <w:t xml:space="preserve">: </w:t>
      </w:r>
      <w:r w:rsidRPr="00AA4AE5">
        <w:rPr>
          <w:b/>
          <w:bCs/>
          <w:sz w:val="20"/>
          <w:lang w:val="en-US" w:eastAsia="zh-CN"/>
        </w:rPr>
        <w:t>current look-up</w:t>
      </w:r>
      <w:r w:rsidRPr="00AA4AE5">
        <w:rPr>
          <w:b/>
          <w:bCs/>
          <w:sz w:val="20"/>
        </w:rPr>
        <w:t xml:space="preserve"> </w:t>
      </w:r>
      <w:r w:rsidRPr="00AA4AE5">
        <w:rPr>
          <w:b/>
          <w:bCs/>
          <w:sz w:val="20"/>
          <w:lang w:val="en-US" w:eastAsia="zh-CN"/>
        </w:rPr>
        <w:t>table in TS 38.214</w:t>
      </w:r>
    </w:p>
    <w:tbl>
      <w:tblPr>
        <w:tblW w:w="8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078"/>
        <w:gridCol w:w="1003"/>
        <w:gridCol w:w="1003"/>
        <w:gridCol w:w="1003"/>
        <w:gridCol w:w="1003"/>
        <w:gridCol w:w="1003"/>
        <w:gridCol w:w="1003"/>
      </w:tblGrid>
      <w:tr w:rsidR="00343B6F" w14:paraId="78D6B0E9" w14:textId="77777777">
        <w:trPr>
          <w:trHeight w:val="379"/>
          <w:jc w:val="center"/>
        </w:trPr>
        <w:tc>
          <w:tcPr>
            <w:tcW w:w="1095" w:type="dxa"/>
            <w:shd w:val="clear" w:color="auto" w:fill="E7E6E6"/>
            <w:vAlign w:val="center"/>
          </w:tcPr>
          <w:p w14:paraId="214081D5" w14:textId="77777777" w:rsidR="00343B6F" w:rsidRDefault="00EF2C84">
            <w:pPr>
              <w:pStyle w:val="TAH"/>
              <w:rPr>
                <w:rFonts w:ascii="Times New Roman" w:hAnsi="Times New Roman"/>
                <w:sz w:val="16"/>
                <w:szCs w:val="18"/>
              </w:rPr>
            </w:pPr>
            <w:bookmarkStart w:id="9" w:name="OLE_LINK1"/>
            <w:r>
              <w:rPr>
                <w:rFonts w:ascii="Times New Roman" w:hAnsi="Times New Roman"/>
                <w:sz w:val="16"/>
                <w:szCs w:val="18"/>
              </w:rPr>
              <w:t>Index</w:t>
            </w:r>
          </w:p>
        </w:tc>
        <w:tc>
          <w:tcPr>
            <w:tcW w:w="1078" w:type="dxa"/>
            <w:shd w:val="clear" w:color="auto" w:fill="auto"/>
            <w:vAlign w:val="center"/>
          </w:tcPr>
          <w:p w14:paraId="42C18AEA" w14:textId="77777777" w:rsidR="00343B6F" w:rsidRDefault="00EF2C84">
            <w:pPr>
              <w:pStyle w:val="TAH"/>
              <w:rPr>
                <w:rFonts w:ascii="Times New Roman" w:hAnsi="Times New Roman"/>
                <w:sz w:val="16"/>
                <w:szCs w:val="18"/>
              </w:rPr>
            </w:pPr>
            <w:r>
              <w:rPr>
                <w:rFonts w:ascii="Times New Roman" w:hAnsi="Times New Roman"/>
                <w:sz w:val="16"/>
                <w:szCs w:val="18"/>
              </w:rPr>
              <w:t>TBS</w:t>
            </w:r>
          </w:p>
        </w:tc>
        <w:tc>
          <w:tcPr>
            <w:tcW w:w="1003" w:type="dxa"/>
            <w:shd w:val="clear" w:color="auto" w:fill="E7E6E6"/>
            <w:vAlign w:val="center"/>
          </w:tcPr>
          <w:p w14:paraId="15FB183D" w14:textId="77777777" w:rsidR="00343B6F" w:rsidRDefault="00EF2C84">
            <w:pPr>
              <w:pStyle w:val="TAH"/>
              <w:rPr>
                <w:rFonts w:ascii="Times New Roman" w:hAnsi="Times New Roman"/>
                <w:sz w:val="16"/>
                <w:szCs w:val="18"/>
              </w:rPr>
            </w:pPr>
            <w:r>
              <w:rPr>
                <w:rFonts w:ascii="Times New Roman" w:hAnsi="Times New Roman"/>
                <w:sz w:val="16"/>
                <w:szCs w:val="18"/>
              </w:rPr>
              <w:t>Index</w:t>
            </w:r>
          </w:p>
        </w:tc>
        <w:tc>
          <w:tcPr>
            <w:tcW w:w="1003" w:type="dxa"/>
            <w:shd w:val="clear" w:color="auto" w:fill="auto"/>
            <w:vAlign w:val="center"/>
          </w:tcPr>
          <w:p w14:paraId="5CDD9ED8" w14:textId="77777777" w:rsidR="00343B6F" w:rsidRDefault="00EF2C84">
            <w:pPr>
              <w:pStyle w:val="TAH"/>
              <w:rPr>
                <w:rFonts w:ascii="Times New Roman" w:hAnsi="Times New Roman"/>
                <w:sz w:val="16"/>
                <w:szCs w:val="18"/>
              </w:rPr>
            </w:pPr>
            <w:r>
              <w:rPr>
                <w:rFonts w:ascii="Times New Roman" w:hAnsi="Times New Roman"/>
                <w:sz w:val="16"/>
                <w:szCs w:val="18"/>
              </w:rPr>
              <w:t>TBS</w:t>
            </w:r>
          </w:p>
        </w:tc>
        <w:tc>
          <w:tcPr>
            <w:tcW w:w="1003" w:type="dxa"/>
            <w:shd w:val="clear" w:color="auto" w:fill="E7E6E6"/>
            <w:vAlign w:val="center"/>
          </w:tcPr>
          <w:p w14:paraId="3D23B7A2" w14:textId="77777777" w:rsidR="00343B6F" w:rsidRDefault="00EF2C84">
            <w:pPr>
              <w:pStyle w:val="TAH"/>
              <w:rPr>
                <w:rFonts w:ascii="Times New Roman" w:hAnsi="Times New Roman"/>
                <w:sz w:val="16"/>
                <w:szCs w:val="18"/>
              </w:rPr>
            </w:pPr>
            <w:r>
              <w:rPr>
                <w:rFonts w:ascii="Times New Roman" w:hAnsi="Times New Roman"/>
                <w:sz w:val="16"/>
                <w:szCs w:val="18"/>
              </w:rPr>
              <w:t>Index</w:t>
            </w:r>
          </w:p>
        </w:tc>
        <w:tc>
          <w:tcPr>
            <w:tcW w:w="1003" w:type="dxa"/>
            <w:shd w:val="clear" w:color="auto" w:fill="auto"/>
            <w:vAlign w:val="center"/>
          </w:tcPr>
          <w:p w14:paraId="1E48A2A9" w14:textId="77777777" w:rsidR="00343B6F" w:rsidRDefault="00EF2C84">
            <w:pPr>
              <w:pStyle w:val="TAH"/>
              <w:rPr>
                <w:rFonts w:ascii="Times New Roman" w:hAnsi="Times New Roman"/>
                <w:sz w:val="16"/>
                <w:szCs w:val="18"/>
              </w:rPr>
            </w:pPr>
            <w:r>
              <w:rPr>
                <w:rFonts w:ascii="Times New Roman" w:hAnsi="Times New Roman"/>
                <w:sz w:val="16"/>
                <w:szCs w:val="18"/>
              </w:rPr>
              <w:t>TBS</w:t>
            </w:r>
          </w:p>
        </w:tc>
        <w:tc>
          <w:tcPr>
            <w:tcW w:w="1003" w:type="dxa"/>
            <w:shd w:val="clear" w:color="auto" w:fill="E7E6E6"/>
            <w:vAlign w:val="center"/>
          </w:tcPr>
          <w:p w14:paraId="6394FAF2" w14:textId="77777777" w:rsidR="00343B6F" w:rsidRDefault="00EF2C84">
            <w:pPr>
              <w:pStyle w:val="TAH"/>
              <w:rPr>
                <w:rFonts w:ascii="Times New Roman" w:hAnsi="Times New Roman"/>
                <w:sz w:val="16"/>
                <w:szCs w:val="18"/>
              </w:rPr>
            </w:pPr>
            <w:r>
              <w:rPr>
                <w:rFonts w:ascii="Times New Roman" w:hAnsi="Times New Roman"/>
                <w:sz w:val="16"/>
                <w:szCs w:val="18"/>
              </w:rPr>
              <w:t>Index</w:t>
            </w:r>
          </w:p>
        </w:tc>
        <w:tc>
          <w:tcPr>
            <w:tcW w:w="1003" w:type="dxa"/>
            <w:shd w:val="clear" w:color="auto" w:fill="auto"/>
            <w:vAlign w:val="center"/>
          </w:tcPr>
          <w:p w14:paraId="656BEFAD" w14:textId="77777777" w:rsidR="00343B6F" w:rsidRDefault="00EF2C84">
            <w:pPr>
              <w:pStyle w:val="TAH"/>
              <w:rPr>
                <w:rFonts w:ascii="Times New Roman" w:hAnsi="Times New Roman"/>
                <w:sz w:val="16"/>
                <w:szCs w:val="18"/>
              </w:rPr>
            </w:pPr>
            <w:r>
              <w:rPr>
                <w:rFonts w:ascii="Times New Roman" w:hAnsi="Times New Roman"/>
                <w:sz w:val="16"/>
                <w:szCs w:val="18"/>
              </w:rPr>
              <w:t>TBS</w:t>
            </w:r>
          </w:p>
        </w:tc>
      </w:tr>
      <w:tr w:rsidR="00343B6F" w14:paraId="14E73ABC" w14:textId="77777777">
        <w:trPr>
          <w:jc w:val="center"/>
        </w:trPr>
        <w:tc>
          <w:tcPr>
            <w:tcW w:w="1095" w:type="dxa"/>
            <w:shd w:val="clear" w:color="auto" w:fill="E7E6E6"/>
            <w:vAlign w:val="center"/>
          </w:tcPr>
          <w:p w14:paraId="5F4DDE84" w14:textId="77777777" w:rsidR="00343B6F" w:rsidRDefault="00EF2C84">
            <w:pPr>
              <w:pStyle w:val="TAC"/>
              <w:rPr>
                <w:rFonts w:ascii="Times New Roman" w:hAnsi="Times New Roman"/>
                <w:sz w:val="16"/>
                <w:szCs w:val="18"/>
              </w:rPr>
            </w:pPr>
            <w:r>
              <w:rPr>
                <w:rFonts w:ascii="Times New Roman" w:hAnsi="Times New Roman"/>
                <w:sz w:val="16"/>
                <w:szCs w:val="18"/>
              </w:rPr>
              <w:t>1</w:t>
            </w:r>
          </w:p>
        </w:tc>
        <w:tc>
          <w:tcPr>
            <w:tcW w:w="1078" w:type="dxa"/>
            <w:shd w:val="clear" w:color="auto" w:fill="auto"/>
            <w:vAlign w:val="center"/>
          </w:tcPr>
          <w:p w14:paraId="495E622B" w14:textId="77777777" w:rsidR="00343B6F" w:rsidRDefault="00EF2C84">
            <w:pPr>
              <w:pStyle w:val="TAC"/>
              <w:rPr>
                <w:rFonts w:ascii="Times New Roman" w:hAnsi="Times New Roman"/>
                <w:sz w:val="16"/>
                <w:szCs w:val="18"/>
              </w:rPr>
            </w:pPr>
            <w:r>
              <w:rPr>
                <w:rFonts w:ascii="Times New Roman" w:hAnsi="Times New Roman"/>
                <w:sz w:val="16"/>
                <w:szCs w:val="18"/>
              </w:rPr>
              <w:t>24</w:t>
            </w:r>
          </w:p>
        </w:tc>
        <w:tc>
          <w:tcPr>
            <w:tcW w:w="1003" w:type="dxa"/>
            <w:shd w:val="clear" w:color="auto" w:fill="E7E6E6"/>
            <w:vAlign w:val="center"/>
          </w:tcPr>
          <w:p w14:paraId="44E8DAE5" w14:textId="77777777" w:rsidR="00343B6F" w:rsidRDefault="00EF2C84">
            <w:pPr>
              <w:pStyle w:val="TAC"/>
              <w:rPr>
                <w:rFonts w:ascii="Times New Roman" w:hAnsi="Times New Roman"/>
                <w:sz w:val="16"/>
                <w:szCs w:val="18"/>
              </w:rPr>
            </w:pPr>
            <w:r>
              <w:rPr>
                <w:rFonts w:ascii="Times New Roman" w:hAnsi="Times New Roman"/>
                <w:sz w:val="16"/>
                <w:szCs w:val="18"/>
              </w:rPr>
              <w:t>31</w:t>
            </w:r>
          </w:p>
        </w:tc>
        <w:tc>
          <w:tcPr>
            <w:tcW w:w="1003" w:type="dxa"/>
            <w:shd w:val="clear" w:color="auto" w:fill="auto"/>
            <w:vAlign w:val="center"/>
          </w:tcPr>
          <w:p w14:paraId="342263C6" w14:textId="77777777" w:rsidR="00343B6F" w:rsidRDefault="00EF2C84">
            <w:pPr>
              <w:pStyle w:val="TAC"/>
              <w:rPr>
                <w:rFonts w:ascii="Times New Roman" w:hAnsi="Times New Roman"/>
                <w:sz w:val="16"/>
                <w:szCs w:val="18"/>
              </w:rPr>
            </w:pPr>
            <w:r>
              <w:rPr>
                <w:rFonts w:ascii="Times New Roman" w:hAnsi="Times New Roman"/>
                <w:sz w:val="16"/>
                <w:szCs w:val="18"/>
              </w:rPr>
              <w:t>336</w:t>
            </w:r>
          </w:p>
        </w:tc>
        <w:tc>
          <w:tcPr>
            <w:tcW w:w="1003" w:type="dxa"/>
            <w:shd w:val="clear" w:color="auto" w:fill="E7E6E6"/>
            <w:vAlign w:val="center"/>
          </w:tcPr>
          <w:p w14:paraId="265A81F1" w14:textId="77777777" w:rsidR="00343B6F" w:rsidRDefault="00EF2C84">
            <w:pPr>
              <w:pStyle w:val="TAC"/>
              <w:rPr>
                <w:rFonts w:ascii="Times New Roman" w:hAnsi="Times New Roman"/>
                <w:sz w:val="16"/>
                <w:szCs w:val="18"/>
              </w:rPr>
            </w:pPr>
            <w:r>
              <w:rPr>
                <w:rFonts w:ascii="Times New Roman" w:hAnsi="Times New Roman"/>
                <w:sz w:val="16"/>
                <w:szCs w:val="18"/>
              </w:rPr>
              <w:t>61</w:t>
            </w:r>
          </w:p>
        </w:tc>
        <w:tc>
          <w:tcPr>
            <w:tcW w:w="1003" w:type="dxa"/>
            <w:shd w:val="clear" w:color="auto" w:fill="auto"/>
            <w:vAlign w:val="center"/>
          </w:tcPr>
          <w:p w14:paraId="7937BA50" w14:textId="77777777" w:rsidR="00343B6F" w:rsidRDefault="00EF2C84">
            <w:pPr>
              <w:pStyle w:val="TAC"/>
              <w:rPr>
                <w:rFonts w:ascii="Times New Roman" w:hAnsi="Times New Roman"/>
                <w:sz w:val="16"/>
                <w:szCs w:val="18"/>
              </w:rPr>
            </w:pPr>
            <w:r>
              <w:rPr>
                <w:rFonts w:ascii="Times New Roman" w:hAnsi="Times New Roman"/>
                <w:sz w:val="16"/>
                <w:szCs w:val="18"/>
              </w:rPr>
              <w:t>1288</w:t>
            </w:r>
          </w:p>
        </w:tc>
        <w:tc>
          <w:tcPr>
            <w:tcW w:w="1003" w:type="dxa"/>
            <w:shd w:val="clear" w:color="auto" w:fill="E7E6E6"/>
            <w:vAlign w:val="center"/>
          </w:tcPr>
          <w:p w14:paraId="69F37F01" w14:textId="77777777" w:rsidR="00343B6F" w:rsidRDefault="00EF2C84">
            <w:pPr>
              <w:pStyle w:val="TAC"/>
              <w:rPr>
                <w:rFonts w:ascii="Times New Roman" w:hAnsi="Times New Roman"/>
                <w:sz w:val="16"/>
                <w:szCs w:val="18"/>
              </w:rPr>
            </w:pPr>
            <w:r>
              <w:rPr>
                <w:rFonts w:ascii="Times New Roman" w:hAnsi="Times New Roman"/>
                <w:sz w:val="16"/>
                <w:szCs w:val="18"/>
              </w:rPr>
              <w:t>91</w:t>
            </w:r>
          </w:p>
        </w:tc>
        <w:tc>
          <w:tcPr>
            <w:tcW w:w="1003" w:type="dxa"/>
            <w:shd w:val="clear" w:color="auto" w:fill="auto"/>
          </w:tcPr>
          <w:p w14:paraId="3D5C3197" w14:textId="77777777" w:rsidR="00343B6F" w:rsidRDefault="00EF2C84">
            <w:pPr>
              <w:pStyle w:val="TAC"/>
              <w:rPr>
                <w:rFonts w:ascii="Times New Roman" w:hAnsi="Times New Roman"/>
                <w:sz w:val="16"/>
                <w:szCs w:val="18"/>
              </w:rPr>
            </w:pPr>
            <w:r>
              <w:rPr>
                <w:rFonts w:ascii="Times New Roman" w:hAnsi="Times New Roman"/>
                <w:sz w:val="16"/>
                <w:szCs w:val="18"/>
              </w:rPr>
              <w:t>3624</w:t>
            </w:r>
          </w:p>
        </w:tc>
      </w:tr>
      <w:tr w:rsidR="00343B6F" w14:paraId="3EA11B40" w14:textId="77777777">
        <w:trPr>
          <w:jc w:val="center"/>
        </w:trPr>
        <w:tc>
          <w:tcPr>
            <w:tcW w:w="1095" w:type="dxa"/>
            <w:shd w:val="clear" w:color="auto" w:fill="E7E6E6"/>
            <w:vAlign w:val="center"/>
          </w:tcPr>
          <w:p w14:paraId="05C4FFB7" w14:textId="77777777" w:rsidR="00343B6F" w:rsidRDefault="00EF2C84">
            <w:pPr>
              <w:pStyle w:val="TAC"/>
              <w:rPr>
                <w:rFonts w:ascii="Times New Roman" w:hAnsi="Times New Roman"/>
                <w:sz w:val="16"/>
                <w:szCs w:val="18"/>
              </w:rPr>
            </w:pPr>
            <w:r>
              <w:rPr>
                <w:rFonts w:ascii="Times New Roman" w:hAnsi="Times New Roman"/>
                <w:sz w:val="16"/>
                <w:szCs w:val="18"/>
              </w:rPr>
              <w:t>2</w:t>
            </w:r>
          </w:p>
        </w:tc>
        <w:tc>
          <w:tcPr>
            <w:tcW w:w="1078" w:type="dxa"/>
            <w:shd w:val="clear" w:color="auto" w:fill="auto"/>
            <w:vAlign w:val="center"/>
          </w:tcPr>
          <w:p w14:paraId="7192B28B" w14:textId="77777777" w:rsidR="00343B6F" w:rsidRDefault="00EF2C84">
            <w:pPr>
              <w:pStyle w:val="TAC"/>
              <w:rPr>
                <w:rFonts w:ascii="Times New Roman" w:hAnsi="Times New Roman"/>
                <w:sz w:val="16"/>
                <w:szCs w:val="18"/>
              </w:rPr>
            </w:pPr>
            <w:r>
              <w:rPr>
                <w:rFonts w:ascii="Times New Roman" w:hAnsi="Times New Roman"/>
                <w:sz w:val="16"/>
                <w:szCs w:val="18"/>
              </w:rPr>
              <w:t>32</w:t>
            </w:r>
          </w:p>
        </w:tc>
        <w:tc>
          <w:tcPr>
            <w:tcW w:w="1003" w:type="dxa"/>
            <w:shd w:val="clear" w:color="auto" w:fill="E7E6E6"/>
            <w:vAlign w:val="center"/>
          </w:tcPr>
          <w:p w14:paraId="23D87F00" w14:textId="77777777" w:rsidR="00343B6F" w:rsidRDefault="00EF2C84">
            <w:pPr>
              <w:pStyle w:val="TAC"/>
              <w:rPr>
                <w:rFonts w:ascii="Times New Roman" w:hAnsi="Times New Roman"/>
                <w:sz w:val="16"/>
                <w:szCs w:val="18"/>
              </w:rPr>
            </w:pPr>
            <w:r>
              <w:rPr>
                <w:rFonts w:ascii="Times New Roman" w:hAnsi="Times New Roman"/>
                <w:sz w:val="16"/>
                <w:szCs w:val="18"/>
              </w:rPr>
              <w:t>32</w:t>
            </w:r>
          </w:p>
        </w:tc>
        <w:tc>
          <w:tcPr>
            <w:tcW w:w="1003" w:type="dxa"/>
            <w:shd w:val="clear" w:color="auto" w:fill="auto"/>
            <w:vAlign w:val="center"/>
          </w:tcPr>
          <w:p w14:paraId="438CEA42" w14:textId="77777777" w:rsidR="00343B6F" w:rsidRDefault="00EF2C84">
            <w:pPr>
              <w:pStyle w:val="TAC"/>
              <w:rPr>
                <w:rFonts w:ascii="Times New Roman" w:hAnsi="Times New Roman"/>
                <w:sz w:val="16"/>
                <w:szCs w:val="18"/>
              </w:rPr>
            </w:pPr>
            <w:r>
              <w:rPr>
                <w:rFonts w:ascii="Times New Roman" w:hAnsi="Times New Roman"/>
                <w:sz w:val="16"/>
                <w:szCs w:val="18"/>
              </w:rPr>
              <w:t>352</w:t>
            </w:r>
          </w:p>
        </w:tc>
        <w:tc>
          <w:tcPr>
            <w:tcW w:w="1003" w:type="dxa"/>
            <w:shd w:val="clear" w:color="auto" w:fill="E7E6E6"/>
            <w:vAlign w:val="center"/>
          </w:tcPr>
          <w:p w14:paraId="1003B5DA" w14:textId="77777777" w:rsidR="00343B6F" w:rsidRDefault="00EF2C84">
            <w:pPr>
              <w:pStyle w:val="TAC"/>
              <w:rPr>
                <w:rFonts w:ascii="Times New Roman" w:hAnsi="Times New Roman"/>
                <w:sz w:val="16"/>
                <w:szCs w:val="18"/>
              </w:rPr>
            </w:pPr>
            <w:r>
              <w:rPr>
                <w:rFonts w:ascii="Times New Roman" w:hAnsi="Times New Roman"/>
                <w:sz w:val="16"/>
                <w:szCs w:val="18"/>
              </w:rPr>
              <w:t>62</w:t>
            </w:r>
          </w:p>
        </w:tc>
        <w:tc>
          <w:tcPr>
            <w:tcW w:w="1003" w:type="dxa"/>
            <w:shd w:val="clear" w:color="auto" w:fill="auto"/>
            <w:vAlign w:val="center"/>
          </w:tcPr>
          <w:p w14:paraId="796437CB" w14:textId="77777777" w:rsidR="00343B6F" w:rsidRDefault="00EF2C84">
            <w:pPr>
              <w:pStyle w:val="TAC"/>
              <w:rPr>
                <w:rFonts w:ascii="Times New Roman" w:hAnsi="Times New Roman"/>
                <w:sz w:val="16"/>
                <w:szCs w:val="18"/>
              </w:rPr>
            </w:pPr>
            <w:r>
              <w:rPr>
                <w:rFonts w:ascii="Times New Roman" w:hAnsi="Times New Roman"/>
                <w:sz w:val="16"/>
                <w:szCs w:val="18"/>
              </w:rPr>
              <w:t>1320</w:t>
            </w:r>
          </w:p>
        </w:tc>
        <w:tc>
          <w:tcPr>
            <w:tcW w:w="1003" w:type="dxa"/>
            <w:shd w:val="clear" w:color="auto" w:fill="E7E6E6"/>
            <w:vAlign w:val="center"/>
          </w:tcPr>
          <w:p w14:paraId="14BD7184" w14:textId="77777777" w:rsidR="00343B6F" w:rsidRDefault="00EF2C84">
            <w:pPr>
              <w:pStyle w:val="TAC"/>
              <w:rPr>
                <w:rFonts w:ascii="Times New Roman" w:hAnsi="Times New Roman"/>
                <w:sz w:val="16"/>
                <w:szCs w:val="18"/>
              </w:rPr>
            </w:pPr>
            <w:r>
              <w:rPr>
                <w:rFonts w:ascii="Times New Roman" w:hAnsi="Times New Roman"/>
                <w:sz w:val="16"/>
                <w:szCs w:val="18"/>
              </w:rPr>
              <w:t>92</w:t>
            </w:r>
          </w:p>
        </w:tc>
        <w:tc>
          <w:tcPr>
            <w:tcW w:w="1003" w:type="dxa"/>
            <w:shd w:val="clear" w:color="auto" w:fill="auto"/>
          </w:tcPr>
          <w:p w14:paraId="42B897B7" w14:textId="77777777" w:rsidR="00343B6F" w:rsidRDefault="00EF2C84">
            <w:pPr>
              <w:pStyle w:val="TAC"/>
              <w:rPr>
                <w:rFonts w:ascii="Times New Roman" w:hAnsi="Times New Roman"/>
                <w:sz w:val="16"/>
                <w:szCs w:val="18"/>
              </w:rPr>
            </w:pPr>
            <w:r>
              <w:rPr>
                <w:rFonts w:ascii="Times New Roman" w:hAnsi="Times New Roman"/>
                <w:sz w:val="16"/>
                <w:szCs w:val="18"/>
              </w:rPr>
              <w:t>3752</w:t>
            </w:r>
          </w:p>
        </w:tc>
      </w:tr>
      <w:tr w:rsidR="00343B6F" w14:paraId="2C23E07B" w14:textId="77777777">
        <w:trPr>
          <w:jc w:val="center"/>
        </w:trPr>
        <w:tc>
          <w:tcPr>
            <w:tcW w:w="1095" w:type="dxa"/>
            <w:shd w:val="clear" w:color="auto" w:fill="E7E6E6"/>
            <w:vAlign w:val="center"/>
          </w:tcPr>
          <w:p w14:paraId="459F42F0" w14:textId="77777777" w:rsidR="00343B6F" w:rsidRDefault="00EF2C84">
            <w:pPr>
              <w:pStyle w:val="TAC"/>
              <w:rPr>
                <w:rFonts w:ascii="Times New Roman" w:hAnsi="Times New Roman"/>
                <w:sz w:val="16"/>
                <w:szCs w:val="18"/>
              </w:rPr>
            </w:pPr>
            <w:r>
              <w:rPr>
                <w:rFonts w:ascii="Times New Roman" w:hAnsi="Times New Roman"/>
                <w:sz w:val="16"/>
                <w:szCs w:val="18"/>
              </w:rPr>
              <w:t>3</w:t>
            </w:r>
          </w:p>
        </w:tc>
        <w:tc>
          <w:tcPr>
            <w:tcW w:w="1078" w:type="dxa"/>
            <w:shd w:val="clear" w:color="auto" w:fill="auto"/>
            <w:vAlign w:val="center"/>
          </w:tcPr>
          <w:p w14:paraId="09D7BF1E" w14:textId="77777777" w:rsidR="00343B6F" w:rsidRDefault="00EF2C84">
            <w:pPr>
              <w:pStyle w:val="TAC"/>
              <w:rPr>
                <w:rFonts w:ascii="Times New Roman" w:hAnsi="Times New Roman"/>
                <w:sz w:val="16"/>
                <w:szCs w:val="18"/>
              </w:rPr>
            </w:pPr>
            <w:r>
              <w:rPr>
                <w:rFonts w:ascii="Times New Roman" w:hAnsi="Times New Roman"/>
                <w:sz w:val="16"/>
                <w:szCs w:val="18"/>
              </w:rPr>
              <w:t>40</w:t>
            </w:r>
          </w:p>
        </w:tc>
        <w:tc>
          <w:tcPr>
            <w:tcW w:w="1003" w:type="dxa"/>
            <w:shd w:val="clear" w:color="auto" w:fill="E7E6E6"/>
            <w:vAlign w:val="center"/>
          </w:tcPr>
          <w:p w14:paraId="34CB91C7" w14:textId="77777777" w:rsidR="00343B6F" w:rsidRDefault="00EF2C84">
            <w:pPr>
              <w:pStyle w:val="TAC"/>
              <w:rPr>
                <w:rFonts w:ascii="Times New Roman" w:hAnsi="Times New Roman"/>
                <w:sz w:val="16"/>
                <w:szCs w:val="18"/>
              </w:rPr>
            </w:pPr>
            <w:r>
              <w:rPr>
                <w:rFonts w:ascii="Times New Roman" w:hAnsi="Times New Roman"/>
                <w:sz w:val="16"/>
                <w:szCs w:val="18"/>
              </w:rPr>
              <w:t>33</w:t>
            </w:r>
          </w:p>
        </w:tc>
        <w:tc>
          <w:tcPr>
            <w:tcW w:w="1003" w:type="dxa"/>
            <w:shd w:val="clear" w:color="auto" w:fill="auto"/>
            <w:vAlign w:val="center"/>
          </w:tcPr>
          <w:p w14:paraId="00A45BC2" w14:textId="77777777" w:rsidR="00343B6F" w:rsidRDefault="00EF2C84">
            <w:pPr>
              <w:pStyle w:val="TAC"/>
              <w:rPr>
                <w:rFonts w:ascii="Times New Roman" w:hAnsi="Times New Roman"/>
                <w:sz w:val="16"/>
                <w:szCs w:val="18"/>
              </w:rPr>
            </w:pPr>
            <w:r>
              <w:rPr>
                <w:rFonts w:ascii="Times New Roman" w:hAnsi="Times New Roman"/>
                <w:sz w:val="16"/>
                <w:szCs w:val="18"/>
              </w:rPr>
              <w:t>368</w:t>
            </w:r>
          </w:p>
        </w:tc>
        <w:tc>
          <w:tcPr>
            <w:tcW w:w="1003" w:type="dxa"/>
            <w:shd w:val="clear" w:color="auto" w:fill="E7E6E6"/>
            <w:vAlign w:val="center"/>
          </w:tcPr>
          <w:p w14:paraId="3C60DA7F" w14:textId="77777777" w:rsidR="00343B6F" w:rsidRDefault="00EF2C84">
            <w:pPr>
              <w:pStyle w:val="TAC"/>
              <w:rPr>
                <w:rFonts w:ascii="Times New Roman" w:hAnsi="Times New Roman"/>
                <w:sz w:val="16"/>
                <w:szCs w:val="18"/>
              </w:rPr>
            </w:pPr>
            <w:r>
              <w:rPr>
                <w:rFonts w:ascii="Times New Roman" w:hAnsi="Times New Roman"/>
                <w:sz w:val="16"/>
                <w:szCs w:val="18"/>
              </w:rPr>
              <w:t>63</w:t>
            </w:r>
          </w:p>
        </w:tc>
        <w:tc>
          <w:tcPr>
            <w:tcW w:w="1003" w:type="dxa"/>
            <w:shd w:val="clear" w:color="auto" w:fill="auto"/>
            <w:vAlign w:val="center"/>
          </w:tcPr>
          <w:p w14:paraId="6AAB1CBE" w14:textId="77777777" w:rsidR="00343B6F" w:rsidRDefault="00EF2C84">
            <w:pPr>
              <w:pStyle w:val="TAC"/>
              <w:rPr>
                <w:rFonts w:ascii="Times New Roman" w:hAnsi="Times New Roman"/>
                <w:sz w:val="16"/>
                <w:szCs w:val="18"/>
              </w:rPr>
            </w:pPr>
            <w:r>
              <w:rPr>
                <w:rFonts w:ascii="Times New Roman" w:hAnsi="Times New Roman"/>
                <w:sz w:val="16"/>
                <w:szCs w:val="18"/>
              </w:rPr>
              <w:t>1352</w:t>
            </w:r>
          </w:p>
        </w:tc>
        <w:tc>
          <w:tcPr>
            <w:tcW w:w="1003" w:type="dxa"/>
            <w:shd w:val="clear" w:color="auto" w:fill="E7E6E6"/>
            <w:vAlign w:val="center"/>
          </w:tcPr>
          <w:p w14:paraId="417A8BD3" w14:textId="77777777" w:rsidR="00343B6F" w:rsidRDefault="00EF2C84">
            <w:pPr>
              <w:pStyle w:val="TAC"/>
              <w:rPr>
                <w:rFonts w:ascii="Times New Roman" w:hAnsi="Times New Roman"/>
                <w:sz w:val="16"/>
                <w:szCs w:val="18"/>
              </w:rPr>
            </w:pPr>
            <w:r>
              <w:rPr>
                <w:rFonts w:ascii="Times New Roman" w:hAnsi="Times New Roman"/>
                <w:sz w:val="16"/>
                <w:szCs w:val="18"/>
              </w:rPr>
              <w:t>93</w:t>
            </w:r>
          </w:p>
        </w:tc>
        <w:tc>
          <w:tcPr>
            <w:tcW w:w="1003" w:type="dxa"/>
            <w:shd w:val="clear" w:color="auto" w:fill="auto"/>
          </w:tcPr>
          <w:p w14:paraId="1552FF96" w14:textId="77777777" w:rsidR="00343B6F" w:rsidRDefault="00EF2C84">
            <w:pPr>
              <w:pStyle w:val="TAC"/>
              <w:rPr>
                <w:rFonts w:ascii="Times New Roman" w:hAnsi="Times New Roman"/>
                <w:sz w:val="16"/>
                <w:szCs w:val="18"/>
              </w:rPr>
            </w:pPr>
            <w:r>
              <w:rPr>
                <w:rFonts w:ascii="Times New Roman" w:hAnsi="Times New Roman"/>
                <w:sz w:val="16"/>
                <w:szCs w:val="18"/>
              </w:rPr>
              <w:t>3824</w:t>
            </w:r>
          </w:p>
        </w:tc>
      </w:tr>
      <w:tr w:rsidR="00343B6F" w14:paraId="6B10F454" w14:textId="77777777">
        <w:trPr>
          <w:jc w:val="center"/>
        </w:trPr>
        <w:tc>
          <w:tcPr>
            <w:tcW w:w="1095" w:type="dxa"/>
            <w:shd w:val="clear" w:color="auto" w:fill="E7E6E6"/>
            <w:vAlign w:val="center"/>
          </w:tcPr>
          <w:p w14:paraId="776790FE" w14:textId="77777777" w:rsidR="00343B6F" w:rsidRDefault="00EF2C84">
            <w:pPr>
              <w:pStyle w:val="TAC"/>
              <w:rPr>
                <w:rFonts w:ascii="Times New Roman" w:hAnsi="Times New Roman"/>
                <w:sz w:val="16"/>
                <w:szCs w:val="18"/>
              </w:rPr>
            </w:pPr>
            <w:r>
              <w:rPr>
                <w:rFonts w:ascii="Times New Roman" w:hAnsi="Times New Roman"/>
                <w:sz w:val="16"/>
                <w:szCs w:val="18"/>
              </w:rPr>
              <w:t>4</w:t>
            </w:r>
          </w:p>
        </w:tc>
        <w:tc>
          <w:tcPr>
            <w:tcW w:w="1078" w:type="dxa"/>
            <w:shd w:val="clear" w:color="auto" w:fill="auto"/>
            <w:vAlign w:val="center"/>
          </w:tcPr>
          <w:p w14:paraId="5B3256F5" w14:textId="77777777" w:rsidR="00343B6F" w:rsidRDefault="00EF2C84">
            <w:pPr>
              <w:pStyle w:val="TAC"/>
              <w:rPr>
                <w:rFonts w:ascii="Times New Roman" w:hAnsi="Times New Roman"/>
                <w:sz w:val="16"/>
                <w:szCs w:val="18"/>
              </w:rPr>
            </w:pPr>
            <w:r>
              <w:rPr>
                <w:rFonts w:ascii="Times New Roman" w:hAnsi="Times New Roman"/>
                <w:sz w:val="16"/>
                <w:szCs w:val="18"/>
              </w:rPr>
              <w:t>48</w:t>
            </w:r>
          </w:p>
        </w:tc>
        <w:tc>
          <w:tcPr>
            <w:tcW w:w="1003" w:type="dxa"/>
            <w:shd w:val="clear" w:color="auto" w:fill="E7E6E6"/>
            <w:vAlign w:val="center"/>
          </w:tcPr>
          <w:p w14:paraId="353EEA6B" w14:textId="77777777" w:rsidR="00343B6F" w:rsidRDefault="00EF2C84">
            <w:pPr>
              <w:pStyle w:val="TAC"/>
              <w:rPr>
                <w:rFonts w:ascii="Times New Roman" w:hAnsi="Times New Roman"/>
                <w:sz w:val="16"/>
                <w:szCs w:val="18"/>
              </w:rPr>
            </w:pPr>
            <w:r>
              <w:rPr>
                <w:rFonts w:ascii="Times New Roman" w:hAnsi="Times New Roman"/>
                <w:sz w:val="16"/>
                <w:szCs w:val="18"/>
              </w:rPr>
              <w:t>34</w:t>
            </w:r>
          </w:p>
        </w:tc>
        <w:tc>
          <w:tcPr>
            <w:tcW w:w="1003" w:type="dxa"/>
            <w:shd w:val="clear" w:color="auto" w:fill="auto"/>
            <w:vAlign w:val="center"/>
          </w:tcPr>
          <w:p w14:paraId="49B3D68C" w14:textId="77777777" w:rsidR="00343B6F" w:rsidRDefault="00EF2C84">
            <w:pPr>
              <w:pStyle w:val="TAC"/>
              <w:rPr>
                <w:rFonts w:ascii="Times New Roman" w:hAnsi="Times New Roman"/>
                <w:sz w:val="16"/>
                <w:szCs w:val="18"/>
              </w:rPr>
            </w:pPr>
            <w:r>
              <w:rPr>
                <w:rFonts w:ascii="Times New Roman" w:hAnsi="Times New Roman"/>
                <w:sz w:val="16"/>
                <w:szCs w:val="18"/>
              </w:rPr>
              <w:t>384</w:t>
            </w:r>
          </w:p>
        </w:tc>
        <w:tc>
          <w:tcPr>
            <w:tcW w:w="1003" w:type="dxa"/>
            <w:shd w:val="clear" w:color="auto" w:fill="E7E6E6"/>
            <w:vAlign w:val="center"/>
          </w:tcPr>
          <w:p w14:paraId="133AA43C" w14:textId="77777777" w:rsidR="00343B6F" w:rsidRDefault="00EF2C84">
            <w:pPr>
              <w:pStyle w:val="TAC"/>
              <w:rPr>
                <w:rFonts w:ascii="Times New Roman" w:hAnsi="Times New Roman"/>
                <w:sz w:val="16"/>
                <w:szCs w:val="18"/>
              </w:rPr>
            </w:pPr>
            <w:r>
              <w:rPr>
                <w:rFonts w:ascii="Times New Roman" w:hAnsi="Times New Roman"/>
                <w:sz w:val="16"/>
                <w:szCs w:val="18"/>
              </w:rPr>
              <w:t>64</w:t>
            </w:r>
          </w:p>
        </w:tc>
        <w:tc>
          <w:tcPr>
            <w:tcW w:w="1003" w:type="dxa"/>
            <w:shd w:val="clear" w:color="auto" w:fill="auto"/>
            <w:vAlign w:val="center"/>
          </w:tcPr>
          <w:p w14:paraId="4BBB5070" w14:textId="77777777" w:rsidR="00343B6F" w:rsidRDefault="00EF2C84">
            <w:pPr>
              <w:pStyle w:val="TAC"/>
              <w:rPr>
                <w:rFonts w:ascii="Times New Roman" w:hAnsi="Times New Roman"/>
                <w:sz w:val="16"/>
                <w:szCs w:val="18"/>
              </w:rPr>
            </w:pPr>
            <w:r>
              <w:rPr>
                <w:rFonts w:ascii="Times New Roman" w:hAnsi="Times New Roman"/>
                <w:sz w:val="16"/>
                <w:szCs w:val="18"/>
              </w:rPr>
              <w:t>1416</w:t>
            </w:r>
          </w:p>
        </w:tc>
        <w:tc>
          <w:tcPr>
            <w:tcW w:w="1003" w:type="dxa"/>
            <w:shd w:val="clear" w:color="auto" w:fill="E7E6E6"/>
            <w:vAlign w:val="center"/>
          </w:tcPr>
          <w:p w14:paraId="6C09ACD4" w14:textId="77777777" w:rsidR="00343B6F" w:rsidRDefault="00343B6F">
            <w:pPr>
              <w:pStyle w:val="TAC"/>
              <w:rPr>
                <w:rFonts w:ascii="Times New Roman" w:hAnsi="Times New Roman"/>
                <w:sz w:val="16"/>
                <w:szCs w:val="18"/>
              </w:rPr>
            </w:pPr>
          </w:p>
        </w:tc>
        <w:tc>
          <w:tcPr>
            <w:tcW w:w="1003" w:type="dxa"/>
            <w:shd w:val="clear" w:color="auto" w:fill="auto"/>
          </w:tcPr>
          <w:p w14:paraId="4A38408B" w14:textId="77777777" w:rsidR="00343B6F" w:rsidRDefault="00343B6F">
            <w:pPr>
              <w:pStyle w:val="TAC"/>
              <w:rPr>
                <w:rFonts w:ascii="Times New Roman" w:hAnsi="Times New Roman"/>
                <w:sz w:val="16"/>
                <w:szCs w:val="18"/>
              </w:rPr>
            </w:pPr>
          </w:p>
        </w:tc>
      </w:tr>
      <w:tr w:rsidR="00343B6F" w14:paraId="71E7048B" w14:textId="77777777">
        <w:trPr>
          <w:jc w:val="center"/>
        </w:trPr>
        <w:tc>
          <w:tcPr>
            <w:tcW w:w="1095" w:type="dxa"/>
            <w:shd w:val="clear" w:color="auto" w:fill="E7E6E6"/>
            <w:vAlign w:val="center"/>
          </w:tcPr>
          <w:p w14:paraId="047A2092" w14:textId="77777777" w:rsidR="00343B6F" w:rsidRDefault="00EF2C84">
            <w:pPr>
              <w:pStyle w:val="TAC"/>
              <w:rPr>
                <w:rFonts w:ascii="Times New Roman" w:hAnsi="Times New Roman"/>
                <w:sz w:val="16"/>
                <w:szCs w:val="18"/>
              </w:rPr>
            </w:pPr>
            <w:r>
              <w:rPr>
                <w:rFonts w:ascii="Times New Roman" w:hAnsi="Times New Roman"/>
                <w:sz w:val="16"/>
                <w:szCs w:val="18"/>
              </w:rPr>
              <w:t>5</w:t>
            </w:r>
          </w:p>
        </w:tc>
        <w:tc>
          <w:tcPr>
            <w:tcW w:w="1078" w:type="dxa"/>
            <w:shd w:val="clear" w:color="auto" w:fill="auto"/>
            <w:vAlign w:val="center"/>
          </w:tcPr>
          <w:p w14:paraId="5C4043CC" w14:textId="77777777" w:rsidR="00343B6F" w:rsidRDefault="00EF2C84">
            <w:pPr>
              <w:pStyle w:val="TAC"/>
              <w:rPr>
                <w:rFonts w:ascii="Times New Roman" w:hAnsi="Times New Roman"/>
                <w:sz w:val="16"/>
                <w:szCs w:val="18"/>
              </w:rPr>
            </w:pPr>
            <w:r>
              <w:rPr>
                <w:rFonts w:ascii="Times New Roman" w:hAnsi="Times New Roman"/>
                <w:sz w:val="16"/>
                <w:szCs w:val="18"/>
              </w:rPr>
              <w:t>56</w:t>
            </w:r>
          </w:p>
        </w:tc>
        <w:tc>
          <w:tcPr>
            <w:tcW w:w="1003" w:type="dxa"/>
            <w:shd w:val="clear" w:color="auto" w:fill="E7E6E6"/>
            <w:vAlign w:val="center"/>
          </w:tcPr>
          <w:p w14:paraId="2875E33F" w14:textId="77777777" w:rsidR="00343B6F" w:rsidRDefault="00EF2C84">
            <w:pPr>
              <w:pStyle w:val="TAC"/>
              <w:rPr>
                <w:rFonts w:ascii="Times New Roman" w:hAnsi="Times New Roman"/>
                <w:sz w:val="16"/>
                <w:szCs w:val="18"/>
              </w:rPr>
            </w:pPr>
            <w:r>
              <w:rPr>
                <w:rFonts w:ascii="Times New Roman" w:hAnsi="Times New Roman"/>
                <w:sz w:val="16"/>
                <w:szCs w:val="18"/>
              </w:rPr>
              <w:t>35</w:t>
            </w:r>
          </w:p>
        </w:tc>
        <w:tc>
          <w:tcPr>
            <w:tcW w:w="1003" w:type="dxa"/>
            <w:shd w:val="clear" w:color="auto" w:fill="auto"/>
            <w:vAlign w:val="center"/>
          </w:tcPr>
          <w:p w14:paraId="4D9B9E36" w14:textId="77777777" w:rsidR="00343B6F" w:rsidRDefault="00EF2C84">
            <w:pPr>
              <w:pStyle w:val="TAC"/>
              <w:rPr>
                <w:rFonts w:ascii="Times New Roman" w:hAnsi="Times New Roman"/>
                <w:sz w:val="16"/>
                <w:szCs w:val="18"/>
              </w:rPr>
            </w:pPr>
            <w:r>
              <w:rPr>
                <w:rFonts w:ascii="Times New Roman" w:hAnsi="Times New Roman"/>
                <w:sz w:val="16"/>
                <w:szCs w:val="18"/>
              </w:rPr>
              <w:t>408</w:t>
            </w:r>
          </w:p>
        </w:tc>
        <w:tc>
          <w:tcPr>
            <w:tcW w:w="1003" w:type="dxa"/>
            <w:shd w:val="clear" w:color="auto" w:fill="E7E6E6"/>
            <w:vAlign w:val="center"/>
          </w:tcPr>
          <w:p w14:paraId="66114B8A" w14:textId="77777777" w:rsidR="00343B6F" w:rsidRDefault="00EF2C84">
            <w:pPr>
              <w:pStyle w:val="TAC"/>
              <w:rPr>
                <w:rFonts w:ascii="Times New Roman" w:hAnsi="Times New Roman"/>
                <w:sz w:val="16"/>
                <w:szCs w:val="18"/>
              </w:rPr>
            </w:pPr>
            <w:r>
              <w:rPr>
                <w:rFonts w:ascii="Times New Roman" w:hAnsi="Times New Roman"/>
                <w:sz w:val="16"/>
                <w:szCs w:val="18"/>
              </w:rPr>
              <w:t>65</w:t>
            </w:r>
          </w:p>
        </w:tc>
        <w:tc>
          <w:tcPr>
            <w:tcW w:w="1003" w:type="dxa"/>
            <w:shd w:val="clear" w:color="auto" w:fill="auto"/>
            <w:vAlign w:val="center"/>
          </w:tcPr>
          <w:p w14:paraId="408BE9BD" w14:textId="77777777" w:rsidR="00343B6F" w:rsidRDefault="00EF2C84">
            <w:pPr>
              <w:pStyle w:val="TAC"/>
              <w:rPr>
                <w:rFonts w:ascii="Times New Roman" w:hAnsi="Times New Roman"/>
                <w:sz w:val="16"/>
                <w:szCs w:val="18"/>
              </w:rPr>
            </w:pPr>
            <w:r>
              <w:rPr>
                <w:rFonts w:ascii="Times New Roman" w:hAnsi="Times New Roman"/>
                <w:sz w:val="16"/>
                <w:szCs w:val="18"/>
              </w:rPr>
              <w:t>1480</w:t>
            </w:r>
          </w:p>
        </w:tc>
        <w:tc>
          <w:tcPr>
            <w:tcW w:w="1003" w:type="dxa"/>
            <w:shd w:val="clear" w:color="auto" w:fill="E7E6E6"/>
            <w:vAlign w:val="center"/>
          </w:tcPr>
          <w:p w14:paraId="5292D41F" w14:textId="77777777" w:rsidR="00343B6F" w:rsidRDefault="00343B6F">
            <w:pPr>
              <w:pStyle w:val="TAC"/>
              <w:rPr>
                <w:rFonts w:ascii="Times New Roman" w:hAnsi="Times New Roman"/>
                <w:sz w:val="16"/>
                <w:szCs w:val="18"/>
              </w:rPr>
            </w:pPr>
          </w:p>
        </w:tc>
        <w:tc>
          <w:tcPr>
            <w:tcW w:w="1003" w:type="dxa"/>
            <w:shd w:val="clear" w:color="auto" w:fill="auto"/>
          </w:tcPr>
          <w:p w14:paraId="65E088A5" w14:textId="77777777" w:rsidR="00343B6F" w:rsidRDefault="00343B6F">
            <w:pPr>
              <w:pStyle w:val="TAC"/>
              <w:rPr>
                <w:rFonts w:ascii="Times New Roman" w:hAnsi="Times New Roman"/>
                <w:sz w:val="16"/>
                <w:szCs w:val="18"/>
              </w:rPr>
            </w:pPr>
          </w:p>
        </w:tc>
      </w:tr>
      <w:tr w:rsidR="00343B6F" w14:paraId="437C56FE" w14:textId="77777777">
        <w:trPr>
          <w:jc w:val="center"/>
        </w:trPr>
        <w:tc>
          <w:tcPr>
            <w:tcW w:w="1095" w:type="dxa"/>
            <w:shd w:val="clear" w:color="auto" w:fill="E7E6E6"/>
            <w:vAlign w:val="center"/>
          </w:tcPr>
          <w:p w14:paraId="46A64A32" w14:textId="77777777" w:rsidR="00343B6F" w:rsidRDefault="00EF2C84">
            <w:pPr>
              <w:pStyle w:val="TAC"/>
              <w:rPr>
                <w:rFonts w:ascii="Times New Roman" w:hAnsi="Times New Roman"/>
                <w:sz w:val="16"/>
                <w:szCs w:val="18"/>
              </w:rPr>
            </w:pPr>
            <w:r>
              <w:rPr>
                <w:rFonts w:ascii="Times New Roman" w:hAnsi="Times New Roman"/>
                <w:sz w:val="16"/>
                <w:szCs w:val="18"/>
              </w:rPr>
              <w:t>6</w:t>
            </w:r>
          </w:p>
        </w:tc>
        <w:tc>
          <w:tcPr>
            <w:tcW w:w="1078" w:type="dxa"/>
            <w:shd w:val="clear" w:color="auto" w:fill="auto"/>
            <w:vAlign w:val="center"/>
          </w:tcPr>
          <w:p w14:paraId="74794A2F" w14:textId="77777777" w:rsidR="00343B6F" w:rsidRDefault="00EF2C84">
            <w:pPr>
              <w:pStyle w:val="TAC"/>
              <w:rPr>
                <w:rFonts w:ascii="Times New Roman" w:hAnsi="Times New Roman"/>
                <w:sz w:val="16"/>
                <w:szCs w:val="18"/>
              </w:rPr>
            </w:pPr>
            <w:r>
              <w:rPr>
                <w:rFonts w:ascii="Times New Roman" w:hAnsi="Times New Roman"/>
                <w:sz w:val="16"/>
                <w:szCs w:val="18"/>
              </w:rPr>
              <w:t>64</w:t>
            </w:r>
          </w:p>
        </w:tc>
        <w:tc>
          <w:tcPr>
            <w:tcW w:w="1003" w:type="dxa"/>
            <w:shd w:val="clear" w:color="auto" w:fill="E7E6E6"/>
            <w:vAlign w:val="center"/>
          </w:tcPr>
          <w:p w14:paraId="6C1FEE19" w14:textId="77777777" w:rsidR="00343B6F" w:rsidRDefault="00EF2C84">
            <w:pPr>
              <w:pStyle w:val="TAC"/>
              <w:rPr>
                <w:rFonts w:ascii="Times New Roman" w:hAnsi="Times New Roman"/>
                <w:sz w:val="16"/>
                <w:szCs w:val="18"/>
              </w:rPr>
            </w:pPr>
            <w:r>
              <w:rPr>
                <w:rFonts w:ascii="Times New Roman" w:hAnsi="Times New Roman"/>
                <w:sz w:val="16"/>
                <w:szCs w:val="18"/>
              </w:rPr>
              <w:t>36</w:t>
            </w:r>
          </w:p>
        </w:tc>
        <w:tc>
          <w:tcPr>
            <w:tcW w:w="1003" w:type="dxa"/>
            <w:shd w:val="clear" w:color="auto" w:fill="auto"/>
            <w:vAlign w:val="center"/>
          </w:tcPr>
          <w:p w14:paraId="1FFE2D32" w14:textId="77777777" w:rsidR="00343B6F" w:rsidRDefault="00EF2C84">
            <w:pPr>
              <w:pStyle w:val="TAC"/>
              <w:rPr>
                <w:rFonts w:ascii="Times New Roman" w:hAnsi="Times New Roman"/>
                <w:sz w:val="16"/>
                <w:szCs w:val="18"/>
              </w:rPr>
            </w:pPr>
            <w:r>
              <w:rPr>
                <w:rFonts w:ascii="Times New Roman" w:hAnsi="Times New Roman"/>
                <w:sz w:val="16"/>
                <w:szCs w:val="18"/>
              </w:rPr>
              <w:t>432</w:t>
            </w:r>
          </w:p>
        </w:tc>
        <w:tc>
          <w:tcPr>
            <w:tcW w:w="1003" w:type="dxa"/>
            <w:shd w:val="clear" w:color="auto" w:fill="E7E6E6"/>
            <w:vAlign w:val="center"/>
          </w:tcPr>
          <w:p w14:paraId="7518913B" w14:textId="77777777" w:rsidR="00343B6F" w:rsidRDefault="00EF2C84">
            <w:pPr>
              <w:pStyle w:val="TAC"/>
              <w:rPr>
                <w:rFonts w:ascii="Times New Roman" w:hAnsi="Times New Roman"/>
                <w:sz w:val="16"/>
                <w:szCs w:val="18"/>
              </w:rPr>
            </w:pPr>
            <w:r>
              <w:rPr>
                <w:rFonts w:ascii="Times New Roman" w:hAnsi="Times New Roman"/>
                <w:sz w:val="16"/>
                <w:szCs w:val="18"/>
              </w:rPr>
              <w:t>66</w:t>
            </w:r>
          </w:p>
        </w:tc>
        <w:tc>
          <w:tcPr>
            <w:tcW w:w="1003" w:type="dxa"/>
            <w:shd w:val="clear" w:color="auto" w:fill="auto"/>
            <w:vAlign w:val="center"/>
          </w:tcPr>
          <w:p w14:paraId="4A887BDE" w14:textId="77777777" w:rsidR="00343B6F" w:rsidRDefault="00EF2C84">
            <w:pPr>
              <w:pStyle w:val="TAC"/>
              <w:rPr>
                <w:rFonts w:ascii="Times New Roman" w:hAnsi="Times New Roman"/>
                <w:sz w:val="16"/>
                <w:szCs w:val="18"/>
              </w:rPr>
            </w:pPr>
            <w:r>
              <w:rPr>
                <w:rFonts w:ascii="Times New Roman" w:hAnsi="Times New Roman"/>
                <w:sz w:val="16"/>
                <w:szCs w:val="18"/>
              </w:rPr>
              <w:t>1544</w:t>
            </w:r>
          </w:p>
        </w:tc>
        <w:tc>
          <w:tcPr>
            <w:tcW w:w="1003" w:type="dxa"/>
            <w:shd w:val="clear" w:color="auto" w:fill="E7E6E6"/>
            <w:vAlign w:val="center"/>
          </w:tcPr>
          <w:p w14:paraId="7104E22A" w14:textId="77777777" w:rsidR="00343B6F" w:rsidRDefault="00343B6F">
            <w:pPr>
              <w:pStyle w:val="TAC"/>
              <w:rPr>
                <w:rFonts w:ascii="Times New Roman" w:hAnsi="Times New Roman"/>
                <w:sz w:val="16"/>
                <w:szCs w:val="18"/>
              </w:rPr>
            </w:pPr>
          </w:p>
        </w:tc>
        <w:tc>
          <w:tcPr>
            <w:tcW w:w="1003" w:type="dxa"/>
            <w:shd w:val="clear" w:color="auto" w:fill="auto"/>
          </w:tcPr>
          <w:p w14:paraId="63656263" w14:textId="77777777" w:rsidR="00343B6F" w:rsidRDefault="00343B6F">
            <w:pPr>
              <w:pStyle w:val="TAC"/>
              <w:rPr>
                <w:rFonts w:ascii="Times New Roman" w:hAnsi="Times New Roman"/>
                <w:sz w:val="16"/>
                <w:szCs w:val="18"/>
              </w:rPr>
            </w:pPr>
          </w:p>
        </w:tc>
      </w:tr>
      <w:tr w:rsidR="00343B6F" w14:paraId="6D9B702E" w14:textId="77777777">
        <w:trPr>
          <w:jc w:val="center"/>
        </w:trPr>
        <w:tc>
          <w:tcPr>
            <w:tcW w:w="1095" w:type="dxa"/>
            <w:shd w:val="clear" w:color="auto" w:fill="E7E6E6"/>
            <w:vAlign w:val="center"/>
          </w:tcPr>
          <w:p w14:paraId="14221EC0" w14:textId="77777777" w:rsidR="00343B6F" w:rsidRDefault="00EF2C84">
            <w:pPr>
              <w:pStyle w:val="TAC"/>
              <w:rPr>
                <w:rFonts w:ascii="Times New Roman" w:hAnsi="Times New Roman"/>
                <w:sz w:val="16"/>
                <w:szCs w:val="18"/>
              </w:rPr>
            </w:pPr>
            <w:r>
              <w:rPr>
                <w:rFonts w:ascii="Times New Roman" w:hAnsi="Times New Roman"/>
                <w:sz w:val="16"/>
                <w:szCs w:val="18"/>
              </w:rPr>
              <w:t>7</w:t>
            </w:r>
          </w:p>
        </w:tc>
        <w:tc>
          <w:tcPr>
            <w:tcW w:w="1078" w:type="dxa"/>
            <w:shd w:val="clear" w:color="auto" w:fill="auto"/>
            <w:vAlign w:val="center"/>
          </w:tcPr>
          <w:p w14:paraId="7C02625F" w14:textId="77777777" w:rsidR="00343B6F" w:rsidRDefault="00EF2C84">
            <w:pPr>
              <w:pStyle w:val="TAC"/>
              <w:rPr>
                <w:rFonts w:ascii="Times New Roman" w:hAnsi="Times New Roman"/>
                <w:sz w:val="16"/>
                <w:szCs w:val="18"/>
              </w:rPr>
            </w:pPr>
            <w:r>
              <w:rPr>
                <w:rFonts w:ascii="Times New Roman" w:hAnsi="Times New Roman"/>
                <w:sz w:val="16"/>
                <w:szCs w:val="18"/>
              </w:rPr>
              <w:t>72</w:t>
            </w:r>
          </w:p>
        </w:tc>
        <w:tc>
          <w:tcPr>
            <w:tcW w:w="1003" w:type="dxa"/>
            <w:shd w:val="clear" w:color="auto" w:fill="E7E6E6"/>
            <w:vAlign w:val="center"/>
          </w:tcPr>
          <w:p w14:paraId="0284C051" w14:textId="77777777" w:rsidR="00343B6F" w:rsidRDefault="00EF2C84">
            <w:pPr>
              <w:pStyle w:val="TAC"/>
              <w:rPr>
                <w:rFonts w:ascii="Times New Roman" w:hAnsi="Times New Roman"/>
                <w:sz w:val="16"/>
                <w:szCs w:val="18"/>
              </w:rPr>
            </w:pPr>
            <w:r>
              <w:rPr>
                <w:rFonts w:ascii="Times New Roman" w:hAnsi="Times New Roman"/>
                <w:sz w:val="16"/>
                <w:szCs w:val="18"/>
              </w:rPr>
              <w:t>37</w:t>
            </w:r>
          </w:p>
        </w:tc>
        <w:tc>
          <w:tcPr>
            <w:tcW w:w="1003" w:type="dxa"/>
            <w:shd w:val="clear" w:color="auto" w:fill="auto"/>
            <w:vAlign w:val="center"/>
          </w:tcPr>
          <w:p w14:paraId="39D282D2" w14:textId="77777777" w:rsidR="00343B6F" w:rsidRDefault="00EF2C84">
            <w:pPr>
              <w:pStyle w:val="TAC"/>
              <w:rPr>
                <w:rFonts w:ascii="Times New Roman" w:hAnsi="Times New Roman"/>
                <w:sz w:val="16"/>
                <w:szCs w:val="18"/>
              </w:rPr>
            </w:pPr>
            <w:r>
              <w:rPr>
                <w:rFonts w:ascii="Times New Roman" w:hAnsi="Times New Roman"/>
                <w:sz w:val="16"/>
                <w:szCs w:val="18"/>
              </w:rPr>
              <w:t>456</w:t>
            </w:r>
          </w:p>
        </w:tc>
        <w:tc>
          <w:tcPr>
            <w:tcW w:w="1003" w:type="dxa"/>
            <w:shd w:val="clear" w:color="auto" w:fill="E7E6E6"/>
            <w:vAlign w:val="center"/>
          </w:tcPr>
          <w:p w14:paraId="5BF19040" w14:textId="77777777" w:rsidR="00343B6F" w:rsidRDefault="00EF2C84">
            <w:pPr>
              <w:pStyle w:val="TAC"/>
              <w:rPr>
                <w:rFonts w:ascii="Times New Roman" w:hAnsi="Times New Roman"/>
                <w:sz w:val="16"/>
                <w:szCs w:val="18"/>
              </w:rPr>
            </w:pPr>
            <w:r>
              <w:rPr>
                <w:rFonts w:ascii="Times New Roman" w:hAnsi="Times New Roman"/>
                <w:sz w:val="16"/>
                <w:szCs w:val="18"/>
              </w:rPr>
              <w:t>67</w:t>
            </w:r>
          </w:p>
        </w:tc>
        <w:tc>
          <w:tcPr>
            <w:tcW w:w="1003" w:type="dxa"/>
            <w:shd w:val="clear" w:color="auto" w:fill="auto"/>
            <w:vAlign w:val="center"/>
          </w:tcPr>
          <w:p w14:paraId="5D37CF8C" w14:textId="77777777" w:rsidR="00343B6F" w:rsidRDefault="00EF2C84">
            <w:pPr>
              <w:pStyle w:val="TAC"/>
              <w:rPr>
                <w:rFonts w:ascii="Times New Roman" w:hAnsi="Times New Roman"/>
                <w:sz w:val="16"/>
                <w:szCs w:val="18"/>
              </w:rPr>
            </w:pPr>
            <w:r>
              <w:rPr>
                <w:rFonts w:ascii="Times New Roman" w:hAnsi="Times New Roman"/>
                <w:sz w:val="16"/>
                <w:szCs w:val="18"/>
              </w:rPr>
              <w:t>1608</w:t>
            </w:r>
          </w:p>
        </w:tc>
        <w:tc>
          <w:tcPr>
            <w:tcW w:w="1003" w:type="dxa"/>
            <w:shd w:val="clear" w:color="auto" w:fill="E7E6E6"/>
            <w:vAlign w:val="center"/>
          </w:tcPr>
          <w:p w14:paraId="41222811" w14:textId="77777777" w:rsidR="00343B6F" w:rsidRDefault="00343B6F">
            <w:pPr>
              <w:pStyle w:val="TAC"/>
              <w:rPr>
                <w:rFonts w:ascii="Times New Roman" w:hAnsi="Times New Roman"/>
                <w:sz w:val="16"/>
                <w:szCs w:val="18"/>
              </w:rPr>
            </w:pPr>
          </w:p>
        </w:tc>
        <w:tc>
          <w:tcPr>
            <w:tcW w:w="1003" w:type="dxa"/>
            <w:shd w:val="clear" w:color="auto" w:fill="auto"/>
          </w:tcPr>
          <w:p w14:paraId="5667F7D4" w14:textId="77777777" w:rsidR="00343B6F" w:rsidRDefault="00343B6F">
            <w:pPr>
              <w:pStyle w:val="TAC"/>
              <w:rPr>
                <w:rFonts w:ascii="Times New Roman" w:hAnsi="Times New Roman"/>
                <w:sz w:val="16"/>
                <w:szCs w:val="18"/>
              </w:rPr>
            </w:pPr>
          </w:p>
        </w:tc>
      </w:tr>
      <w:tr w:rsidR="00343B6F" w14:paraId="27AD3EF4" w14:textId="77777777">
        <w:trPr>
          <w:jc w:val="center"/>
        </w:trPr>
        <w:tc>
          <w:tcPr>
            <w:tcW w:w="1095" w:type="dxa"/>
            <w:shd w:val="clear" w:color="auto" w:fill="E7E6E6"/>
            <w:vAlign w:val="center"/>
          </w:tcPr>
          <w:p w14:paraId="7F2B91B0" w14:textId="77777777" w:rsidR="00343B6F" w:rsidRDefault="00EF2C84">
            <w:pPr>
              <w:pStyle w:val="TAC"/>
              <w:rPr>
                <w:rFonts w:ascii="Times New Roman" w:hAnsi="Times New Roman"/>
                <w:sz w:val="16"/>
                <w:szCs w:val="18"/>
              </w:rPr>
            </w:pPr>
            <w:r>
              <w:rPr>
                <w:rFonts w:ascii="Times New Roman" w:hAnsi="Times New Roman"/>
                <w:sz w:val="16"/>
                <w:szCs w:val="18"/>
              </w:rPr>
              <w:t>8</w:t>
            </w:r>
          </w:p>
        </w:tc>
        <w:tc>
          <w:tcPr>
            <w:tcW w:w="1078" w:type="dxa"/>
            <w:shd w:val="clear" w:color="auto" w:fill="auto"/>
            <w:vAlign w:val="center"/>
          </w:tcPr>
          <w:p w14:paraId="45810C3E" w14:textId="77777777" w:rsidR="00343B6F" w:rsidRDefault="00EF2C84">
            <w:pPr>
              <w:pStyle w:val="TAC"/>
              <w:rPr>
                <w:rFonts w:ascii="Times New Roman" w:hAnsi="Times New Roman"/>
                <w:sz w:val="16"/>
                <w:szCs w:val="18"/>
              </w:rPr>
            </w:pPr>
            <w:r>
              <w:rPr>
                <w:rFonts w:ascii="Times New Roman" w:hAnsi="Times New Roman"/>
                <w:sz w:val="16"/>
                <w:szCs w:val="18"/>
              </w:rPr>
              <w:t>80</w:t>
            </w:r>
          </w:p>
        </w:tc>
        <w:tc>
          <w:tcPr>
            <w:tcW w:w="1003" w:type="dxa"/>
            <w:shd w:val="clear" w:color="auto" w:fill="E7E6E6"/>
            <w:vAlign w:val="center"/>
          </w:tcPr>
          <w:p w14:paraId="02BF7162" w14:textId="77777777" w:rsidR="00343B6F" w:rsidRDefault="00EF2C84">
            <w:pPr>
              <w:pStyle w:val="TAC"/>
              <w:rPr>
                <w:rFonts w:ascii="Times New Roman" w:hAnsi="Times New Roman"/>
                <w:sz w:val="16"/>
                <w:szCs w:val="18"/>
              </w:rPr>
            </w:pPr>
            <w:r>
              <w:rPr>
                <w:rFonts w:ascii="Times New Roman" w:hAnsi="Times New Roman"/>
                <w:sz w:val="16"/>
                <w:szCs w:val="18"/>
              </w:rPr>
              <w:t>38</w:t>
            </w:r>
          </w:p>
        </w:tc>
        <w:tc>
          <w:tcPr>
            <w:tcW w:w="1003" w:type="dxa"/>
            <w:shd w:val="clear" w:color="auto" w:fill="auto"/>
            <w:vAlign w:val="center"/>
          </w:tcPr>
          <w:p w14:paraId="056D5B53" w14:textId="77777777" w:rsidR="00343B6F" w:rsidRDefault="00EF2C84">
            <w:pPr>
              <w:pStyle w:val="TAC"/>
              <w:rPr>
                <w:rFonts w:ascii="Times New Roman" w:hAnsi="Times New Roman"/>
                <w:sz w:val="16"/>
                <w:szCs w:val="18"/>
              </w:rPr>
            </w:pPr>
            <w:r>
              <w:rPr>
                <w:rFonts w:ascii="Times New Roman" w:hAnsi="Times New Roman"/>
                <w:sz w:val="16"/>
                <w:szCs w:val="18"/>
              </w:rPr>
              <w:t>480</w:t>
            </w:r>
          </w:p>
        </w:tc>
        <w:tc>
          <w:tcPr>
            <w:tcW w:w="1003" w:type="dxa"/>
            <w:shd w:val="clear" w:color="auto" w:fill="E7E6E6"/>
            <w:vAlign w:val="center"/>
          </w:tcPr>
          <w:p w14:paraId="4F5544C3" w14:textId="77777777" w:rsidR="00343B6F" w:rsidRDefault="00EF2C84">
            <w:pPr>
              <w:pStyle w:val="TAC"/>
              <w:rPr>
                <w:rFonts w:ascii="Times New Roman" w:hAnsi="Times New Roman"/>
                <w:sz w:val="16"/>
                <w:szCs w:val="18"/>
              </w:rPr>
            </w:pPr>
            <w:r>
              <w:rPr>
                <w:rFonts w:ascii="Times New Roman" w:hAnsi="Times New Roman"/>
                <w:sz w:val="16"/>
                <w:szCs w:val="18"/>
              </w:rPr>
              <w:t>68</w:t>
            </w:r>
          </w:p>
        </w:tc>
        <w:tc>
          <w:tcPr>
            <w:tcW w:w="1003" w:type="dxa"/>
            <w:shd w:val="clear" w:color="auto" w:fill="auto"/>
            <w:vAlign w:val="center"/>
          </w:tcPr>
          <w:p w14:paraId="153BD3DC" w14:textId="77777777" w:rsidR="00343B6F" w:rsidRDefault="00EF2C84">
            <w:pPr>
              <w:pStyle w:val="TAC"/>
              <w:rPr>
                <w:rFonts w:ascii="Times New Roman" w:hAnsi="Times New Roman"/>
                <w:sz w:val="16"/>
                <w:szCs w:val="18"/>
              </w:rPr>
            </w:pPr>
            <w:r>
              <w:rPr>
                <w:rFonts w:ascii="Times New Roman" w:hAnsi="Times New Roman"/>
                <w:sz w:val="16"/>
                <w:szCs w:val="18"/>
              </w:rPr>
              <w:t>1672</w:t>
            </w:r>
          </w:p>
        </w:tc>
        <w:tc>
          <w:tcPr>
            <w:tcW w:w="1003" w:type="dxa"/>
            <w:shd w:val="clear" w:color="auto" w:fill="E7E6E6"/>
            <w:vAlign w:val="center"/>
          </w:tcPr>
          <w:p w14:paraId="333B601C" w14:textId="77777777" w:rsidR="00343B6F" w:rsidRDefault="00343B6F">
            <w:pPr>
              <w:pStyle w:val="TAC"/>
              <w:rPr>
                <w:rFonts w:ascii="Times New Roman" w:hAnsi="Times New Roman"/>
                <w:sz w:val="16"/>
                <w:szCs w:val="18"/>
              </w:rPr>
            </w:pPr>
          </w:p>
        </w:tc>
        <w:tc>
          <w:tcPr>
            <w:tcW w:w="1003" w:type="dxa"/>
            <w:shd w:val="clear" w:color="auto" w:fill="auto"/>
          </w:tcPr>
          <w:p w14:paraId="07E2ED10" w14:textId="77777777" w:rsidR="00343B6F" w:rsidRDefault="00343B6F">
            <w:pPr>
              <w:pStyle w:val="TAC"/>
              <w:rPr>
                <w:rFonts w:ascii="Times New Roman" w:hAnsi="Times New Roman"/>
                <w:sz w:val="16"/>
                <w:szCs w:val="18"/>
              </w:rPr>
            </w:pPr>
          </w:p>
        </w:tc>
      </w:tr>
      <w:tr w:rsidR="00343B6F" w14:paraId="6DA01F5A" w14:textId="77777777">
        <w:trPr>
          <w:jc w:val="center"/>
        </w:trPr>
        <w:tc>
          <w:tcPr>
            <w:tcW w:w="1095" w:type="dxa"/>
            <w:shd w:val="clear" w:color="auto" w:fill="E7E6E6"/>
            <w:vAlign w:val="center"/>
          </w:tcPr>
          <w:p w14:paraId="3C54DCB3" w14:textId="77777777" w:rsidR="00343B6F" w:rsidRDefault="00EF2C84">
            <w:pPr>
              <w:pStyle w:val="TAC"/>
              <w:rPr>
                <w:rFonts w:ascii="Times New Roman" w:hAnsi="Times New Roman"/>
                <w:sz w:val="16"/>
                <w:szCs w:val="18"/>
              </w:rPr>
            </w:pPr>
            <w:r>
              <w:rPr>
                <w:rFonts w:ascii="Times New Roman" w:hAnsi="Times New Roman"/>
                <w:sz w:val="16"/>
                <w:szCs w:val="18"/>
              </w:rPr>
              <w:t>9</w:t>
            </w:r>
          </w:p>
        </w:tc>
        <w:tc>
          <w:tcPr>
            <w:tcW w:w="1078" w:type="dxa"/>
            <w:shd w:val="clear" w:color="auto" w:fill="auto"/>
            <w:vAlign w:val="center"/>
          </w:tcPr>
          <w:p w14:paraId="1EA39280" w14:textId="77777777" w:rsidR="00343B6F" w:rsidRDefault="00EF2C84">
            <w:pPr>
              <w:pStyle w:val="TAC"/>
              <w:rPr>
                <w:rFonts w:ascii="Times New Roman" w:hAnsi="Times New Roman"/>
                <w:sz w:val="16"/>
                <w:szCs w:val="18"/>
              </w:rPr>
            </w:pPr>
            <w:r>
              <w:rPr>
                <w:rFonts w:ascii="Times New Roman" w:hAnsi="Times New Roman"/>
                <w:sz w:val="16"/>
                <w:szCs w:val="18"/>
              </w:rPr>
              <w:t>88</w:t>
            </w:r>
          </w:p>
        </w:tc>
        <w:tc>
          <w:tcPr>
            <w:tcW w:w="1003" w:type="dxa"/>
            <w:shd w:val="clear" w:color="auto" w:fill="E7E6E6"/>
            <w:vAlign w:val="center"/>
          </w:tcPr>
          <w:p w14:paraId="0437F951" w14:textId="77777777" w:rsidR="00343B6F" w:rsidRDefault="00EF2C84">
            <w:pPr>
              <w:pStyle w:val="TAC"/>
              <w:rPr>
                <w:rFonts w:ascii="Times New Roman" w:hAnsi="Times New Roman"/>
                <w:sz w:val="16"/>
                <w:szCs w:val="18"/>
              </w:rPr>
            </w:pPr>
            <w:r>
              <w:rPr>
                <w:rFonts w:ascii="Times New Roman" w:hAnsi="Times New Roman"/>
                <w:sz w:val="16"/>
                <w:szCs w:val="18"/>
              </w:rPr>
              <w:t>39</w:t>
            </w:r>
          </w:p>
        </w:tc>
        <w:tc>
          <w:tcPr>
            <w:tcW w:w="1003" w:type="dxa"/>
            <w:shd w:val="clear" w:color="auto" w:fill="auto"/>
            <w:vAlign w:val="center"/>
          </w:tcPr>
          <w:p w14:paraId="72645078" w14:textId="77777777" w:rsidR="00343B6F" w:rsidRDefault="00EF2C84">
            <w:pPr>
              <w:pStyle w:val="TAC"/>
              <w:rPr>
                <w:rFonts w:ascii="Times New Roman" w:hAnsi="Times New Roman"/>
                <w:sz w:val="16"/>
                <w:szCs w:val="18"/>
              </w:rPr>
            </w:pPr>
            <w:r>
              <w:rPr>
                <w:rFonts w:ascii="Times New Roman" w:hAnsi="Times New Roman"/>
                <w:sz w:val="16"/>
                <w:szCs w:val="18"/>
              </w:rPr>
              <w:t>504</w:t>
            </w:r>
          </w:p>
        </w:tc>
        <w:tc>
          <w:tcPr>
            <w:tcW w:w="1003" w:type="dxa"/>
            <w:shd w:val="clear" w:color="auto" w:fill="E7E6E6"/>
            <w:vAlign w:val="center"/>
          </w:tcPr>
          <w:p w14:paraId="0D7006B4" w14:textId="77777777" w:rsidR="00343B6F" w:rsidRDefault="00EF2C84">
            <w:pPr>
              <w:pStyle w:val="TAC"/>
              <w:rPr>
                <w:rFonts w:ascii="Times New Roman" w:hAnsi="Times New Roman"/>
                <w:sz w:val="16"/>
                <w:szCs w:val="18"/>
              </w:rPr>
            </w:pPr>
            <w:r>
              <w:rPr>
                <w:rFonts w:ascii="Times New Roman" w:hAnsi="Times New Roman"/>
                <w:sz w:val="16"/>
                <w:szCs w:val="18"/>
              </w:rPr>
              <w:t>69</w:t>
            </w:r>
          </w:p>
        </w:tc>
        <w:tc>
          <w:tcPr>
            <w:tcW w:w="1003" w:type="dxa"/>
            <w:shd w:val="clear" w:color="auto" w:fill="auto"/>
            <w:vAlign w:val="center"/>
          </w:tcPr>
          <w:p w14:paraId="1DBDEBA7" w14:textId="77777777" w:rsidR="00343B6F" w:rsidRDefault="00EF2C84">
            <w:pPr>
              <w:pStyle w:val="TAC"/>
              <w:rPr>
                <w:rFonts w:ascii="Times New Roman" w:hAnsi="Times New Roman"/>
                <w:sz w:val="16"/>
                <w:szCs w:val="18"/>
              </w:rPr>
            </w:pPr>
            <w:r>
              <w:rPr>
                <w:rFonts w:ascii="Times New Roman" w:hAnsi="Times New Roman"/>
                <w:sz w:val="16"/>
                <w:szCs w:val="18"/>
              </w:rPr>
              <w:t>1736</w:t>
            </w:r>
          </w:p>
        </w:tc>
        <w:tc>
          <w:tcPr>
            <w:tcW w:w="1003" w:type="dxa"/>
            <w:shd w:val="clear" w:color="auto" w:fill="E7E6E6"/>
            <w:vAlign w:val="center"/>
          </w:tcPr>
          <w:p w14:paraId="1A062B5B" w14:textId="77777777" w:rsidR="00343B6F" w:rsidRDefault="00343B6F">
            <w:pPr>
              <w:pStyle w:val="TAC"/>
              <w:rPr>
                <w:rFonts w:ascii="Times New Roman" w:hAnsi="Times New Roman"/>
                <w:sz w:val="16"/>
                <w:szCs w:val="18"/>
              </w:rPr>
            </w:pPr>
          </w:p>
        </w:tc>
        <w:tc>
          <w:tcPr>
            <w:tcW w:w="1003" w:type="dxa"/>
            <w:shd w:val="clear" w:color="auto" w:fill="auto"/>
          </w:tcPr>
          <w:p w14:paraId="79B9F2AF" w14:textId="77777777" w:rsidR="00343B6F" w:rsidRDefault="00343B6F">
            <w:pPr>
              <w:pStyle w:val="TAC"/>
              <w:rPr>
                <w:rFonts w:ascii="Times New Roman" w:hAnsi="Times New Roman"/>
                <w:sz w:val="16"/>
                <w:szCs w:val="18"/>
              </w:rPr>
            </w:pPr>
          </w:p>
        </w:tc>
      </w:tr>
      <w:tr w:rsidR="00343B6F" w14:paraId="7FC281B7" w14:textId="77777777">
        <w:trPr>
          <w:jc w:val="center"/>
        </w:trPr>
        <w:tc>
          <w:tcPr>
            <w:tcW w:w="1095" w:type="dxa"/>
            <w:shd w:val="clear" w:color="auto" w:fill="E7E6E6"/>
            <w:vAlign w:val="center"/>
          </w:tcPr>
          <w:p w14:paraId="32DFC299" w14:textId="77777777" w:rsidR="00343B6F" w:rsidRDefault="00EF2C84">
            <w:pPr>
              <w:pStyle w:val="TAC"/>
              <w:rPr>
                <w:rFonts w:ascii="Times New Roman" w:hAnsi="Times New Roman"/>
                <w:sz w:val="16"/>
                <w:szCs w:val="18"/>
              </w:rPr>
            </w:pPr>
            <w:r>
              <w:rPr>
                <w:rFonts w:ascii="Times New Roman" w:hAnsi="Times New Roman"/>
                <w:sz w:val="16"/>
                <w:szCs w:val="18"/>
              </w:rPr>
              <w:t>10</w:t>
            </w:r>
          </w:p>
        </w:tc>
        <w:tc>
          <w:tcPr>
            <w:tcW w:w="1078" w:type="dxa"/>
            <w:shd w:val="clear" w:color="auto" w:fill="auto"/>
            <w:vAlign w:val="center"/>
          </w:tcPr>
          <w:p w14:paraId="4D3927A5" w14:textId="77777777" w:rsidR="00343B6F" w:rsidRDefault="00EF2C84">
            <w:pPr>
              <w:pStyle w:val="TAC"/>
              <w:rPr>
                <w:rFonts w:ascii="Times New Roman" w:hAnsi="Times New Roman"/>
                <w:sz w:val="16"/>
                <w:szCs w:val="18"/>
              </w:rPr>
            </w:pPr>
            <w:r>
              <w:rPr>
                <w:rFonts w:ascii="Times New Roman" w:hAnsi="Times New Roman"/>
                <w:sz w:val="16"/>
                <w:szCs w:val="18"/>
              </w:rPr>
              <w:t>96</w:t>
            </w:r>
          </w:p>
        </w:tc>
        <w:tc>
          <w:tcPr>
            <w:tcW w:w="1003" w:type="dxa"/>
            <w:shd w:val="clear" w:color="auto" w:fill="E7E6E6"/>
            <w:vAlign w:val="center"/>
          </w:tcPr>
          <w:p w14:paraId="24B2CA65" w14:textId="77777777" w:rsidR="00343B6F" w:rsidRDefault="00EF2C84">
            <w:pPr>
              <w:pStyle w:val="TAC"/>
              <w:rPr>
                <w:rFonts w:ascii="Times New Roman" w:hAnsi="Times New Roman"/>
                <w:sz w:val="16"/>
                <w:szCs w:val="18"/>
              </w:rPr>
            </w:pPr>
            <w:r>
              <w:rPr>
                <w:rFonts w:ascii="Times New Roman" w:hAnsi="Times New Roman"/>
                <w:sz w:val="16"/>
                <w:szCs w:val="18"/>
              </w:rPr>
              <w:t>40</w:t>
            </w:r>
          </w:p>
        </w:tc>
        <w:tc>
          <w:tcPr>
            <w:tcW w:w="1003" w:type="dxa"/>
            <w:shd w:val="clear" w:color="auto" w:fill="auto"/>
            <w:vAlign w:val="center"/>
          </w:tcPr>
          <w:p w14:paraId="7A0B5C48" w14:textId="77777777" w:rsidR="00343B6F" w:rsidRDefault="00EF2C84">
            <w:pPr>
              <w:pStyle w:val="TAC"/>
              <w:rPr>
                <w:rFonts w:ascii="Times New Roman" w:hAnsi="Times New Roman"/>
                <w:sz w:val="16"/>
                <w:szCs w:val="18"/>
              </w:rPr>
            </w:pPr>
            <w:r>
              <w:rPr>
                <w:rFonts w:ascii="Times New Roman" w:hAnsi="Times New Roman"/>
                <w:sz w:val="16"/>
                <w:szCs w:val="18"/>
              </w:rPr>
              <w:t>528</w:t>
            </w:r>
          </w:p>
        </w:tc>
        <w:tc>
          <w:tcPr>
            <w:tcW w:w="1003" w:type="dxa"/>
            <w:shd w:val="clear" w:color="auto" w:fill="E7E6E6"/>
            <w:vAlign w:val="center"/>
          </w:tcPr>
          <w:p w14:paraId="20E01CF6" w14:textId="77777777" w:rsidR="00343B6F" w:rsidRDefault="00EF2C84">
            <w:pPr>
              <w:pStyle w:val="TAC"/>
              <w:rPr>
                <w:rFonts w:ascii="Times New Roman" w:hAnsi="Times New Roman"/>
                <w:sz w:val="16"/>
                <w:szCs w:val="18"/>
              </w:rPr>
            </w:pPr>
            <w:r>
              <w:rPr>
                <w:rFonts w:ascii="Times New Roman" w:hAnsi="Times New Roman"/>
                <w:sz w:val="16"/>
                <w:szCs w:val="18"/>
              </w:rPr>
              <w:t>70</w:t>
            </w:r>
          </w:p>
        </w:tc>
        <w:tc>
          <w:tcPr>
            <w:tcW w:w="1003" w:type="dxa"/>
            <w:shd w:val="clear" w:color="auto" w:fill="auto"/>
            <w:vAlign w:val="center"/>
          </w:tcPr>
          <w:p w14:paraId="50C3C4EF" w14:textId="77777777" w:rsidR="00343B6F" w:rsidRDefault="00EF2C84">
            <w:pPr>
              <w:pStyle w:val="TAC"/>
              <w:rPr>
                <w:rFonts w:ascii="Times New Roman" w:hAnsi="Times New Roman"/>
                <w:sz w:val="16"/>
                <w:szCs w:val="18"/>
              </w:rPr>
            </w:pPr>
            <w:r>
              <w:rPr>
                <w:rFonts w:ascii="Times New Roman" w:hAnsi="Times New Roman"/>
                <w:sz w:val="16"/>
                <w:szCs w:val="18"/>
              </w:rPr>
              <w:t>1800</w:t>
            </w:r>
          </w:p>
        </w:tc>
        <w:tc>
          <w:tcPr>
            <w:tcW w:w="1003" w:type="dxa"/>
            <w:shd w:val="clear" w:color="auto" w:fill="E7E6E6"/>
            <w:vAlign w:val="center"/>
          </w:tcPr>
          <w:p w14:paraId="0166EE2D" w14:textId="77777777" w:rsidR="00343B6F" w:rsidRDefault="00343B6F">
            <w:pPr>
              <w:pStyle w:val="TAC"/>
              <w:rPr>
                <w:rFonts w:ascii="Times New Roman" w:hAnsi="Times New Roman"/>
                <w:sz w:val="16"/>
                <w:szCs w:val="18"/>
              </w:rPr>
            </w:pPr>
          </w:p>
        </w:tc>
        <w:tc>
          <w:tcPr>
            <w:tcW w:w="1003" w:type="dxa"/>
            <w:shd w:val="clear" w:color="auto" w:fill="auto"/>
          </w:tcPr>
          <w:p w14:paraId="64CBF6A8" w14:textId="77777777" w:rsidR="00343B6F" w:rsidRDefault="00343B6F">
            <w:pPr>
              <w:pStyle w:val="TAC"/>
              <w:rPr>
                <w:rFonts w:ascii="Times New Roman" w:hAnsi="Times New Roman"/>
                <w:sz w:val="16"/>
                <w:szCs w:val="18"/>
              </w:rPr>
            </w:pPr>
          </w:p>
        </w:tc>
      </w:tr>
      <w:tr w:rsidR="00343B6F" w14:paraId="0B1D418F" w14:textId="77777777">
        <w:trPr>
          <w:jc w:val="center"/>
        </w:trPr>
        <w:tc>
          <w:tcPr>
            <w:tcW w:w="1095" w:type="dxa"/>
            <w:shd w:val="clear" w:color="auto" w:fill="E7E6E6"/>
            <w:vAlign w:val="center"/>
          </w:tcPr>
          <w:p w14:paraId="63F74A5B" w14:textId="77777777" w:rsidR="00343B6F" w:rsidRDefault="00EF2C84">
            <w:pPr>
              <w:pStyle w:val="TAC"/>
              <w:rPr>
                <w:rFonts w:ascii="Times New Roman" w:hAnsi="Times New Roman"/>
                <w:sz w:val="16"/>
                <w:szCs w:val="18"/>
              </w:rPr>
            </w:pPr>
            <w:r>
              <w:rPr>
                <w:rFonts w:ascii="Times New Roman" w:hAnsi="Times New Roman"/>
                <w:sz w:val="16"/>
                <w:szCs w:val="18"/>
              </w:rPr>
              <w:t>11</w:t>
            </w:r>
          </w:p>
        </w:tc>
        <w:tc>
          <w:tcPr>
            <w:tcW w:w="1078" w:type="dxa"/>
            <w:shd w:val="clear" w:color="auto" w:fill="auto"/>
            <w:vAlign w:val="center"/>
          </w:tcPr>
          <w:p w14:paraId="20EC6F16" w14:textId="77777777" w:rsidR="00343B6F" w:rsidRDefault="00EF2C84">
            <w:pPr>
              <w:pStyle w:val="TAC"/>
              <w:rPr>
                <w:rFonts w:ascii="Times New Roman" w:hAnsi="Times New Roman"/>
                <w:sz w:val="16"/>
                <w:szCs w:val="18"/>
              </w:rPr>
            </w:pPr>
            <w:r>
              <w:rPr>
                <w:rFonts w:ascii="Times New Roman" w:hAnsi="Times New Roman"/>
                <w:sz w:val="16"/>
                <w:szCs w:val="18"/>
              </w:rPr>
              <w:t>104</w:t>
            </w:r>
          </w:p>
        </w:tc>
        <w:tc>
          <w:tcPr>
            <w:tcW w:w="1003" w:type="dxa"/>
            <w:shd w:val="clear" w:color="auto" w:fill="E7E6E6"/>
            <w:vAlign w:val="center"/>
          </w:tcPr>
          <w:p w14:paraId="296E534B" w14:textId="77777777" w:rsidR="00343B6F" w:rsidRDefault="00EF2C84">
            <w:pPr>
              <w:pStyle w:val="TAC"/>
              <w:rPr>
                <w:rFonts w:ascii="Times New Roman" w:hAnsi="Times New Roman"/>
                <w:sz w:val="16"/>
                <w:szCs w:val="18"/>
              </w:rPr>
            </w:pPr>
            <w:r>
              <w:rPr>
                <w:rFonts w:ascii="Times New Roman" w:hAnsi="Times New Roman"/>
                <w:sz w:val="16"/>
                <w:szCs w:val="18"/>
              </w:rPr>
              <w:t>41</w:t>
            </w:r>
          </w:p>
        </w:tc>
        <w:tc>
          <w:tcPr>
            <w:tcW w:w="1003" w:type="dxa"/>
            <w:shd w:val="clear" w:color="auto" w:fill="auto"/>
            <w:vAlign w:val="center"/>
          </w:tcPr>
          <w:p w14:paraId="087E35D9" w14:textId="77777777" w:rsidR="00343B6F" w:rsidRDefault="00EF2C84">
            <w:pPr>
              <w:pStyle w:val="TAC"/>
              <w:rPr>
                <w:rFonts w:ascii="Times New Roman" w:hAnsi="Times New Roman"/>
                <w:sz w:val="16"/>
                <w:szCs w:val="18"/>
              </w:rPr>
            </w:pPr>
            <w:r>
              <w:rPr>
                <w:rFonts w:ascii="Times New Roman" w:hAnsi="Times New Roman"/>
                <w:sz w:val="16"/>
                <w:szCs w:val="18"/>
              </w:rPr>
              <w:t>552</w:t>
            </w:r>
          </w:p>
        </w:tc>
        <w:tc>
          <w:tcPr>
            <w:tcW w:w="1003" w:type="dxa"/>
            <w:shd w:val="clear" w:color="auto" w:fill="E7E6E6"/>
            <w:vAlign w:val="center"/>
          </w:tcPr>
          <w:p w14:paraId="6CE471E3" w14:textId="77777777" w:rsidR="00343B6F" w:rsidRDefault="00EF2C84">
            <w:pPr>
              <w:pStyle w:val="TAC"/>
              <w:rPr>
                <w:rFonts w:ascii="Times New Roman" w:hAnsi="Times New Roman"/>
                <w:sz w:val="16"/>
                <w:szCs w:val="18"/>
              </w:rPr>
            </w:pPr>
            <w:r>
              <w:rPr>
                <w:rFonts w:ascii="Times New Roman" w:hAnsi="Times New Roman"/>
                <w:sz w:val="16"/>
                <w:szCs w:val="18"/>
              </w:rPr>
              <w:t>71</w:t>
            </w:r>
          </w:p>
        </w:tc>
        <w:tc>
          <w:tcPr>
            <w:tcW w:w="1003" w:type="dxa"/>
            <w:shd w:val="clear" w:color="auto" w:fill="auto"/>
            <w:vAlign w:val="center"/>
          </w:tcPr>
          <w:p w14:paraId="12F20A2D" w14:textId="77777777" w:rsidR="00343B6F" w:rsidRDefault="00EF2C84">
            <w:pPr>
              <w:pStyle w:val="TAC"/>
              <w:rPr>
                <w:rFonts w:ascii="Times New Roman" w:hAnsi="Times New Roman"/>
                <w:sz w:val="16"/>
                <w:szCs w:val="18"/>
              </w:rPr>
            </w:pPr>
            <w:r>
              <w:rPr>
                <w:rFonts w:ascii="Times New Roman" w:hAnsi="Times New Roman"/>
                <w:sz w:val="16"/>
                <w:szCs w:val="18"/>
              </w:rPr>
              <w:t>1864</w:t>
            </w:r>
          </w:p>
        </w:tc>
        <w:tc>
          <w:tcPr>
            <w:tcW w:w="1003" w:type="dxa"/>
            <w:shd w:val="clear" w:color="auto" w:fill="E7E6E6"/>
            <w:vAlign w:val="center"/>
          </w:tcPr>
          <w:p w14:paraId="6A7D2BCC" w14:textId="77777777" w:rsidR="00343B6F" w:rsidRDefault="00343B6F">
            <w:pPr>
              <w:pStyle w:val="TAC"/>
              <w:rPr>
                <w:rFonts w:ascii="Times New Roman" w:hAnsi="Times New Roman"/>
                <w:sz w:val="16"/>
                <w:szCs w:val="18"/>
              </w:rPr>
            </w:pPr>
          </w:p>
        </w:tc>
        <w:tc>
          <w:tcPr>
            <w:tcW w:w="1003" w:type="dxa"/>
            <w:shd w:val="clear" w:color="auto" w:fill="auto"/>
          </w:tcPr>
          <w:p w14:paraId="5F062DF0" w14:textId="77777777" w:rsidR="00343B6F" w:rsidRDefault="00343B6F">
            <w:pPr>
              <w:pStyle w:val="TAC"/>
              <w:rPr>
                <w:rFonts w:ascii="Times New Roman" w:hAnsi="Times New Roman"/>
                <w:sz w:val="16"/>
                <w:szCs w:val="18"/>
              </w:rPr>
            </w:pPr>
          </w:p>
        </w:tc>
      </w:tr>
      <w:tr w:rsidR="00343B6F" w14:paraId="48D6DFCE" w14:textId="77777777">
        <w:trPr>
          <w:jc w:val="center"/>
        </w:trPr>
        <w:tc>
          <w:tcPr>
            <w:tcW w:w="1095" w:type="dxa"/>
            <w:shd w:val="clear" w:color="auto" w:fill="E7E6E6"/>
            <w:vAlign w:val="center"/>
          </w:tcPr>
          <w:p w14:paraId="7C68B79A" w14:textId="77777777" w:rsidR="00343B6F" w:rsidRDefault="00EF2C84">
            <w:pPr>
              <w:pStyle w:val="TAC"/>
              <w:rPr>
                <w:rFonts w:ascii="Times New Roman" w:hAnsi="Times New Roman"/>
                <w:sz w:val="16"/>
                <w:szCs w:val="18"/>
              </w:rPr>
            </w:pPr>
            <w:r>
              <w:rPr>
                <w:rFonts w:ascii="Times New Roman" w:hAnsi="Times New Roman"/>
                <w:sz w:val="16"/>
                <w:szCs w:val="18"/>
              </w:rPr>
              <w:t>12</w:t>
            </w:r>
          </w:p>
        </w:tc>
        <w:tc>
          <w:tcPr>
            <w:tcW w:w="1078" w:type="dxa"/>
            <w:shd w:val="clear" w:color="auto" w:fill="auto"/>
            <w:vAlign w:val="center"/>
          </w:tcPr>
          <w:p w14:paraId="58589909" w14:textId="77777777" w:rsidR="00343B6F" w:rsidRDefault="00EF2C84">
            <w:pPr>
              <w:pStyle w:val="TAC"/>
              <w:rPr>
                <w:rFonts w:ascii="Times New Roman" w:hAnsi="Times New Roman"/>
                <w:sz w:val="16"/>
                <w:szCs w:val="18"/>
              </w:rPr>
            </w:pPr>
            <w:r>
              <w:rPr>
                <w:rFonts w:ascii="Times New Roman" w:hAnsi="Times New Roman"/>
                <w:sz w:val="16"/>
                <w:szCs w:val="18"/>
              </w:rPr>
              <w:t>112</w:t>
            </w:r>
          </w:p>
        </w:tc>
        <w:tc>
          <w:tcPr>
            <w:tcW w:w="1003" w:type="dxa"/>
            <w:shd w:val="clear" w:color="auto" w:fill="E7E6E6"/>
            <w:vAlign w:val="center"/>
          </w:tcPr>
          <w:p w14:paraId="59F3E57B" w14:textId="77777777" w:rsidR="00343B6F" w:rsidRDefault="00EF2C84">
            <w:pPr>
              <w:pStyle w:val="TAC"/>
              <w:rPr>
                <w:rFonts w:ascii="Times New Roman" w:hAnsi="Times New Roman"/>
                <w:sz w:val="16"/>
                <w:szCs w:val="18"/>
              </w:rPr>
            </w:pPr>
            <w:r>
              <w:rPr>
                <w:rFonts w:ascii="Times New Roman" w:hAnsi="Times New Roman"/>
                <w:sz w:val="16"/>
                <w:szCs w:val="18"/>
              </w:rPr>
              <w:t>42</w:t>
            </w:r>
          </w:p>
        </w:tc>
        <w:tc>
          <w:tcPr>
            <w:tcW w:w="1003" w:type="dxa"/>
            <w:shd w:val="clear" w:color="auto" w:fill="auto"/>
            <w:vAlign w:val="center"/>
          </w:tcPr>
          <w:p w14:paraId="7CB77925" w14:textId="77777777" w:rsidR="00343B6F" w:rsidRDefault="00EF2C84">
            <w:pPr>
              <w:pStyle w:val="TAC"/>
              <w:rPr>
                <w:rFonts w:ascii="Times New Roman" w:hAnsi="Times New Roman"/>
                <w:sz w:val="16"/>
                <w:szCs w:val="18"/>
              </w:rPr>
            </w:pPr>
            <w:r>
              <w:rPr>
                <w:rFonts w:ascii="Times New Roman" w:hAnsi="Times New Roman"/>
                <w:sz w:val="16"/>
                <w:szCs w:val="18"/>
              </w:rPr>
              <w:t>576</w:t>
            </w:r>
          </w:p>
        </w:tc>
        <w:tc>
          <w:tcPr>
            <w:tcW w:w="1003" w:type="dxa"/>
            <w:shd w:val="clear" w:color="auto" w:fill="E7E6E6"/>
            <w:vAlign w:val="center"/>
          </w:tcPr>
          <w:p w14:paraId="25AF7C00" w14:textId="77777777" w:rsidR="00343B6F" w:rsidRDefault="00EF2C84">
            <w:pPr>
              <w:pStyle w:val="TAC"/>
              <w:rPr>
                <w:rFonts w:ascii="Times New Roman" w:hAnsi="Times New Roman"/>
                <w:sz w:val="16"/>
                <w:szCs w:val="18"/>
              </w:rPr>
            </w:pPr>
            <w:r>
              <w:rPr>
                <w:rFonts w:ascii="Times New Roman" w:hAnsi="Times New Roman"/>
                <w:sz w:val="16"/>
                <w:szCs w:val="18"/>
              </w:rPr>
              <w:t>72</w:t>
            </w:r>
          </w:p>
        </w:tc>
        <w:tc>
          <w:tcPr>
            <w:tcW w:w="1003" w:type="dxa"/>
            <w:shd w:val="clear" w:color="auto" w:fill="auto"/>
            <w:vAlign w:val="center"/>
          </w:tcPr>
          <w:p w14:paraId="5834D3B5" w14:textId="77777777" w:rsidR="00343B6F" w:rsidRDefault="00EF2C84">
            <w:pPr>
              <w:pStyle w:val="TAC"/>
              <w:rPr>
                <w:rFonts w:ascii="Times New Roman" w:hAnsi="Times New Roman"/>
                <w:sz w:val="16"/>
                <w:szCs w:val="18"/>
              </w:rPr>
            </w:pPr>
            <w:r>
              <w:rPr>
                <w:rFonts w:ascii="Times New Roman" w:hAnsi="Times New Roman"/>
                <w:sz w:val="16"/>
                <w:szCs w:val="18"/>
              </w:rPr>
              <w:t>1928</w:t>
            </w:r>
          </w:p>
        </w:tc>
        <w:tc>
          <w:tcPr>
            <w:tcW w:w="1003" w:type="dxa"/>
            <w:shd w:val="clear" w:color="auto" w:fill="E7E6E6"/>
            <w:vAlign w:val="center"/>
          </w:tcPr>
          <w:p w14:paraId="7DAA9A12" w14:textId="77777777" w:rsidR="00343B6F" w:rsidRDefault="00343B6F">
            <w:pPr>
              <w:pStyle w:val="TAC"/>
              <w:rPr>
                <w:rFonts w:ascii="Times New Roman" w:hAnsi="Times New Roman"/>
                <w:sz w:val="16"/>
                <w:szCs w:val="18"/>
              </w:rPr>
            </w:pPr>
          </w:p>
        </w:tc>
        <w:tc>
          <w:tcPr>
            <w:tcW w:w="1003" w:type="dxa"/>
            <w:shd w:val="clear" w:color="auto" w:fill="auto"/>
          </w:tcPr>
          <w:p w14:paraId="14E5A425" w14:textId="77777777" w:rsidR="00343B6F" w:rsidRDefault="00343B6F">
            <w:pPr>
              <w:pStyle w:val="TAC"/>
              <w:rPr>
                <w:rFonts w:ascii="Times New Roman" w:hAnsi="Times New Roman"/>
                <w:sz w:val="16"/>
                <w:szCs w:val="18"/>
              </w:rPr>
            </w:pPr>
          </w:p>
        </w:tc>
      </w:tr>
      <w:tr w:rsidR="00343B6F" w14:paraId="7259FB58" w14:textId="77777777">
        <w:trPr>
          <w:jc w:val="center"/>
        </w:trPr>
        <w:tc>
          <w:tcPr>
            <w:tcW w:w="1095" w:type="dxa"/>
            <w:shd w:val="clear" w:color="auto" w:fill="E7E6E6"/>
            <w:vAlign w:val="center"/>
          </w:tcPr>
          <w:p w14:paraId="7654BCCC" w14:textId="77777777" w:rsidR="00343B6F" w:rsidRDefault="00EF2C84">
            <w:pPr>
              <w:pStyle w:val="TAC"/>
              <w:rPr>
                <w:rFonts w:ascii="Times New Roman" w:hAnsi="Times New Roman"/>
                <w:sz w:val="16"/>
                <w:szCs w:val="18"/>
              </w:rPr>
            </w:pPr>
            <w:r>
              <w:rPr>
                <w:rFonts w:ascii="Times New Roman" w:hAnsi="Times New Roman"/>
                <w:sz w:val="16"/>
                <w:szCs w:val="18"/>
              </w:rPr>
              <w:t>13</w:t>
            </w:r>
          </w:p>
        </w:tc>
        <w:tc>
          <w:tcPr>
            <w:tcW w:w="1078" w:type="dxa"/>
            <w:shd w:val="clear" w:color="auto" w:fill="auto"/>
            <w:vAlign w:val="center"/>
          </w:tcPr>
          <w:p w14:paraId="2BDBCB95" w14:textId="77777777" w:rsidR="00343B6F" w:rsidRDefault="00EF2C84">
            <w:pPr>
              <w:pStyle w:val="TAC"/>
              <w:rPr>
                <w:rFonts w:ascii="Times New Roman" w:hAnsi="Times New Roman"/>
                <w:sz w:val="16"/>
                <w:szCs w:val="18"/>
              </w:rPr>
            </w:pPr>
            <w:r>
              <w:rPr>
                <w:rFonts w:ascii="Times New Roman" w:hAnsi="Times New Roman"/>
                <w:sz w:val="16"/>
                <w:szCs w:val="18"/>
              </w:rPr>
              <w:t>120</w:t>
            </w:r>
          </w:p>
        </w:tc>
        <w:tc>
          <w:tcPr>
            <w:tcW w:w="1003" w:type="dxa"/>
            <w:shd w:val="clear" w:color="auto" w:fill="E7E6E6"/>
            <w:vAlign w:val="center"/>
          </w:tcPr>
          <w:p w14:paraId="2A1DD524" w14:textId="77777777" w:rsidR="00343B6F" w:rsidRDefault="00EF2C84">
            <w:pPr>
              <w:pStyle w:val="TAC"/>
              <w:rPr>
                <w:rFonts w:ascii="Times New Roman" w:hAnsi="Times New Roman"/>
                <w:sz w:val="16"/>
                <w:szCs w:val="18"/>
              </w:rPr>
            </w:pPr>
            <w:r>
              <w:rPr>
                <w:rFonts w:ascii="Times New Roman" w:hAnsi="Times New Roman"/>
                <w:sz w:val="16"/>
                <w:szCs w:val="18"/>
              </w:rPr>
              <w:t>43</w:t>
            </w:r>
          </w:p>
        </w:tc>
        <w:tc>
          <w:tcPr>
            <w:tcW w:w="1003" w:type="dxa"/>
            <w:shd w:val="clear" w:color="auto" w:fill="auto"/>
            <w:vAlign w:val="center"/>
          </w:tcPr>
          <w:p w14:paraId="5586A0E4" w14:textId="77777777" w:rsidR="00343B6F" w:rsidRDefault="00EF2C84">
            <w:pPr>
              <w:pStyle w:val="TAC"/>
              <w:rPr>
                <w:rFonts w:ascii="Times New Roman" w:hAnsi="Times New Roman"/>
                <w:sz w:val="16"/>
                <w:szCs w:val="18"/>
              </w:rPr>
            </w:pPr>
            <w:r>
              <w:rPr>
                <w:rFonts w:ascii="Times New Roman" w:hAnsi="Times New Roman"/>
                <w:sz w:val="16"/>
                <w:szCs w:val="18"/>
              </w:rPr>
              <w:t>608</w:t>
            </w:r>
          </w:p>
        </w:tc>
        <w:tc>
          <w:tcPr>
            <w:tcW w:w="1003" w:type="dxa"/>
            <w:shd w:val="clear" w:color="auto" w:fill="E7E6E6"/>
            <w:vAlign w:val="center"/>
          </w:tcPr>
          <w:p w14:paraId="28D72A5D" w14:textId="77777777" w:rsidR="00343B6F" w:rsidRDefault="00EF2C84">
            <w:pPr>
              <w:pStyle w:val="TAC"/>
              <w:rPr>
                <w:rFonts w:ascii="Times New Roman" w:hAnsi="Times New Roman"/>
                <w:sz w:val="16"/>
                <w:szCs w:val="18"/>
              </w:rPr>
            </w:pPr>
            <w:r>
              <w:rPr>
                <w:rFonts w:ascii="Times New Roman" w:hAnsi="Times New Roman"/>
                <w:sz w:val="16"/>
                <w:szCs w:val="18"/>
              </w:rPr>
              <w:t>73</w:t>
            </w:r>
          </w:p>
        </w:tc>
        <w:tc>
          <w:tcPr>
            <w:tcW w:w="1003" w:type="dxa"/>
            <w:shd w:val="clear" w:color="auto" w:fill="auto"/>
            <w:vAlign w:val="center"/>
          </w:tcPr>
          <w:p w14:paraId="6180FBF6" w14:textId="77777777" w:rsidR="00343B6F" w:rsidRDefault="00EF2C84">
            <w:pPr>
              <w:pStyle w:val="TAC"/>
              <w:rPr>
                <w:rFonts w:ascii="Times New Roman" w:hAnsi="Times New Roman"/>
                <w:sz w:val="16"/>
                <w:szCs w:val="18"/>
              </w:rPr>
            </w:pPr>
            <w:r>
              <w:rPr>
                <w:rFonts w:ascii="Times New Roman" w:hAnsi="Times New Roman"/>
                <w:sz w:val="16"/>
                <w:szCs w:val="18"/>
              </w:rPr>
              <w:t>2024</w:t>
            </w:r>
          </w:p>
        </w:tc>
        <w:tc>
          <w:tcPr>
            <w:tcW w:w="1003" w:type="dxa"/>
            <w:shd w:val="clear" w:color="auto" w:fill="E7E6E6"/>
            <w:vAlign w:val="center"/>
          </w:tcPr>
          <w:p w14:paraId="2C4F05D4" w14:textId="77777777" w:rsidR="00343B6F" w:rsidRDefault="00343B6F">
            <w:pPr>
              <w:pStyle w:val="TAC"/>
              <w:rPr>
                <w:rFonts w:ascii="Times New Roman" w:hAnsi="Times New Roman"/>
                <w:sz w:val="16"/>
                <w:szCs w:val="18"/>
              </w:rPr>
            </w:pPr>
          </w:p>
        </w:tc>
        <w:tc>
          <w:tcPr>
            <w:tcW w:w="1003" w:type="dxa"/>
            <w:shd w:val="clear" w:color="auto" w:fill="auto"/>
          </w:tcPr>
          <w:p w14:paraId="6E9F5A59" w14:textId="77777777" w:rsidR="00343B6F" w:rsidRDefault="00343B6F">
            <w:pPr>
              <w:pStyle w:val="TAC"/>
              <w:rPr>
                <w:rFonts w:ascii="Times New Roman" w:hAnsi="Times New Roman"/>
                <w:sz w:val="16"/>
                <w:szCs w:val="18"/>
              </w:rPr>
            </w:pPr>
          </w:p>
        </w:tc>
      </w:tr>
      <w:tr w:rsidR="00343B6F" w14:paraId="4036D34E" w14:textId="77777777">
        <w:trPr>
          <w:jc w:val="center"/>
        </w:trPr>
        <w:tc>
          <w:tcPr>
            <w:tcW w:w="1095" w:type="dxa"/>
            <w:shd w:val="clear" w:color="auto" w:fill="E7E6E6"/>
            <w:vAlign w:val="center"/>
          </w:tcPr>
          <w:p w14:paraId="010C5848" w14:textId="77777777" w:rsidR="00343B6F" w:rsidRDefault="00EF2C84">
            <w:pPr>
              <w:pStyle w:val="TAC"/>
              <w:rPr>
                <w:rFonts w:ascii="Times New Roman" w:hAnsi="Times New Roman"/>
                <w:sz w:val="16"/>
                <w:szCs w:val="18"/>
              </w:rPr>
            </w:pPr>
            <w:r>
              <w:rPr>
                <w:rFonts w:ascii="Times New Roman" w:hAnsi="Times New Roman"/>
                <w:sz w:val="16"/>
                <w:szCs w:val="18"/>
              </w:rPr>
              <w:t>14</w:t>
            </w:r>
          </w:p>
        </w:tc>
        <w:tc>
          <w:tcPr>
            <w:tcW w:w="1078" w:type="dxa"/>
            <w:shd w:val="clear" w:color="auto" w:fill="auto"/>
            <w:vAlign w:val="center"/>
          </w:tcPr>
          <w:p w14:paraId="51A378A1" w14:textId="77777777" w:rsidR="00343B6F" w:rsidRDefault="00EF2C84">
            <w:pPr>
              <w:pStyle w:val="TAC"/>
              <w:rPr>
                <w:rFonts w:ascii="Times New Roman" w:hAnsi="Times New Roman"/>
                <w:sz w:val="16"/>
                <w:szCs w:val="18"/>
              </w:rPr>
            </w:pPr>
            <w:r>
              <w:rPr>
                <w:rFonts w:ascii="Times New Roman" w:hAnsi="Times New Roman"/>
                <w:sz w:val="16"/>
                <w:szCs w:val="18"/>
              </w:rPr>
              <w:t>128</w:t>
            </w:r>
          </w:p>
        </w:tc>
        <w:tc>
          <w:tcPr>
            <w:tcW w:w="1003" w:type="dxa"/>
            <w:shd w:val="clear" w:color="auto" w:fill="E7E6E6"/>
            <w:vAlign w:val="center"/>
          </w:tcPr>
          <w:p w14:paraId="0757945B" w14:textId="77777777" w:rsidR="00343B6F" w:rsidRDefault="00EF2C84">
            <w:pPr>
              <w:pStyle w:val="TAC"/>
              <w:rPr>
                <w:rFonts w:ascii="Times New Roman" w:hAnsi="Times New Roman"/>
                <w:sz w:val="16"/>
                <w:szCs w:val="18"/>
              </w:rPr>
            </w:pPr>
            <w:r>
              <w:rPr>
                <w:rFonts w:ascii="Times New Roman" w:hAnsi="Times New Roman"/>
                <w:sz w:val="16"/>
                <w:szCs w:val="18"/>
              </w:rPr>
              <w:t>44</w:t>
            </w:r>
          </w:p>
        </w:tc>
        <w:tc>
          <w:tcPr>
            <w:tcW w:w="1003" w:type="dxa"/>
            <w:shd w:val="clear" w:color="auto" w:fill="auto"/>
            <w:vAlign w:val="center"/>
          </w:tcPr>
          <w:p w14:paraId="45E31A29" w14:textId="77777777" w:rsidR="00343B6F" w:rsidRDefault="00EF2C84">
            <w:pPr>
              <w:pStyle w:val="TAC"/>
              <w:rPr>
                <w:rFonts w:ascii="Times New Roman" w:hAnsi="Times New Roman"/>
                <w:sz w:val="16"/>
                <w:szCs w:val="18"/>
              </w:rPr>
            </w:pPr>
            <w:r>
              <w:rPr>
                <w:rFonts w:ascii="Times New Roman" w:hAnsi="Times New Roman"/>
                <w:sz w:val="16"/>
                <w:szCs w:val="18"/>
              </w:rPr>
              <w:t>640</w:t>
            </w:r>
          </w:p>
        </w:tc>
        <w:tc>
          <w:tcPr>
            <w:tcW w:w="1003" w:type="dxa"/>
            <w:shd w:val="clear" w:color="auto" w:fill="E7E6E6"/>
            <w:vAlign w:val="center"/>
          </w:tcPr>
          <w:p w14:paraId="346F6C17" w14:textId="77777777" w:rsidR="00343B6F" w:rsidRDefault="00EF2C84">
            <w:pPr>
              <w:pStyle w:val="TAC"/>
              <w:rPr>
                <w:rFonts w:ascii="Times New Roman" w:hAnsi="Times New Roman"/>
                <w:sz w:val="16"/>
                <w:szCs w:val="18"/>
              </w:rPr>
            </w:pPr>
            <w:r>
              <w:rPr>
                <w:rFonts w:ascii="Times New Roman" w:hAnsi="Times New Roman"/>
                <w:sz w:val="16"/>
                <w:szCs w:val="18"/>
              </w:rPr>
              <w:t>74</w:t>
            </w:r>
          </w:p>
        </w:tc>
        <w:tc>
          <w:tcPr>
            <w:tcW w:w="1003" w:type="dxa"/>
            <w:shd w:val="clear" w:color="auto" w:fill="auto"/>
            <w:vAlign w:val="center"/>
          </w:tcPr>
          <w:p w14:paraId="319275FD" w14:textId="77777777" w:rsidR="00343B6F" w:rsidRDefault="00EF2C84">
            <w:pPr>
              <w:pStyle w:val="TAC"/>
              <w:rPr>
                <w:rFonts w:ascii="Times New Roman" w:hAnsi="Times New Roman"/>
                <w:sz w:val="16"/>
                <w:szCs w:val="18"/>
              </w:rPr>
            </w:pPr>
            <w:r>
              <w:rPr>
                <w:rFonts w:ascii="Times New Roman" w:hAnsi="Times New Roman"/>
                <w:sz w:val="16"/>
                <w:szCs w:val="18"/>
              </w:rPr>
              <w:t>2088</w:t>
            </w:r>
          </w:p>
        </w:tc>
        <w:tc>
          <w:tcPr>
            <w:tcW w:w="1003" w:type="dxa"/>
            <w:shd w:val="clear" w:color="auto" w:fill="E7E6E6"/>
            <w:vAlign w:val="center"/>
          </w:tcPr>
          <w:p w14:paraId="5AC53743" w14:textId="77777777" w:rsidR="00343B6F" w:rsidRDefault="00343B6F">
            <w:pPr>
              <w:pStyle w:val="TAC"/>
              <w:rPr>
                <w:rFonts w:ascii="Times New Roman" w:hAnsi="Times New Roman"/>
                <w:sz w:val="16"/>
                <w:szCs w:val="18"/>
              </w:rPr>
            </w:pPr>
          </w:p>
        </w:tc>
        <w:tc>
          <w:tcPr>
            <w:tcW w:w="1003" w:type="dxa"/>
            <w:shd w:val="clear" w:color="auto" w:fill="auto"/>
          </w:tcPr>
          <w:p w14:paraId="5AE5E2B3" w14:textId="77777777" w:rsidR="00343B6F" w:rsidRDefault="00343B6F">
            <w:pPr>
              <w:pStyle w:val="TAC"/>
              <w:rPr>
                <w:rFonts w:ascii="Times New Roman" w:hAnsi="Times New Roman"/>
                <w:sz w:val="16"/>
                <w:szCs w:val="18"/>
              </w:rPr>
            </w:pPr>
          </w:p>
        </w:tc>
      </w:tr>
      <w:tr w:rsidR="00343B6F" w14:paraId="6F8795BB" w14:textId="77777777">
        <w:trPr>
          <w:jc w:val="center"/>
        </w:trPr>
        <w:tc>
          <w:tcPr>
            <w:tcW w:w="1095" w:type="dxa"/>
            <w:shd w:val="clear" w:color="auto" w:fill="E7E6E6"/>
            <w:vAlign w:val="center"/>
          </w:tcPr>
          <w:p w14:paraId="12552EDB" w14:textId="77777777" w:rsidR="00343B6F" w:rsidRDefault="00EF2C84">
            <w:pPr>
              <w:pStyle w:val="TAC"/>
              <w:rPr>
                <w:rFonts w:ascii="Times New Roman" w:hAnsi="Times New Roman"/>
                <w:sz w:val="16"/>
                <w:szCs w:val="18"/>
              </w:rPr>
            </w:pPr>
            <w:r>
              <w:rPr>
                <w:rFonts w:ascii="Times New Roman" w:hAnsi="Times New Roman"/>
                <w:sz w:val="16"/>
                <w:szCs w:val="18"/>
              </w:rPr>
              <w:t>15</w:t>
            </w:r>
          </w:p>
        </w:tc>
        <w:tc>
          <w:tcPr>
            <w:tcW w:w="1078" w:type="dxa"/>
            <w:shd w:val="clear" w:color="auto" w:fill="auto"/>
            <w:vAlign w:val="center"/>
          </w:tcPr>
          <w:p w14:paraId="68F34107" w14:textId="77777777" w:rsidR="00343B6F" w:rsidRDefault="00EF2C84">
            <w:pPr>
              <w:pStyle w:val="TAC"/>
              <w:rPr>
                <w:rFonts w:ascii="Times New Roman" w:hAnsi="Times New Roman"/>
                <w:sz w:val="16"/>
                <w:szCs w:val="18"/>
              </w:rPr>
            </w:pPr>
            <w:r>
              <w:rPr>
                <w:rFonts w:ascii="Times New Roman" w:hAnsi="Times New Roman"/>
                <w:sz w:val="16"/>
                <w:szCs w:val="18"/>
              </w:rPr>
              <w:t>136</w:t>
            </w:r>
          </w:p>
        </w:tc>
        <w:tc>
          <w:tcPr>
            <w:tcW w:w="1003" w:type="dxa"/>
            <w:shd w:val="clear" w:color="auto" w:fill="E7E6E6"/>
            <w:vAlign w:val="center"/>
          </w:tcPr>
          <w:p w14:paraId="57128F98" w14:textId="77777777" w:rsidR="00343B6F" w:rsidRDefault="00EF2C84">
            <w:pPr>
              <w:pStyle w:val="TAC"/>
              <w:rPr>
                <w:rFonts w:ascii="Times New Roman" w:hAnsi="Times New Roman"/>
                <w:sz w:val="16"/>
                <w:szCs w:val="18"/>
              </w:rPr>
            </w:pPr>
            <w:r>
              <w:rPr>
                <w:rFonts w:ascii="Times New Roman" w:hAnsi="Times New Roman"/>
                <w:sz w:val="16"/>
                <w:szCs w:val="18"/>
              </w:rPr>
              <w:t>45</w:t>
            </w:r>
          </w:p>
        </w:tc>
        <w:tc>
          <w:tcPr>
            <w:tcW w:w="1003" w:type="dxa"/>
            <w:shd w:val="clear" w:color="auto" w:fill="auto"/>
            <w:vAlign w:val="center"/>
          </w:tcPr>
          <w:p w14:paraId="7E1BA331" w14:textId="77777777" w:rsidR="00343B6F" w:rsidRDefault="00EF2C84">
            <w:pPr>
              <w:pStyle w:val="TAC"/>
              <w:rPr>
                <w:rFonts w:ascii="Times New Roman" w:hAnsi="Times New Roman"/>
                <w:sz w:val="16"/>
                <w:szCs w:val="18"/>
              </w:rPr>
            </w:pPr>
            <w:r>
              <w:rPr>
                <w:rFonts w:ascii="Times New Roman" w:hAnsi="Times New Roman"/>
                <w:sz w:val="16"/>
                <w:szCs w:val="18"/>
              </w:rPr>
              <w:t>672</w:t>
            </w:r>
          </w:p>
        </w:tc>
        <w:tc>
          <w:tcPr>
            <w:tcW w:w="1003" w:type="dxa"/>
            <w:shd w:val="clear" w:color="auto" w:fill="E7E6E6"/>
            <w:vAlign w:val="center"/>
          </w:tcPr>
          <w:p w14:paraId="05507B00" w14:textId="77777777" w:rsidR="00343B6F" w:rsidRDefault="00EF2C84">
            <w:pPr>
              <w:pStyle w:val="TAC"/>
              <w:rPr>
                <w:rFonts w:ascii="Times New Roman" w:hAnsi="Times New Roman"/>
                <w:sz w:val="16"/>
                <w:szCs w:val="18"/>
              </w:rPr>
            </w:pPr>
            <w:r>
              <w:rPr>
                <w:rFonts w:ascii="Times New Roman" w:hAnsi="Times New Roman"/>
                <w:sz w:val="16"/>
                <w:szCs w:val="18"/>
              </w:rPr>
              <w:t>75</w:t>
            </w:r>
          </w:p>
        </w:tc>
        <w:tc>
          <w:tcPr>
            <w:tcW w:w="1003" w:type="dxa"/>
            <w:shd w:val="clear" w:color="auto" w:fill="auto"/>
            <w:vAlign w:val="center"/>
          </w:tcPr>
          <w:p w14:paraId="7B8B6D90" w14:textId="77777777" w:rsidR="00343B6F" w:rsidRDefault="00EF2C84">
            <w:pPr>
              <w:pStyle w:val="TAC"/>
              <w:rPr>
                <w:rFonts w:ascii="Times New Roman" w:hAnsi="Times New Roman"/>
                <w:sz w:val="16"/>
                <w:szCs w:val="18"/>
              </w:rPr>
            </w:pPr>
            <w:r>
              <w:rPr>
                <w:rFonts w:ascii="Times New Roman" w:hAnsi="Times New Roman"/>
                <w:sz w:val="16"/>
                <w:szCs w:val="18"/>
              </w:rPr>
              <w:t>2152</w:t>
            </w:r>
          </w:p>
        </w:tc>
        <w:tc>
          <w:tcPr>
            <w:tcW w:w="1003" w:type="dxa"/>
            <w:shd w:val="clear" w:color="auto" w:fill="E7E6E6"/>
            <w:vAlign w:val="center"/>
          </w:tcPr>
          <w:p w14:paraId="2EF720DA" w14:textId="77777777" w:rsidR="00343B6F" w:rsidRDefault="00343B6F">
            <w:pPr>
              <w:pStyle w:val="TAC"/>
              <w:rPr>
                <w:rFonts w:ascii="Times New Roman" w:hAnsi="Times New Roman"/>
                <w:sz w:val="16"/>
                <w:szCs w:val="18"/>
              </w:rPr>
            </w:pPr>
          </w:p>
        </w:tc>
        <w:tc>
          <w:tcPr>
            <w:tcW w:w="1003" w:type="dxa"/>
            <w:shd w:val="clear" w:color="auto" w:fill="auto"/>
          </w:tcPr>
          <w:p w14:paraId="59B428A1" w14:textId="77777777" w:rsidR="00343B6F" w:rsidRDefault="00343B6F">
            <w:pPr>
              <w:pStyle w:val="TAC"/>
              <w:rPr>
                <w:rFonts w:ascii="Times New Roman" w:hAnsi="Times New Roman"/>
                <w:sz w:val="16"/>
                <w:szCs w:val="18"/>
              </w:rPr>
            </w:pPr>
          </w:p>
        </w:tc>
      </w:tr>
      <w:tr w:rsidR="00343B6F" w14:paraId="37B663BF" w14:textId="77777777">
        <w:trPr>
          <w:jc w:val="center"/>
        </w:trPr>
        <w:tc>
          <w:tcPr>
            <w:tcW w:w="1095" w:type="dxa"/>
            <w:shd w:val="clear" w:color="auto" w:fill="E7E6E6"/>
            <w:vAlign w:val="center"/>
          </w:tcPr>
          <w:p w14:paraId="3F8820B1" w14:textId="77777777" w:rsidR="00343B6F" w:rsidRDefault="00EF2C84">
            <w:pPr>
              <w:pStyle w:val="TAC"/>
              <w:rPr>
                <w:rFonts w:ascii="Times New Roman" w:hAnsi="Times New Roman"/>
                <w:sz w:val="16"/>
                <w:szCs w:val="18"/>
              </w:rPr>
            </w:pPr>
            <w:r>
              <w:rPr>
                <w:rFonts w:ascii="Times New Roman" w:hAnsi="Times New Roman"/>
                <w:sz w:val="16"/>
                <w:szCs w:val="18"/>
              </w:rPr>
              <w:t>16</w:t>
            </w:r>
          </w:p>
        </w:tc>
        <w:tc>
          <w:tcPr>
            <w:tcW w:w="1078" w:type="dxa"/>
            <w:shd w:val="clear" w:color="auto" w:fill="auto"/>
            <w:vAlign w:val="center"/>
          </w:tcPr>
          <w:p w14:paraId="645B0695" w14:textId="77777777" w:rsidR="00343B6F" w:rsidRDefault="00EF2C84">
            <w:pPr>
              <w:pStyle w:val="TAC"/>
              <w:rPr>
                <w:rFonts w:ascii="Times New Roman" w:hAnsi="Times New Roman"/>
                <w:sz w:val="16"/>
                <w:szCs w:val="18"/>
              </w:rPr>
            </w:pPr>
            <w:r>
              <w:rPr>
                <w:rFonts w:ascii="Times New Roman" w:hAnsi="Times New Roman"/>
                <w:sz w:val="16"/>
                <w:szCs w:val="18"/>
              </w:rPr>
              <w:t>144</w:t>
            </w:r>
          </w:p>
        </w:tc>
        <w:tc>
          <w:tcPr>
            <w:tcW w:w="1003" w:type="dxa"/>
            <w:shd w:val="clear" w:color="auto" w:fill="E7E6E6"/>
            <w:vAlign w:val="center"/>
          </w:tcPr>
          <w:p w14:paraId="13186BA2" w14:textId="77777777" w:rsidR="00343B6F" w:rsidRDefault="00EF2C84">
            <w:pPr>
              <w:pStyle w:val="TAC"/>
              <w:rPr>
                <w:rFonts w:ascii="Times New Roman" w:hAnsi="Times New Roman"/>
                <w:sz w:val="16"/>
                <w:szCs w:val="18"/>
              </w:rPr>
            </w:pPr>
            <w:r>
              <w:rPr>
                <w:rFonts w:ascii="Times New Roman" w:hAnsi="Times New Roman"/>
                <w:sz w:val="16"/>
                <w:szCs w:val="18"/>
              </w:rPr>
              <w:t>46</w:t>
            </w:r>
          </w:p>
        </w:tc>
        <w:tc>
          <w:tcPr>
            <w:tcW w:w="1003" w:type="dxa"/>
            <w:shd w:val="clear" w:color="auto" w:fill="auto"/>
            <w:vAlign w:val="center"/>
          </w:tcPr>
          <w:p w14:paraId="2AE5CFBD" w14:textId="77777777" w:rsidR="00343B6F" w:rsidRDefault="00EF2C84">
            <w:pPr>
              <w:pStyle w:val="TAC"/>
              <w:rPr>
                <w:rFonts w:ascii="Times New Roman" w:hAnsi="Times New Roman"/>
                <w:sz w:val="16"/>
                <w:szCs w:val="18"/>
              </w:rPr>
            </w:pPr>
            <w:r>
              <w:rPr>
                <w:rFonts w:ascii="Times New Roman" w:hAnsi="Times New Roman"/>
                <w:sz w:val="16"/>
                <w:szCs w:val="18"/>
              </w:rPr>
              <w:t>704</w:t>
            </w:r>
          </w:p>
        </w:tc>
        <w:tc>
          <w:tcPr>
            <w:tcW w:w="1003" w:type="dxa"/>
            <w:shd w:val="clear" w:color="auto" w:fill="E7E6E6"/>
            <w:vAlign w:val="center"/>
          </w:tcPr>
          <w:p w14:paraId="4D5F4DBE" w14:textId="77777777" w:rsidR="00343B6F" w:rsidRDefault="00EF2C84">
            <w:pPr>
              <w:pStyle w:val="TAC"/>
              <w:rPr>
                <w:rFonts w:ascii="Times New Roman" w:hAnsi="Times New Roman"/>
                <w:sz w:val="16"/>
                <w:szCs w:val="18"/>
              </w:rPr>
            </w:pPr>
            <w:r>
              <w:rPr>
                <w:rFonts w:ascii="Times New Roman" w:hAnsi="Times New Roman"/>
                <w:sz w:val="16"/>
                <w:szCs w:val="18"/>
              </w:rPr>
              <w:t>76</w:t>
            </w:r>
          </w:p>
        </w:tc>
        <w:tc>
          <w:tcPr>
            <w:tcW w:w="1003" w:type="dxa"/>
            <w:shd w:val="clear" w:color="auto" w:fill="auto"/>
            <w:vAlign w:val="center"/>
          </w:tcPr>
          <w:p w14:paraId="5C3641D2" w14:textId="77777777" w:rsidR="00343B6F" w:rsidRDefault="00EF2C84">
            <w:pPr>
              <w:pStyle w:val="TAC"/>
              <w:rPr>
                <w:rFonts w:ascii="Times New Roman" w:hAnsi="Times New Roman"/>
                <w:sz w:val="16"/>
                <w:szCs w:val="18"/>
              </w:rPr>
            </w:pPr>
            <w:r>
              <w:rPr>
                <w:rFonts w:ascii="Times New Roman" w:hAnsi="Times New Roman"/>
                <w:sz w:val="16"/>
                <w:szCs w:val="18"/>
              </w:rPr>
              <w:t>2216</w:t>
            </w:r>
          </w:p>
        </w:tc>
        <w:tc>
          <w:tcPr>
            <w:tcW w:w="1003" w:type="dxa"/>
            <w:shd w:val="clear" w:color="auto" w:fill="E7E6E6"/>
            <w:vAlign w:val="center"/>
          </w:tcPr>
          <w:p w14:paraId="2888004A" w14:textId="77777777" w:rsidR="00343B6F" w:rsidRDefault="00343B6F">
            <w:pPr>
              <w:pStyle w:val="TAC"/>
              <w:rPr>
                <w:rFonts w:ascii="Times New Roman" w:hAnsi="Times New Roman"/>
                <w:sz w:val="16"/>
                <w:szCs w:val="18"/>
              </w:rPr>
            </w:pPr>
          </w:p>
        </w:tc>
        <w:tc>
          <w:tcPr>
            <w:tcW w:w="1003" w:type="dxa"/>
            <w:shd w:val="clear" w:color="auto" w:fill="auto"/>
          </w:tcPr>
          <w:p w14:paraId="047FD90C" w14:textId="77777777" w:rsidR="00343B6F" w:rsidRDefault="00343B6F">
            <w:pPr>
              <w:pStyle w:val="TAC"/>
              <w:rPr>
                <w:rFonts w:ascii="Times New Roman" w:hAnsi="Times New Roman"/>
                <w:sz w:val="16"/>
                <w:szCs w:val="18"/>
              </w:rPr>
            </w:pPr>
          </w:p>
        </w:tc>
      </w:tr>
      <w:tr w:rsidR="00343B6F" w14:paraId="7012C3C6" w14:textId="77777777">
        <w:trPr>
          <w:jc w:val="center"/>
        </w:trPr>
        <w:tc>
          <w:tcPr>
            <w:tcW w:w="1095" w:type="dxa"/>
            <w:shd w:val="clear" w:color="auto" w:fill="E7E6E6"/>
            <w:vAlign w:val="center"/>
          </w:tcPr>
          <w:p w14:paraId="6B1D6DAD" w14:textId="77777777" w:rsidR="00343B6F" w:rsidRDefault="00EF2C84">
            <w:pPr>
              <w:pStyle w:val="TAC"/>
              <w:rPr>
                <w:rFonts w:ascii="Times New Roman" w:hAnsi="Times New Roman"/>
                <w:sz w:val="16"/>
                <w:szCs w:val="18"/>
              </w:rPr>
            </w:pPr>
            <w:r>
              <w:rPr>
                <w:rFonts w:ascii="Times New Roman" w:hAnsi="Times New Roman"/>
                <w:sz w:val="16"/>
                <w:szCs w:val="18"/>
              </w:rPr>
              <w:t>17</w:t>
            </w:r>
          </w:p>
        </w:tc>
        <w:tc>
          <w:tcPr>
            <w:tcW w:w="1078" w:type="dxa"/>
            <w:shd w:val="clear" w:color="auto" w:fill="auto"/>
            <w:vAlign w:val="center"/>
          </w:tcPr>
          <w:p w14:paraId="63057723" w14:textId="77777777" w:rsidR="00343B6F" w:rsidRDefault="00EF2C84">
            <w:pPr>
              <w:pStyle w:val="TAC"/>
              <w:rPr>
                <w:rFonts w:ascii="Times New Roman" w:hAnsi="Times New Roman"/>
                <w:sz w:val="16"/>
                <w:szCs w:val="18"/>
              </w:rPr>
            </w:pPr>
            <w:r>
              <w:rPr>
                <w:rFonts w:ascii="Times New Roman" w:hAnsi="Times New Roman"/>
                <w:sz w:val="16"/>
                <w:szCs w:val="18"/>
              </w:rPr>
              <w:t>152</w:t>
            </w:r>
          </w:p>
        </w:tc>
        <w:tc>
          <w:tcPr>
            <w:tcW w:w="1003" w:type="dxa"/>
            <w:shd w:val="clear" w:color="auto" w:fill="E7E6E6"/>
            <w:vAlign w:val="center"/>
          </w:tcPr>
          <w:p w14:paraId="63B86C21" w14:textId="77777777" w:rsidR="00343B6F" w:rsidRDefault="00EF2C84">
            <w:pPr>
              <w:pStyle w:val="TAC"/>
              <w:rPr>
                <w:rFonts w:ascii="Times New Roman" w:hAnsi="Times New Roman"/>
                <w:sz w:val="16"/>
                <w:szCs w:val="18"/>
              </w:rPr>
            </w:pPr>
            <w:r>
              <w:rPr>
                <w:rFonts w:ascii="Times New Roman" w:hAnsi="Times New Roman"/>
                <w:sz w:val="16"/>
                <w:szCs w:val="18"/>
              </w:rPr>
              <w:t>47</w:t>
            </w:r>
          </w:p>
        </w:tc>
        <w:tc>
          <w:tcPr>
            <w:tcW w:w="1003" w:type="dxa"/>
            <w:shd w:val="clear" w:color="auto" w:fill="auto"/>
            <w:vAlign w:val="center"/>
          </w:tcPr>
          <w:p w14:paraId="351915D7" w14:textId="77777777" w:rsidR="00343B6F" w:rsidRDefault="00EF2C84">
            <w:pPr>
              <w:pStyle w:val="TAC"/>
              <w:rPr>
                <w:rFonts w:ascii="Times New Roman" w:hAnsi="Times New Roman"/>
                <w:sz w:val="16"/>
                <w:szCs w:val="18"/>
              </w:rPr>
            </w:pPr>
            <w:r>
              <w:rPr>
                <w:rFonts w:ascii="Times New Roman" w:hAnsi="Times New Roman"/>
                <w:sz w:val="16"/>
                <w:szCs w:val="18"/>
              </w:rPr>
              <w:t>736</w:t>
            </w:r>
          </w:p>
        </w:tc>
        <w:tc>
          <w:tcPr>
            <w:tcW w:w="1003" w:type="dxa"/>
            <w:shd w:val="clear" w:color="auto" w:fill="E7E6E6"/>
            <w:vAlign w:val="center"/>
          </w:tcPr>
          <w:p w14:paraId="1E67A982" w14:textId="77777777" w:rsidR="00343B6F" w:rsidRDefault="00EF2C84">
            <w:pPr>
              <w:pStyle w:val="TAC"/>
              <w:rPr>
                <w:rFonts w:ascii="Times New Roman" w:hAnsi="Times New Roman"/>
                <w:sz w:val="16"/>
                <w:szCs w:val="18"/>
              </w:rPr>
            </w:pPr>
            <w:r>
              <w:rPr>
                <w:rFonts w:ascii="Times New Roman" w:hAnsi="Times New Roman"/>
                <w:sz w:val="16"/>
                <w:szCs w:val="18"/>
              </w:rPr>
              <w:t>77</w:t>
            </w:r>
          </w:p>
        </w:tc>
        <w:tc>
          <w:tcPr>
            <w:tcW w:w="1003" w:type="dxa"/>
            <w:shd w:val="clear" w:color="auto" w:fill="auto"/>
            <w:vAlign w:val="center"/>
          </w:tcPr>
          <w:p w14:paraId="09DE8FE2" w14:textId="77777777" w:rsidR="00343B6F" w:rsidRDefault="00EF2C84">
            <w:pPr>
              <w:pStyle w:val="TAC"/>
              <w:rPr>
                <w:rFonts w:ascii="Times New Roman" w:hAnsi="Times New Roman"/>
                <w:sz w:val="16"/>
                <w:szCs w:val="18"/>
              </w:rPr>
            </w:pPr>
            <w:r>
              <w:rPr>
                <w:rFonts w:ascii="Times New Roman" w:hAnsi="Times New Roman"/>
                <w:sz w:val="16"/>
                <w:szCs w:val="18"/>
              </w:rPr>
              <w:t>2280</w:t>
            </w:r>
          </w:p>
        </w:tc>
        <w:tc>
          <w:tcPr>
            <w:tcW w:w="1003" w:type="dxa"/>
            <w:shd w:val="clear" w:color="auto" w:fill="E7E6E6"/>
            <w:vAlign w:val="center"/>
          </w:tcPr>
          <w:p w14:paraId="3A4298A9" w14:textId="77777777" w:rsidR="00343B6F" w:rsidRDefault="00343B6F">
            <w:pPr>
              <w:pStyle w:val="TAC"/>
              <w:rPr>
                <w:rFonts w:ascii="Times New Roman" w:hAnsi="Times New Roman"/>
                <w:sz w:val="16"/>
                <w:szCs w:val="18"/>
              </w:rPr>
            </w:pPr>
          </w:p>
        </w:tc>
        <w:tc>
          <w:tcPr>
            <w:tcW w:w="1003" w:type="dxa"/>
            <w:shd w:val="clear" w:color="auto" w:fill="auto"/>
          </w:tcPr>
          <w:p w14:paraId="27E750C8" w14:textId="77777777" w:rsidR="00343B6F" w:rsidRDefault="00343B6F">
            <w:pPr>
              <w:pStyle w:val="TAC"/>
              <w:rPr>
                <w:rFonts w:ascii="Times New Roman" w:hAnsi="Times New Roman"/>
                <w:sz w:val="16"/>
                <w:szCs w:val="18"/>
              </w:rPr>
            </w:pPr>
          </w:p>
        </w:tc>
      </w:tr>
      <w:tr w:rsidR="00343B6F" w14:paraId="1181D9C6" w14:textId="77777777">
        <w:trPr>
          <w:jc w:val="center"/>
        </w:trPr>
        <w:tc>
          <w:tcPr>
            <w:tcW w:w="1095" w:type="dxa"/>
            <w:shd w:val="clear" w:color="auto" w:fill="E7E6E6"/>
            <w:vAlign w:val="center"/>
          </w:tcPr>
          <w:p w14:paraId="1AED68D6" w14:textId="77777777" w:rsidR="00343B6F" w:rsidRDefault="00EF2C84">
            <w:pPr>
              <w:pStyle w:val="TAC"/>
              <w:rPr>
                <w:rFonts w:ascii="Times New Roman" w:hAnsi="Times New Roman"/>
                <w:sz w:val="16"/>
                <w:szCs w:val="18"/>
              </w:rPr>
            </w:pPr>
            <w:r>
              <w:rPr>
                <w:rFonts w:ascii="Times New Roman" w:hAnsi="Times New Roman"/>
                <w:sz w:val="16"/>
                <w:szCs w:val="18"/>
              </w:rPr>
              <w:t>18</w:t>
            </w:r>
          </w:p>
        </w:tc>
        <w:tc>
          <w:tcPr>
            <w:tcW w:w="1078" w:type="dxa"/>
            <w:shd w:val="clear" w:color="auto" w:fill="auto"/>
            <w:vAlign w:val="center"/>
          </w:tcPr>
          <w:p w14:paraId="20DB8E6B" w14:textId="77777777" w:rsidR="00343B6F" w:rsidRDefault="00EF2C84">
            <w:pPr>
              <w:pStyle w:val="TAC"/>
              <w:rPr>
                <w:rFonts w:ascii="Times New Roman" w:hAnsi="Times New Roman"/>
                <w:sz w:val="16"/>
                <w:szCs w:val="18"/>
              </w:rPr>
            </w:pPr>
            <w:r>
              <w:rPr>
                <w:rFonts w:ascii="Times New Roman" w:hAnsi="Times New Roman"/>
                <w:sz w:val="16"/>
                <w:szCs w:val="18"/>
              </w:rPr>
              <w:t>160</w:t>
            </w:r>
          </w:p>
        </w:tc>
        <w:tc>
          <w:tcPr>
            <w:tcW w:w="1003" w:type="dxa"/>
            <w:shd w:val="clear" w:color="auto" w:fill="E7E6E6"/>
            <w:vAlign w:val="center"/>
          </w:tcPr>
          <w:p w14:paraId="21F36CF3" w14:textId="77777777" w:rsidR="00343B6F" w:rsidRDefault="00EF2C84">
            <w:pPr>
              <w:pStyle w:val="TAC"/>
              <w:rPr>
                <w:rFonts w:ascii="Times New Roman" w:hAnsi="Times New Roman"/>
                <w:sz w:val="16"/>
                <w:szCs w:val="18"/>
              </w:rPr>
            </w:pPr>
            <w:r>
              <w:rPr>
                <w:rFonts w:ascii="Times New Roman" w:hAnsi="Times New Roman"/>
                <w:sz w:val="16"/>
                <w:szCs w:val="18"/>
              </w:rPr>
              <w:t>48</w:t>
            </w:r>
          </w:p>
        </w:tc>
        <w:tc>
          <w:tcPr>
            <w:tcW w:w="1003" w:type="dxa"/>
            <w:shd w:val="clear" w:color="auto" w:fill="auto"/>
            <w:vAlign w:val="center"/>
          </w:tcPr>
          <w:p w14:paraId="12A76419" w14:textId="77777777" w:rsidR="00343B6F" w:rsidRDefault="00EF2C84">
            <w:pPr>
              <w:pStyle w:val="TAC"/>
              <w:rPr>
                <w:rFonts w:ascii="Times New Roman" w:hAnsi="Times New Roman"/>
                <w:sz w:val="16"/>
                <w:szCs w:val="18"/>
              </w:rPr>
            </w:pPr>
            <w:r>
              <w:rPr>
                <w:rFonts w:ascii="Times New Roman" w:hAnsi="Times New Roman"/>
                <w:sz w:val="16"/>
                <w:szCs w:val="18"/>
              </w:rPr>
              <w:t>768</w:t>
            </w:r>
          </w:p>
        </w:tc>
        <w:tc>
          <w:tcPr>
            <w:tcW w:w="1003" w:type="dxa"/>
            <w:shd w:val="clear" w:color="auto" w:fill="E7E6E6"/>
            <w:vAlign w:val="center"/>
          </w:tcPr>
          <w:p w14:paraId="3AB7C0F0" w14:textId="77777777" w:rsidR="00343B6F" w:rsidRDefault="00EF2C84">
            <w:pPr>
              <w:pStyle w:val="TAC"/>
              <w:rPr>
                <w:rFonts w:ascii="Times New Roman" w:hAnsi="Times New Roman"/>
                <w:sz w:val="16"/>
                <w:szCs w:val="18"/>
              </w:rPr>
            </w:pPr>
            <w:r>
              <w:rPr>
                <w:rFonts w:ascii="Times New Roman" w:hAnsi="Times New Roman"/>
                <w:sz w:val="16"/>
                <w:szCs w:val="18"/>
              </w:rPr>
              <w:t>78</w:t>
            </w:r>
          </w:p>
        </w:tc>
        <w:tc>
          <w:tcPr>
            <w:tcW w:w="1003" w:type="dxa"/>
            <w:shd w:val="clear" w:color="auto" w:fill="auto"/>
            <w:vAlign w:val="center"/>
          </w:tcPr>
          <w:p w14:paraId="36719752" w14:textId="77777777" w:rsidR="00343B6F" w:rsidRDefault="00EF2C84">
            <w:pPr>
              <w:pStyle w:val="TAC"/>
              <w:rPr>
                <w:rFonts w:ascii="Times New Roman" w:hAnsi="Times New Roman"/>
                <w:sz w:val="16"/>
                <w:szCs w:val="18"/>
              </w:rPr>
            </w:pPr>
            <w:r>
              <w:rPr>
                <w:rFonts w:ascii="Times New Roman" w:hAnsi="Times New Roman"/>
                <w:sz w:val="16"/>
                <w:szCs w:val="18"/>
              </w:rPr>
              <w:t>2408</w:t>
            </w:r>
          </w:p>
        </w:tc>
        <w:tc>
          <w:tcPr>
            <w:tcW w:w="1003" w:type="dxa"/>
            <w:shd w:val="clear" w:color="auto" w:fill="E7E6E6"/>
            <w:vAlign w:val="center"/>
          </w:tcPr>
          <w:p w14:paraId="3EC7005A" w14:textId="77777777" w:rsidR="00343B6F" w:rsidRDefault="00343B6F">
            <w:pPr>
              <w:pStyle w:val="TAC"/>
              <w:rPr>
                <w:rFonts w:ascii="Times New Roman" w:hAnsi="Times New Roman"/>
                <w:sz w:val="16"/>
                <w:szCs w:val="18"/>
              </w:rPr>
            </w:pPr>
          </w:p>
        </w:tc>
        <w:tc>
          <w:tcPr>
            <w:tcW w:w="1003" w:type="dxa"/>
            <w:shd w:val="clear" w:color="auto" w:fill="auto"/>
          </w:tcPr>
          <w:p w14:paraId="7365552F" w14:textId="77777777" w:rsidR="00343B6F" w:rsidRDefault="00343B6F">
            <w:pPr>
              <w:pStyle w:val="TAC"/>
              <w:rPr>
                <w:rFonts w:ascii="Times New Roman" w:hAnsi="Times New Roman"/>
                <w:sz w:val="16"/>
                <w:szCs w:val="18"/>
              </w:rPr>
            </w:pPr>
          </w:p>
        </w:tc>
      </w:tr>
      <w:tr w:rsidR="00343B6F" w14:paraId="711391EA" w14:textId="77777777">
        <w:trPr>
          <w:jc w:val="center"/>
        </w:trPr>
        <w:tc>
          <w:tcPr>
            <w:tcW w:w="1095" w:type="dxa"/>
            <w:shd w:val="clear" w:color="auto" w:fill="E7E6E6"/>
            <w:vAlign w:val="center"/>
          </w:tcPr>
          <w:p w14:paraId="3D8C3169" w14:textId="77777777" w:rsidR="00343B6F" w:rsidRDefault="00EF2C84">
            <w:pPr>
              <w:pStyle w:val="TAC"/>
              <w:rPr>
                <w:rFonts w:ascii="Times New Roman" w:hAnsi="Times New Roman"/>
                <w:sz w:val="16"/>
                <w:szCs w:val="18"/>
              </w:rPr>
            </w:pPr>
            <w:r>
              <w:rPr>
                <w:rFonts w:ascii="Times New Roman" w:hAnsi="Times New Roman"/>
                <w:sz w:val="16"/>
                <w:szCs w:val="18"/>
              </w:rPr>
              <w:t>19</w:t>
            </w:r>
          </w:p>
        </w:tc>
        <w:tc>
          <w:tcPr>
            <w:tcW w:w="1078" w:type="dxa"/>
            <w:shd w:val="clear" w:color="auto" w:fill="auto"/>
            <w:vAlign w:val="center"/>
          </w:tcPr>
          <w:p w14:paraId="465050A0" w14:textId="77777777" w:rsidR="00343B6F" w:rsidRDefault="00EF2C84">
            <w:pPr>
              <w:pStyle w:val="TAC"/>
              <w:rPr>
                <w:rFonts w:ascii="Times New Roman" w:hAnsi="Times New Roman"/>
                <w:sz w:val="16"/>
                <w:szCs w:val="18"/>
              </w:rPr>
            </w:pPr>
            <w:r>
              <w:rPr>
                <w:rFonts w:ascii="Times New Roman" w:hAnsi="Times New Roman"/>
                <w:sz w:val="16"/>
                <w:szCs w:val="18"/>
              </w:rPr>
              <w:t>168</w:t>
            </w:r>
          </w:p>
        </w:tc>
        <w:tc>
          <w:tcPr>
            <w:tcW w:w="1003" w:type="dxa"/>
            <w:shd w:val="clear" w:color="auto" w:fill="E7E6E6"/>
            <w:vAlign w:val="center"/>
          </w:tcPr>
          <w:p w14:paraId="1231EEE8" w14:textId="77777777" w:rsidR="00343B6F" w:rsidRDefault="00EF2C84">
            <w:pPr>
              <w:pStyle w:val="TAC"/>
              <w:rPr>
                <w:rFonts w:ascii="Times New Roman" w:hAnsi="Times New Roman"/>
                <w:sz w:val="16"/>
                <w:szCs w:val="18"/>
              </w:rPr>
            </w:pPr>
            <w:r>
              <w:rPr>
                <w:rFonts w:ascii="Times New Roman" w:hAnsi="Times New Roman"/>
                <w:sz w:val="16"/>
                <w:szCs w:val="18"/>
              </w:rPr>
              <w:t>49</w:t>
            </w:r>
          </w:p>
        </w:tc>
        <w:tc>
          <w:tcPr>
            <w:tcW w:w="1003" w:type="dxa"/>
            <w:shd w:val="clear" w:color="auto" w:fill="auto"/>
            <w:vAlign w:val="center"/>
          </w:tcPr>
          <w:p w14:paraId="20A6F986" w14:textId="77777777" w:rsidR="00343B6F" w:rsidRDefault="00EF2C84">
            <w:pPr>
              <w:pStyle w:val="TAC"/>
              <w:rPr>
                <w:rFonts w:ascii="Times New Roman" w:hAnsi="Times New Roman"/>
                <w:sz w:val="16"/>
                <w:szCs w:val="18"/>
              </w:rPr>
            </w:pPr>
            <w:r>
              <w:rPr>
                <w:rFonts w:ascii="Times New Roman" w:hAnsi="Times New Roman"/>
                <w:sz w:val="16"/>
                <w:szCs w:val="18"/>
              </w:rPr>
              <w:t>808</w:t>
            </w:r>
          </w:p>
        </w:tc>
        <w:tc>
          <w:tcPr>
            <w:tcW w:w="1003" w:type="dxa"/>
            <w:shd w:val="clear" w:color="auto" w:fill="E7E6E6"/>
            <w:vAlign w:val="center"/>
          </w:tcPr>
          <w:p w14:paraId="40BF48D8" w14:textId="77777777" w:rsidR="00343B6F" w:rsidRDefault="00EF2C84">
            <w:pPr>
              <w:pStyle w:val="TAC"/>
              <w:rPr>
                <w:rFonts w:ascii="Times New Roman" w:hAnsi="Times New Roman"/>
                <w:sz w:val="16"/>
                <w:szCs w:val="18"/>
              </w:rPr>
            </w:pPr>
            <w:r>
              <w:rPr>
                <w:rFonts w:ascii="Times New Roman" w:hAnsi="Times New Roman"/>
                <w:sz w:val="16"/>
                <w:szCs w:val="18"/>
              </w:rPr>
              <w:t>79</w:t>
            </w:r>
          </w:p>
        </w:tc>
        <w:tc>
          <w:tcPr>
            <w:tcW w:w="1003" w:type="dxa"/>
            <w:shd w:val="clear" w:color="auto" w:fill="auto"/>
            <w:vAlign w:val="center"/>
          </w:tcPr>
          <w:p w14:paraId="055A6508" w14:textId="77777777" w:rsidR="00343B6F" w:rsidRDefault="00EF2C84">
            <w:pPr>
              <w:pStyle w:val="TAC"/>
              <w:rPr>
                <w:rFonts w:ascii="Times New Roman" w:hAnsi="Times New Roman"/>
                <w:sz w:val="16"/>
                <w:szCs w:val="18"/>
              </w:rPr>
            </w:pPr>
            <w:r>
              <w:rPr>
                <w:rFonts w:ascii="Times New Roman" w:hAnsi="Times New Roman"/>
                <w:sz w:val="16"/>
                <w:szCs w:val="18"/>
              </w:rPr>
              <w:t>2472</w:t>
            </w:r>
          </w:p>
        </w:tc>
        <w:tc>
          <w:tcPr>
            <w:tcW w:w="1003" w:type="dxa"/>
            <w:shd w:val="clear" w:color="auto" w:fill="E7E6E6"/>
            <w:vAlign w:val="center"/>
          </w:tcPr>
          <w:p w14:paraId="77E2A038" w14:textId="77777777" w:rsidR="00343B6F" w:rsidRDefault="00343B6F">
            <w:pPr>
              <w:pStyle w:val="TAC"/>
              <w:rPr>
                <w:rFonts w:ascii="Times New Roman" w:hAnsi="Times New Roman"/>
                <w:sz w:val="16"/>
                <w:szCs w:val="18"/>
              </w:rPr>
            </w:pPr>
          </w:p>
        </w:tc>
        <w:tc>
          <w:tcPr>
            <w:tcW w:w="1003" w:type="dxa"/>
            <w:shd w:val="clear" w:color="auto" w:fill="auto"/>
          </w:tcPr>
          <w:p w14:paraId="4C298D03" w14:textId="77777777" w:rsidR="00343B6F" w:rsidRDefault="00343B6F">
            <w:pPr>
              <w:pStyle w:val="TAC"/>
              <w:rPr>
                <w:rFonts w:ascii="Times New Roman" w:hAnsi="Times New Roman"/>
                <w:sz w:val="16"/>
                <w:szCs w:val="18"/>
              </w:rPr>
            </w:pPr>
          </w:p>
        </w:tc>
      </w:tr>
      <w:tr w:rsidR="00343B6F" w14:paraId="2D652FCD" w14:textId="77777777">
        <w:trPr>
          <w:jc w:val="center"/>
        </w:trPr>
        <w:tc>
          <w:tcPr>
            <w:tcW w:w="1095" w:type="dxa"/>
            <w:shd w:val="clear" w:color="auto" w:fill="E7E6E6"/>
            <w:vAlign w:val="center"/>
          </w:tcPr>
          <w:p w14:paraId="16D1B872" w14:textId="77777777" w:rsidR="00343B6F" w:rsidRDefault="00EF2C84">
            <w:pPr>
              <w:pStyle w:val="TAC"/>
              <w:rPr>
                <w:rFonts w:ascii="Times New Roman" w:hAnsi="Times New Roman"/>
                <w:sz w:val="16"/>
                <w:szCs w:val="18"/>
              </w:rPr>
            </w:pPr>
            <w:r>
              <w:rPr>
                <w:rFonts w:ascii="Times New Roman" w:hAnsi="Times New Roman"/>
                <w:sz w:val="16"/>
                <w:szCs w:val="18"/>
              </w:rPr>
              <w:t>20</w:t>
            </w:r>
          </w:p>
        </w:tc>
        <w:tc>
          <w:tcPr>
            <w:tcW w:w="1078" w:type="dxa"/>
            <w:shd w:val="clear" w:color="auto" w:fill="auto"/>
            <w:vAlign w:val="center"/>
          </w:tcPr>
          <w:p w14:paraId="069D9967" w14:textId="77777777" w:rsidR="00343B6F" w:rsidRDefault="00EF2C84">
            <w:pPr>
              <w:pStyle w:val="TAC"/>
              <w:rPr>
                <w:rFonts w:ascii="Times New Roman" w:hAnsi="Times New Roman"/>
                <w:sz w:val="16"/>
                <w:szCs w:val="18"/>
              </w:rPr>
            </w:pPr>
            <w:r>
              <w:rPr>
                <w:rFonts w:ascii="Times New Roman" w:hAnsi="Times New Roman"/>
                <w:sz w:val="16"/>
                <w:szCs w:val="18"/>
              </w:rPr>
              <w:t>176</w:t>
            </w:r>
          </w:p>
        </w:tc>
        <w:tc>
          <w:tcPr>
            <w:tcW w:w="1003" w:type="dxa"/>
            <w:shd w:val="clear" w:color="auto" w:fill="E7E6E6"/>
            <w:vAlign w:val="center"/>
          </w:tcPr>
          <w:p w14:paraId="6712A96E" w14:textId="77777777" w:rsidR="00343B6F" w:rsidRDefault="00EF2C84">
            <w:pPr>
              <w:pStyle w:val="TAC"/>
              <w:rPr>
                <w:rFonts w:ascii="Times New Roman" w:hAnsi="Times New Roman"/>
                <w:sz w:val="16"/>
                <w:szCs w:val="18"/>
              </w:rPr>
            </w:pPr>
            <w:r>
              <w:rPr>
                <w:rFonts w:ascii="Times New Roman" w:hAnsi="Times New Roman"/>
                <w:sz w:val="16"/>
                <w:szCs w:val="18"/>
              </w:rPr>
              <w:t>50</w:t>
            </w:r>
          </w:p>
        </w:tc>
        <w:tc>
          <w:tcPr>
            <w:tcW w:w="1003" w:type="dxa"/>
            <w:shd w:val="clear" w:color="auto" w:fill="auto"/>
            <w:vAlign w:val="center"/>
          </w:tcPr>
          <w:p w14:paraId="51FAD6D3" w14:textId="77777777" w:rsidR="00343B6F" w:rsidRDefault="00EF2C84">
            <w:pPr>
              <w:pStyle w:val="TAC"/>
              <w:rPr>
                <w:rFonts w:ascii="Times New Roman" w:hAnsi="Times New Roman"/>
                <w:sz w:val="16"/>
                <w:szCs w:val="18"/>
              </w:rPr>
            </w:pPr>
            <w:r>
              <w:rPr>
                <w:rFonts w:ascii="Times New Roman" w:hAnsi="Times New Roman"/>
                <w:sz w:val="16"/>
                <w:szCs w:val="18"/>
              </w:rPr>
              <w:t>848</w:t>
            </w:r>
          </w:p>
        </w:tc>
        <w:tc>
          <w:tcPr>
            <w:tcW w:w="1003" w:type="dxa"/>
            <w:shd w:val="clear" w:color="auto" w:fill="E7E6E6"/>
            <w:vAlign w:val="center"/>
          </w:tcPr>
          <w:p w14:paraId="1F102BC7" w14:textId="77777777" w:rsidR="00343B6F" w:rsidRDefault="00EF2C84">
            <w:pPr>
              <w:pStyle w:val="TAC"/>
              <w:rPr>
                <w:rFonts w:ascii="Times New Roman" w:hAnsi="Times New Roman"/>
                <w:sz w:val="16"/>
                <w:szCs w:val="18"/>
              </w:rPr>
            </w:pPr>
            <w:r>
              <w:rPr>
                <w:rFonts w:ascii="Times New Roman" w:hAnsi="Times New Roman"/>
                <w:sz w:val="16"/>
                <w:szCs w:val="18"/>
              </w:rPr>
              <w:t>80</w:t>
            </w:r>
          </w:p>
        </w:tc>
        <w:tc>
          <w:tcPr>
            <w:tcW w:w="1003" w:type="dxa"/>
            <w:shd w:val="clear" w:color="auto" w:fill="auto"/>
            <w:vAlign w:val="center"/>
          </w:tcPr>
          <w:p w14:paraId="4A6C43F0" w14:textId="77777777" w:rsidR="00343B6F" w:rsidRDefault="00EF2C84">
            <w:pPr>
              <w:pStyle w:val="TAC"/>
              <w:rPr>
                <w:rFonts w:ascii="Times New Roman" w:hAnsi="Times New Roman"/>
                <w:sz w:val="16"/>
                <w:szCs w:val="18"/>
              </w:rPr>
            </w:pPr>
            <w:r>
              <w:rPr>
                <w:rFonts w:ascii="Times New Roman" w:hAnsi="Times New Roman"/>
                <w:sz w:val="16"/>
                <w:szCs w:val="18"/>
              </w:rPr>
              <w:t>2536</w:t>
            </w:r>
          </w:p>
        </w:tc>
        <w:tc>
          <w:tcPr>
            <w:tcW w:w="1003" w:type="dxa"/>
            <w:shd w:val="clear" w:color="auto" w:fill="E7E6E6"/>
            <w:vAlign w:val="center"/>
          </w:tcPr>
          <w:p w14:paraId="36773571" w14:textId="77777777" w:rsidR="00343B6F" w:rsidRDefault="00343B6F">
            <w:pPr>
              <w:pStyle w:val="TAC"/>
              <w:rPr>
                <w:rFonts w:ascii="Times New Roman" w:hAnsi="Times New Roman"/>
                <w:sz w:val="16"/>
                <w:szCs w:val="18"/>
              </w:rPr>
            </w:pPr>
          </w:p>
        </w:tc>
        <w:tc>
          <w:tcPr>
            <w:tcW w:w="1003" w:type="dxa"/>
            <w:shd w:val="clear" w:color="auto" w:fill="auto"/>
          </w:tcPr>
          <w:p w14:paraId="1649EF11" w14:textId="77777777" w:rsidR="00343B6F" w:rsidRDefault="00343B6F">
            <w:pPr>
              <w:pStyle w:val="TAC"/>
              <w:rPr>
                <w:rFonts w:ascii="Times New Roman" w:hAnsi="Times New Roman"/>
                <w:sz w:val="16"/>
                <w:szCs w:val="18"/>
              </w:rPr>
            </w:pPr>
          </w:p>
        </w:tc>
      </w:tr>
      <w:tr w:rsidR="00343B6F" w14:paraId="51F64D27" w14:textId="77777777">
        <w:trPr>
          <w:jc w:val="center"/>
        </w:trPr>
        <w:tc>
          <w:tcPr>
            <w:tcW w:w="1095" w:type="dxa"/>
            <w:shd w:val="clear" w:color="auto" w:fill="E7E6E6"/>
            <w:vAlign w:val="center"/>
          </w:tcPr>
          <w:p w14:paraId="1DE79009" w14:textId="77777777" w:rsidR="00343B6F" w:rsidRDefault="00EF2C84">
            <w:pPr>
              <w:pStyle w:val="TAC"/>
              <w:rPr>
                <w:rFonts w:ascii="Times New Roman" w:hAnsi="Times New Roman"/>
                <w:sz w:val="16"/>
                <w:szCs w:val="18"/>
              </w:rPr>
            </w:pPr>
            <w:r>
              <w:rPr>
                <w:rFonts w:ascii="Times New Roman" w:hAnsi="Times New Roman"/>
                <w:sz w:val="16"/>
                <w:szCs w:val="18"/>
              </w:rPr>
              <w:t>21</w:t>
            </w:r>
          </w:p>
        </w:tc>
        <w:tc>
          <w:tcPr>
            <w:tcW w:w="1078" w:type="dxa"/>
            <w:shd w:val="clear" w:color="auto" w:fill="auto"/>
            <w:vAlign w:val="center"/>
          </w:tcPr>
          <w:p w14:paraId="578D6476" w14:textId="77777777" w:rsidR="00343B6F" w:rsidRDefault="00EF2C84">
            <w:pPr>
              <w:pStyle w:val="TAC"/>
              <w:rPr>
                <w:rFonts w:ascii="Times New Roman" w:hAnsi="Times New Roman"/>
                <w:sz w:val="16"/>
                <w:szCs w:val="18"/>
              </w:rPr>
            </w:pPr>
            <w:r>
              <w:rPr>
                <w:rFonts w:ascii="Times New Roman" w:hAnsi="Times New Roman"/>
                <w:sz w:val="16"/>
                <w:szCs w:val="18"/>
              </w:rPr>
              <w:t>184</w:t>
            </w:r>
          </w:p>
        </w:tc>
        <w:tc>
          <w:tcPr>
            <w:tcW w:w="1003" w:type="dxa"/>
            <w:shd w:val="clear" w:color="auto" w:fill="E7E6E6"/>
            <w:vAlign w:val="center"/>
          </w:tcPr>
          <w:p w14:paraId="6653EFBC" w14:textId="77777777" w:rsidR="00343B6F" w:rsidRDefault="00EF2C84">
            <w:pPr>
              <w:pStyle w:val="TAC"/>
              <w:rPr>
                <w:rFonts w:ascii="Times New Roman" w:hAnsi="Times New Roman"/>
                <w:sz w:val="16"/>
                <w:szCs w:val="18"/>
              </w:rPr>
            </w:pPr>
            <w:r>
              <w:rPr>
                <w:rFonts w:ascii="Times New Roman" w:hAnsi="Times New Roman"/>
                <w:sz w:val="16"/>
                <w:szCs w:val="18"/>
              </w:rPr>
              <w:t>51</w:t>
            </w:r>
          </w:p>
        </w:tc>
        <w:tc>
          <w:tcPr>
            <w:tcW w:w="1003" w:type="dxa"/>
            <w:shd w:val="clear" w:color="auto" w:fill="auto"/>
            <w:vAlign w:val="center"/>
          </w:tcPr>
          <w:p w14:paraId="3D20FC94" w14:textId="77777777" w:rsidR="00343B6F" w:rsidRDefault="00EF2C84">
            <w:pPr>
              <w:pStyle w:val="TAC"/>
              <w:rPr>
                <w:rFonts w:ascii="Times New Roman" w:hAnsi="Times New Roman"/>
                <w:sz w:val="16"/>
                <w:szCs w:val="18"/>
              </w:rPr>
            </w:pPr>
            <w:r>
              <w:rPr>
                <w:rFonts w:ascii="Times New Roman" w:hAnsi="Times New Roman"/>
                <w:sz w:val="16"/>
                <w:szCs w:val="18"/>
              </w:rPr>
              <w:t>888</w:t>
            </w:r>
          </w:p>
        </w:tc>
        <w:tc>
          <w:tcPr>
            <w:tcW w:w="1003" w:type="dxa"/>
            <w:shd w:val="clear" w:color="auto" w:fill="E7E6E6"/>
            <w:vAlign w:val="center"/>
          </w:tcPr>
          <w:p w14:paraId="35868837" w14:textId="77777777" w:rsidR="00343B6F" w:rsidRDefault="00EF2C84">
            <w:pPr>
              <w:pStyle w:val="TAC"/>
              <w:rPr>
                <w:rFonts w:ascii="Times New Roman" w:hAnsi="Times New Roman"/>
                <w:sz w:val="16"/>
                <w:szCs w:val="18"/>
              </w:rPr>
            </w:pPr>
            <w:r>
              <w:rPr>
                <w:rFonts w:ascii="Times New Roman" w:hAnsi="Times New Roman"/>
                <w:sz w:val="16"/>
                <w:szCs w:val="18"/>
              </w:rPr>
              <w:t>81</w:t>
            </w:r>
          </w:p>
        </w:tc>
        <w:tc>
          <w:tcPr>
            <w:tcW w:w="1003" w:type="dxa"/>
            <w:shd w:val="clear" w:color="auto" w:fill="auto"/>
            <w:vAlign w:val="center"/>
          </w:tcPr>
          <w:p w14:paraId="052486A4" w14:textId="77777777" w:rsidR="00343B6F" w:rsidRDefault="00EF2C84">
            <w:pPr>
              <w:pStyle w:val="TAC"/>
              <w:rPr>
                <w:rFonts w:ascii="Times New Roman" w:hAnsi="Times New Roman"/>
                <w:sz w:val="16"/>
                <w:szCs w:val="18"/>
              </w:rPr>
            </w:pPr>
            <w:r>
              <w:rPr>
                <w:rFonts w:ascii="Times New Roman" w:hAnsi="Times New Roman"/>
                <w:sz w:val="16"/>
                <w:szCs w:val="18"/>
              </w:rPr>
              <w:t>2600</w:t>
            </w:r>
          </w:p>
        </w:tc>
        <w:tc>
          <w:tcPr>
            <w:tcW w:w="1003" w:type="dxa"/>
            <w:shd w:val="clear" w:color="auto" w:fill="E7E6E6"/>
            <w:vAlign w:val="center"/>
          </w:tcPr>
          <w:p w14:paraId="654E0131" w14:textId="77777777" w:rsidR="00343B6F" w:rsidRDefault="00343B6F">
            <w:pPr>
              <w:pStyle w:val="TAC"/>
              <w:rPr>
                <w:rFonts w:ascii="Times New Roman" w:hAnsi="Times New Roman"/>
                <w:sz w:val="16"/>
                <w:szCs w:val="18"/>
              </w:rPr>
            </w:pPr>
          </w:p>
        </w:tc>
        <w:tc>
          <w:tcPr>
            <w:tcW w:w="1003" w:type="dxa"/>
            <w:shd w:val="clear" w:color="auto" w:fill="auto"/>
          </w:tcPr>
          <w:p w14:paraId="7C9096CE" w14:textId="77777777" w:rsidR="00343B6F" w:rsidRDefault="00343B6F">
            <w:pPr>
              <w:pStyle w:val="TAC"/>
              <w:rPr>
                <w:rFonts w:ascii="Times New Roman" w:hAnsi="Times New Roman"/>
                <w:sz w:val="16"/>
                <w:szCs w:val="18"/>
              </w:rPr>
            </w:pPr>
          </w:p>
        </w:tc>
      </w:tr>
      <w:tr w:rsidR="00343B6F" w14:paraId="5816C3E1" w14:textId="77777777">
        <w:trPr>
          <w:jc w:val="center"/>
        </w:trPr>
        <w:tc>
          <w:tcPr>
            <w:tcW w:w="1095" w:type="dxa"/>
            <w:shd w:val="clear" w:color="auto" w:fill="E7E6E6"/>
            <w:vAlign w:val="center"/>
          </w:tcPr>
          <w:p w14:paraId="70FAB5CB" w14:textId="77777777" w:rsidR="00343B6F" w:rsidRDefault="00EF2C84">
            <w:pPr>
              <w:pStyle w:val="TAC"/>
              <w:rPr>
                <w:rFonts w:ascii="Times New Roman" w:hAnsi="Times New Roman"/>
                <w:sz w:val="16"/>
                <w:szCs w:val="18"/>
              </w:rPr>
            </w:pPr>
            <w:r>
              <w:rPr>
                <w:rFonts w:ascii="Times New Roman" w:hAnsi="Times New Roman"/>
                <w:sz w:val="16"/>
                <w:szCs w:val="18"/>
              </w:rPr>
              <w:t>22</w:t>
            </w:r>
          </w:p>
        </w:tc>
        <w:tc>
          <w:tcPr>
            <w:tcW w:w="1078" w:type="dxa"/>
            <w:shd w:val="clear" w:color="auto" w:fill="auto"/>
            <w:vAlign w:val="center"/>
          </w:tcPr>
          <w:p w14:paraId="5D1D2AC6" w14:textId="77777777" w:rsidR="00343B6F" w:rsidRDefault="00EF2C84">
            <w:pPr>
              <w:pStyle w:val="TAC"/>
              <w:rPr>
                <w:rFonts w:ascii="Times New Roman" w:hAnsi="Times New Roman"/>
                <w:sz w:val="16"/>
                <w:szCs w:val="18"/>
              </w:rPr>
            </w:pPr>
            <w:r>
              <w:rPr>
                <w:rFonts w:ascii="Times New Roman" w:hAnsi="Times New Roman"/>
                <w:sz w:val="16"/>
                <w:szCs w:val="18"/>
              </w:rPr>
              <w:t>192</w:t>
            </w:r>
          </w:p>
        </w:tc>
        <w:tc>
          <w:tcPr>
            <w:tcW w:w="1003" w:type="dxa"/>
            <w:shd w:val="clear" w:color="auto" w:fill="E7E6E6"/>
            <w:vAlign w:val="center"/>
          </w:tcPr>
          <w:p w14:paraId="42FEDBDA" w14:textId="77777777" w:rsidR="00343B6F" w:rsidRDefault="00EF2C84">
            <w:pPr>
              <w:pStyle w:val="TAC"/>
              <w:rPr>
                <w:rFonts w:ascii="Times New Roman" w:hAnsi="Times New Roman"/>
                <w:sz w:val="16"/>
                <w:szCs w:val="18"/>
              </w:rPr>
            </w:pPr>
            <w:r>
              <w:rPr>
                <w:rFonts w:ascii="Times New Roman" w:hAnsi="Times New Roman"/>
                <w:sz w:val="16"/>
                <w:szCs w:val="18"/>
              </w:rPr>
              <w:t>52</w:t>
            </w:r>
          </w:p>
        </w:tc>
        <w:tc>
          <w:tcPr>
            <w:tcW w:w="1003" w:type="dxa"/>
            <w:shd w:val="clear" w:color="auto" w:fill="auto"/>
            <w:vAlign w:val="center"/>
          </w:tcPr>
          <w:p w14:paraId="4644FF94" w14:textId="77777777" w:rsidR="00343B6F" w:rsidRDefault="00EF2C84">
            <w:pPr>
              <w:pStyle w:val="TAC"/>
              <w:rPr>
                <w:rFonts w:ascii="Times New Roman" w:hAnsi="Times New Roman"/>
                <w:sz w:val="16"/>
                <w:szCs w:val="18"/>
              </w:rPr>
            </w:pPr>
            <w:r>
              <w:rPr>
                <w:rFonts w:ascii="Times New Roman" w:hAnsi="Times New Roman"/>
                <w:sz w:val="16"/>
                <w:szCs w:val="18"/>
              </w:rPr>
              <w:t>928</w:t>
            </w:r>
          </w:p>
        </w:tc>
        <w:tc>
          <w:tcPr>
            <w:tcW w:w="1003" w:type="dxa"/>
            <w:shd w:val="clear" w:color="auto" w:fill="E7E6E6"/>
            <w:vAlign w:val="center"/>
          </w:tcPr>
          <w:p w14:paraId="600DB23F" w14:textId="77777777" w:rsidR="00343B6F" w:rsidRDefault="00EF2C84">
            <w:pPr>
              <w:pStyle w:val="TAC"/>
              <w:rPr>
                <w:rFonts w:ascii="Times New Roman" w:hAnsi="Times New Roman"/>
                <w:sz w:val="16"/>
                <w:szCs w:val="18"/>
              </w:rPr>
            </w:pPr>
            <w:r>
              <w:rPr>
                <w:rFonts w:ascii="Times New Roman" w:hAnsi="Times New Roman"/>
                <w:sz w:val="16"/>
                <w:szCs w:val="18"/>
              </w:rPr>
              <w:t>82</w:t>
            </w:r>
          </w:p>
        </w:tc>
        <w:tc>
          <w:tcPr>
            <w:tcW w:w="1003" w:type="dxa"/>
            <w:shd w:val="clear" w:color="auto" w:fill="auto"/>
            <w:vAlign w:val="center"/>
          </w:tcPr>
          <w:p w14:paraId="087C00CB" w14:textId="77777777" w:rsidR="00343B6F" w:rsidRDefault="00EF2C84">
            <w:pPr>
              <w:pStyle w:val="TAC"/>
              <w:rPr>
                <w:rFonts w:ascii="Times New Roman" w:hAnsi="Times New Roman"/>
                <w:sz w:val="16"/>
                <w:szCs w:val="18"/>
              </w:rPr>
            </w:pPr>
            <w:r>
              <w:rPr>
                <w:rFonts w:ascii="Times New Roman" w:hAnsi="Times New Roman"/>
                <w:sz w:val="16"/>
                <w:szCs w:val="18"/>
              </w:rPr>
              <w:t>2664</w:t>
            </w:r>
          </w:p>
        </w:tc>
        <w:tc>
          <w:tcPr>
            <w:tcW w:w="1003" w:type="dxa"/>
            <w:shd w:val="clear" w:color="auto" w:fill="E7E6E6"/>
            <w:vAlign w:val="center"/>
          </w:tcPr>
          <w:p w14:paraId="1837206C" w14:textId="77777777" w:rsidR="00343B6F" w:rsidRDefault="00343B6F">
            <w:pPr>
              <w:pStyle w:val="TAC"/>
              <w:rPr>
                <w:rFonts w:ascii="Times New Roman" w:hAnsi="Times New Roman"/>
                <w:sz w:val="16"/>
                <w:szCs w:val="18"/>
              </w:rPr>
            </w:pPr>
          </w:p>
        </w:tc>
        <w:tc>
          <w:tcPr>
            <w:tcW w:w="1003" w:type="dxa"/>
            <w:shd w:val="clear" w:color="auto" w:fill="auto"/>
          </w:tcPr>
          <w:p w14:paraId="15E39D50" w14:textId="77777777" w:rsidR="00343B6F" w:rsidRDefault="00343B6F">
            <w:pPr>
              <w:pStyle w:val="TAC"/>
              <w:rPr>
                <w:rFonts w:ascii="Times New Roman" w:hAnsi="Times New Roman"/>
                <w:sz w:val="16"/>
                <w:szCs w:val="18"/>
              </w:rPr>
            </w:pPr>
          </w:p>
        </w:tc>
      </w:tr>
      <w:tr w:rsidR="00343B6F" w14:paraId="66A4656D" w14:textId="77777777">
        <w:trPr>
          <w:jc w:val="center"/>
        </w:trPr>
        <w:tc>
          <w:tcPr>
            <w:tcW w:w="1095" w:type="dxa"/>
            <w:shd w:val="clear" w:color="auto" w:fill="E7E6E6"/>
            <w:vAlign w:val="center"/>
          </w:tcPr>
          <w:p w14:paraId="7C6562F4" w14:textId="77777777" w:rsidR="00343B6F" w:rsidRDefault="00EF2C84">
            <w:pPr>
              <w:pStyle w:val="TAC"/>
              <w:rPr>
                <w:rFonts w:ascii="Times New Roman" w:hAnsi="Times New Roman"/>
                <w:sz w:val="16"/>
                <w:szCs w:val="18"/>
              </w:rPr>
            </w:pPr>
            <w:r>
              <w:rPr>
                <w:rFonts w:ascii="Times New Roman" w:hAnsi="Times New Roman"/>
                <w:sz w:val="16"/>
                <w:szCs w:val="18"/>
              </w:rPr>
              <w:t>23</w:t>
            </w:r>
          </w:p>
        </w:tc>
        <w:tc>
          <w:tcPr>
            <w:tcW w:w="1078" w:type="dxa"/>
            <w:shd w:val="clear" w:color="auto" w:fill="auto"/>
            <w:vAlign w:val="center"/>
          </w:tcPr>
          <w:p w14:paraId="58923123" w14:textId="77777777" w:rsidR="00343B6F" w:rsidRDefault="00EF2C84">
            <w:pPr>
              <w:pStyle w:val="TAC"/>
              <w:rPr>
                <w:rFonts w:ascii="Times New Roman" w:hAnsi="Times New Roman"/>
                <w:sz w:val="16"/>
                <w:szCs w:val="18"/>
              </w:rPr>
            </w:pPr>
            <w:r>
              <w:rPr>
                <w:rFonts w:ascii="Times New Roman" w:hAnsi="Times New Roman"/>
                <w:sz w:val="16"/>
                <w:szCs w:val="18"/>
              </w:rPr>
              <w:t>208</w:t>
            </w:r>
          </w:p>
        </w:tc>
        <w:tc>
          <w:tcPr>
            <w:tcW w:w="1003" w:type="dxa"/>
            <w:shd w:val="clear" w:color="auto" w:fill="E7E6E6"/>
            <w:vAlign w:val="center"/>
          </w:tcPr>
          <w:p w14:paraId="7B73E759" w14:textId="77777777" w:rsidR="00343B6F" w:rsidRDefault="00EF2C84">
            <w:pPr>
              <w:pStyle w:val="TAC"/>
              <w:rPr>
                <w:rFonts w:ascii="Times New Roman" w:hAnsi="Times New Roman"/>
                <w:sz w:val="16"/>
                <w:szCs w:val="18"/>
              </w:rPr>
            </w:pPr>
            <w:r>
              <w:rPr>
                <w:rFonts w:ascii="Times New Roman" w:hAnsi="Times New Roman"/>
                <w:sz w:val="16"/>
                <w:szCs w:val="18"/>
              </w:rPr>
              <w:t>53</w:t>
            </w:r>
          </w:p>
        </w:tc>
        <w:tc>
          <w:tcPr>
            <w:tcW w:w="1003" w:type="dxa"/>
            <w:shd w:val="clear" w:color="auto" w:fill="auto"/>
            <w:vAlign w:val="center"/>
          </w:tcPr>
          <w:p w14:paraId="287F4728" w14:textId="77777777" w:rsidR="00343B6F" w:rsidRDefault="00EF2C84">
            <w:pPr>
              <w:pStyle w:val="TAC"/>
              <w:rPr>
                <w:rFonts w:ascii="Times New Roman" w:hAnsi="Times New Roman"/>
                <w:sz w:val="16"/>
                <w:szCs w:val="18"/>
              </w:rPr>
            </w:pPr>
            <w:r>
              <w:rPr>
                <w:rFonts w:ascii="Times New Roman" w:hAnsi="Times New Roman"/>
                <w:sz w:val="16"/>
                <w:szCs w:val="18"/>
              </w:rPr>
              <w:t>984</w:t>
            </w:r>
          </w:p>
        </w:tc>
        <w:tc>
          <w:tcPr>
            <w:tcW w:w="1003" w:type="dxa"/>
            <w:shd w:val="clear" w:color="auto" w:fill="E7E6E6"/>
            <w:vAlign w:val="center"/>
          </w:tcPr>
          <w:p w14:paraId="35D98CE5" w14:textId="77777777" w:rsidR="00343B6F" w:rsidRDefault="00EF2C84">
            <w:pPr>
              <w:pStyle w:val="TAC"/>
              <w:rPr>
                <w:rFonts w:ascii="Times New Roman" w:hAnsi="Times New Roman"/>
                <w:sz w:val="16"/>
                <w:szCs w:val="18"/>
              </w:rPr>
            </w:pPr>
            <w:r>
              <w:rPr>
                <w:rFonts w:ascii="Times New Roman" w:hAnsi="Times New Roman"/>
                <w:sz w:val="16"/>
                <w:szCs w:val="18"/>
              </w:rPr>
              <w:t>83</w:t>
            </w:r>
          </w:p>
        </w:tc>
        <w:tc>
          <w:tcPr>
            <w:tcW w:w="1003" w:type="dxa"/>
            <w:shd w:val="clear" w:color="auto" w:fill="auto"/>
            <w:vAlign w:val="center"/>
          </w:tcPr>
          <w:p w14:paraId="75FEEBFA" w14:textId="77777777" w:rsidR="00343B6F" w:rsidRDefault="00EF2C84">
            <w:pPr>
              <w:pStyle w:val="TAC"/>
              <w:rPr>
                <w:rFonts w:ascii="Times New Roman" w:hAnsi="Times New Roman"/>
                <w:sz w:val="16"/>
                <w:szCs w:val="18"/>
              </w:rPr>
            </w:pPr>
            <w:r>
              <w:rPr>
                <w:rFonts w:ascii="Times New Roman" w:hAnsi="Times New Roman"/>
                <w:sz w:val="16"/>
                <w:szCs w:val="18"/>
              </w:rPr>
              <w:t>2728</w:t>
            </w:r>
          </w:p>
        </w:tc>
        <w:tc>
          <w:tcPr>
            <w:tcW w:w="1003" w:type="dxa"/>
            <w:shd w:val="clear" w:color="auto" w:fill="E7E6E6"/>
            <w:vAlign w:val="center"/>
          </w:tcPr>
          <w:p w14:paraId="4FAFDE44" w14:textId="77777777" w:rsidR="00343B6F" w:rsidRDefault="00343B6F">
            <w:pPr>
              <w:pStyle w:val="TAC"/>
              <w:rPr>
                <w:rFonts w:ascii="Times New Roman" w:hAnsi="Times New Roman"/>
                <w:sz w:val="16"/>
                <w:szCs w:val="18"/>
              </w:rPr>
            </w:pPr>
          </w:p>
        </w:tc>
        <w:tc>
          <w:tcPr>
            <w:tcW w:w="1003" w:type="dxa"/>
            <w:shd w:val="clear" w:color="auto" w:fill="auto"/>
          </w:tcPr>
          <w:p w14:paraId="28EEA7B4" w14:textId="77777777" w:rsidR="00343B6F" w:rsidRDefault="00343B6F">
            <w:pPr>
              <w:pStyle w:val="TAC"/>
              <w:rPr>
                <w:rFonts w:ascii="Times New Roman" w:hAnsi="Times New Roman"/>
                <w:sz w:val="16"/>
                <w:szCs w:val="18"/>
              </w:rPr>
            </w:pPr>
          </w:p>
        </w:tc>
      </w:tr>
      <w:tr w:rsidR="00343B6F" w14:paraId="5946EE53" w14:textId="77777777">
        <w:trPr>
          <w:jc w:val="center"/>
        </w:trPr>
        <w:tc>
          <w:tcPr>
            <w:tcW w:w="1095" w:type="dxa"/>
            <w:shd w:val="clear" w:color="auto" w:fill="E7E6E6"/>
            <w:vAlign w:val="center"/>
          </w:tcPr>
          <w:p w14:paraId="4BD3F9E9" w14:textId="77777777" w:rsidR="00343B6F" w:rsidRDefault="00EF2C84">
            <w:pPr>
              <w:pStyle w:val="TAC"/>
              <w:rPr>
                <w:rFonts w:ascii="Times New Roman" w:hAnsi="Times New Roman"/>
                <w:sz w:val="16"/>
                <w:szCs w:val="18"/>
              </w:rPr>
            </w:pPr>
            <w:r>
              <w:rPr>
                <w:rFonts w:ascii="Times New Roman" w:hAnsi="Times New Roman"/>
                <w:sz w:val="16"/>
                <w:szCs w:val="18"/>
              </w:rPr>
              <w:t>24</w:t>
            </w:r>
          </w:p>
        </w:tc>
        <w:tc>
          <w:tcPr>
            <w:tcW w:w="1078" w:type="dxa"/>
            <w:shd w:val="clear" w:color="auto" w:fill="auto"/>
            <w:vAlign w:val="center"/>
          </w:tcPr>
          <w:p w14:paraId="1E274E64" w14:textId="77777777" w:rsidR="00343B6F" w:rsidRDefault="00EF2C84">
            <w:pPr>
              <w:pStyle w:val="TAC"/>
              <w:rPr>
                <w:rFonts w:ascii="Times New Roman" w:hAnsi="Times New Roman"/>
                <w:sz w:val="16"/>
                <w:szCs w:val="18"/>
              </w:rPr>
            </w:pPr>
            <w:r>
              <w:rPr>
                <w:rFonts w:ascii="Times New Roman" w:hAnsi="Times New Roman"/>
                <w:sz w:val="16"/>
                <w:szCs w:val="18"/>
              </w:rPr>
              <w:t>224</w:t>
            </w:r>
          </w:p>
        </w:tc>
        <w:tc>
          <w:tcPr>
            <w:tcW w:w="1003" w:type="dxa"/>
            <w:shd w:val="clear" w:color="auto" w:fill="E7E6E6"/>
            <w:vAlign w:val="center"/>
          </w:tcPr>
          <w:p w14:paraId="64F717A3" w14:textId="77777777" w:rsidR="00343B6F" w:rsidRDefault="00EF2C84">
            <w:pPr>
              <w:pStyle w:val="TAC"/>
              <w:rPr>
                <w:rFonts w:ascii="Times New Roman" w:hAnsi="Times New Roman"/>
                <w:sz w:val="16"/>
                <w:szCs w:val="18"/>
              </w:rPr>
            </w:pPr>
            <w:r>
              <w:rPr>
                <w:rFonts w:ascii="Times New Roman" w:hAnsi="Times New Roman"/>
                <w:sz w:val="16"/>
                <w:szCs w:val="18"/>
              </w:rPr>
              <w:t>54</w:t>
            </w:r>
          </w:p>
        </w:tc>
        <w:tc>
          <w:tcPr>
            <w:tcW w:w="1003" w:type="dxa"/>
            <w:shd w:val="clear" w:color="auto" w:fill="auto"/>
            <w:vAlign w:val="center"/>
          </w:tcPr>
          <w:p w14:paraId="7652A2BA" w14:textId="77777777" w:rsidR="00343B6F" w:rsidRDefault="00EF2C84">
            <w:pPr>
              <w:pStyle w:val="TAC"/>
              <w:rPr>
                <w:rFonts w:ascii="Times New Roman" w:hAnsi="Times New Roman"/>
                <w:sz w:val="16"/>
                <w:szCs w:val="18"/>
              </w:rPr>
            </w:pPr>
            <w:r>
              <w:rPr>
                <w:rFonts w:ascii="Times New Roman" w:hAnsi="Times New Roman"/>
                <w:sz w:val="16"/>
                <w:szCs w:val="18"/>
              </w:rPr>
              <w:t>1032</w:t>
            </w:r>
          </w:p>
        </w:tc>
        <w:tc>
          <w:tcPr>
            <w:tcW w:w="1003" w:type="dxa"/>
            <w:shd w:val="clear" w:color="auto" w:fill="E7E6E6"/>
            <w:vAlign w:val="center"/>
          </w:tcPr>
          <w:p w14:paraId="5B39A398" w14:textId="77777777" w:rsidR="00343B6F" w:rsidRDefault="00EF2C84">
            <w:pPr>
              <w:pStyle w:val="TAC"/>
              <w:rPr>
                <w:rFonts w:ascii="Times New Roman" w:hAnsi="Times New Roman"/>
                <w:sz w:val="16"/>
                <w:szCs w:val="18"/>
              </w:rPr>
            </w:pPr>
            <w:r>
              <w:rPr>
                <w:rFonts w:ascii="Times New Roman" w:hAnsi="Times New Roman"/>
                <w:sz w:val="16"/>
                <w:szCs w:val="18"/>
              </w:rPr>
              <w:t>84</w:t>
            </w:r>
          </w:p>
        </w:tc>
        <w:tc>
          <w:tcPr>
            <w:tcW w:w="1003" w:type="dxa"/>
            <w:shd w:val="clear" w:color="auto" w:fill="auto"/>
            <w:vAlign w:val="center"/>
          </w:tcPr>
          <w:p w14:paraId="4D45D8F5" w14:textId="77777777" w:rsidR="00343B6F" w:rsidRDefault="00EF2C84">
            <w:pPr>
              <w:pStyle w:val="TAC"/>
              <w:rPr>
                <w:rFonts w:ascii="Times New Roman" w:hAnsi="Times New Roman"/>
                <w:sz w:val="16"/>
                <w:szCs w:val="18"/>
              </w:rPr>
            </w:pPr>
            <w:r>
              <w:rPr>
                <w:rFonts w:ascii="Times New Roman" w:hAnsi="Times New Roman"/>
                <w:sz w:val="16"/>
                <w:szCs w:val="18"/>
              </w:rPr>
              <w:t>2792</w:t>
            </w:r>
          </w:p>
        </w:tc>
        <w:tc>
          <w:tcPr>
            <w:tcW w:w="1003" w:type="dxa"/>
            <w:shd w:val="clear" w:color="auto" w:fill="E7E6E6"/>
            <w:vAlign w:val="center"/>
          </w:tcPr>
          <w:p w14:paraId="0BA10793" w14:textId="77777777" w:rsidR="00343B6F" w:rsidRDefault="00343B6F">
            <w:pPr>
              <w:pStyle w:val="TAC"/>
              <w:rPr>
                <w:rFonts w:ascii="Times New Roman" w:hAnsi="Times New Roman"/>
                <w:sz w:val="16"/>
                <w:szCs w:val="18"/>
              </w:rPr>
            </w:pPr>
          </w:p>
        </w:tc>
        <w:tc>
          <w:tcPr>
            <w:tcW w:w="1003" w:type="dxa"/>
            <w:shd w:val="clear" w:color="auto" w:fill="auto"/>
          </w:tcPr>
          <w:p w14:paraId="3BAC3A57" w14:textId="77777777" w:rsidR="00343B6F" w:rsidRDefault="00343B6F">
            <w:pPr>
              <w:pStyle w:val="TAC"/>
              <w:rPr>
                <w:rFonts w:ascii="Times New Roman" w:hAnsi="Times New Roman"/>
                <w:sz w:val="16"/>
                <w:szCs w:val="18"/>
              </w:rPr>
            </w:pPr>
          </w:p>
        </w:tc>
      </w:tr>
      <w:tr w:rsidR="00343B6F" w14:paraId="1C54FC2E" w14:textId="77777777">
        <w:trPr>
          <w:jc w:val="center"/>
        </w:trPr>
        <w:tc>
          <w:tcPr>
            <w:tcW w:w="1095" w:type="dxa"/>
            <w:shd w:val="clear" w:color="auto" w:fill="E7E6E6"/>
            <w:vAlign w:val="center"/>
          </w:tcPr>
          <w:p w14:paraId="1131D460" w14:textId="77777777" w:rsidR="00343B6F" w:rsidRDefault="00EF2C84">
            <w:pPr>
              <w:pStyle w:val="TAC"/>
              <w:rPr>
                <w:rFonts w:ascii="Times New Roman" w:hAnsi="Times New Roman"/>
                <w:sz w:val="16"/>
                <w:szCs w:val="18"/>
              </w:rPr>
            </w:pPr>
            <w:r>
              <w:rPr>
                <w:rFonts w:ascii="Times New Roman" w:hAnsi="Times New Roman"/>
                <w:sz w:val="16"/>
                <w:szCs w:val="18"/>
              </w:rPr>
              <w:t>25</w:t>
            </w:r>
          </w:p>
        </w:tc>
        <w:tc>
          <w:tcPr>
            <w:tcW w:w="1078" w:type="dxa"/>
            <w:shd w:val="clear" w:color="auto" w:fill="auto"/>
            <w:vAlign w:val="center"/>
          </w:tcPr>
          <w:p w14:paraId="3FAD21C5" w14:textId="77777777" w:rsidR="00343B6F" w:rsidRDefault="00EF2C84">
            <w:pPr>
              <w:pStyle w:val="TAC"/>
              <w:rPr>
                <w:rFonts w:ascii="Times New Roman" w:hAnsi="Times New Roman"/>
                <w:sz w:val="16"/>
                <w:szCs w:val="18"/>
              </w:rPr>
            </w:pPr>
            <w:r>
              <w:rPr>
                <w:rFonts w:ascii="Times New Roman" w:hAnsi="Times New Roman"/>
                <w:sz w:val="16"/>
                <w:szCs w:val="18"/>
              </w:rPr>
              <w:t>240</w:t>
            </w:r>
          </w:p>
        </w:tc>
        <w:tc>
          <w:tcPr>
            <w:tcW w:w="1003" w:type="dxa"/>
            <w:shd w:val="clear" w:color="auto" w:fill="E7E6E6"/>
            <w:vAlign w:val="center"/>
          </w:tcPr>
          <w:p w14:paraId="6FF55390" w14:textId="77777777" w:rsidR="00343B6F" w:rsidRDefault="00EF2C84">
            <w:pPr>
              <w:pStyle w:val="TAC"/>
              <w:rPr>
                <w:rFonts w:ascii="Times New Roman" w:hAnsi="Times New Roman"/>
                <w:sz w:val="16"/>
                <w:szCs w:val="18"/>
              </w:rPr>
            </w:pPr>
            <w:r>
              <w:rPr>
                <w:rFonts w:ascii="Times New Roman" w:hAnsi="Times New Roman"/>
                <w:sz w:val="16"/>
                <w:szCs w:val="18"/>
              </w:rPr>
              <w:t>55</w:t>
            </w:r>
          </w:p>
        </w:tc>
        <w:tc>
          <w:tcPr>
            <w:tcW w:w="1003" w:type="dxa"/>
            <w:shd w:val="clear" w:color="auto" w:fill="auto"/>
            <w:vAlign w:val="center"/>
          </w:tcPr>
          <w:p w14:paraId="3193A2B7" w14:textId="77777777" w:rsidR="00343B6F" w:rsidRDefault="00EF2C84">
            <w:pPr>
              <w:pStyle w:val="TAC"/>
              <w:rPr>
                <w:rFonts w:ascii="Times New Roman" w:hAnsi="Times New Roman"/>
                <w:sz w:val="16"/>
                <w:szCs w:val="18"/>
              </w:rPr>
            </w:pPr>
            <w:r>
              <w:rPr>
                <w:rFonts w:ascii="Times New Roman" w:hAnsi="Times New Roman"/>
                <w:sz w:val="16"/>
                <w:szCs w:val="18"/>
              </w:rPr>
              <w:t>1064</w:t>
            </w:r>
          </w:p>
        </w:tc>
        <w:tc>
          <w:tcPr>
            <w:tcW w:w="1003" w:type="dxa"/>
            <w:shd w:val="clear" w:color="auto" w:fill="E7E6E6"/>
            <w:vAlign w:val="center"/>
          </w:tcPr>
          <w:p w14:paraId="07D61370" w14:textId="77777777" w:rsidR="00343B6F" w:rsidRDefault="00EF2C84">
            <w:pPr>
              <w:pStyle w:val="TAC"/>
              <w:rPr>
                <w:rFonts w:ascii="Times New Roman" w:hAnsi="Times New Roman"/>
                <w:sz w:val="16"/>
                <w:szCs w:val="18"/>
              </w:rPr>
            </w:pPr>
            <w:r>
              <w:rPr>
                <w:rFonts w:ascii="Times New Roman" w:hAnsi="Times New Roman"/>
                <w:sz w:val="16"/>
                <w:szCs w:val="18"/>
              </w:rPr>
              <w:t>85</w:t>
            </w:r>
          </w:p>
        </w:tc>
        <w:tc>
          <w:tcPr>
            <w:tcW w:w="1003" w:type="dxa"/>
            <w:shd w:val="clear" w:color="auto" w:fill="auto"/>
            <w:vAlign w:val="center"/>
          </w:tcPr>
          <w:p w14:paraId="3AB451B5" w14:textId="77777777" w:rsidR="00343B6F" w:rsidRDefault="00EF2C84">
            <w:pPr>
              <w:pStyle w:val="TAC"/>
              <w:rPr>
                <w:rFonts w:ascii="Times New Roman" w:hAnsi="Times New Roman"/>
                <w:sz w:val="16"/>
                <w:szCs w:val="18"/>
              </w:rPr>
            </w:pPr>
            <w:r>
              <w:rPr>
                <w:rFonts w:ascii="Times New Roman" w:hAnsi="Times New Roman"/>
                <w:sz w:val="16"/>
                <w:szCs w:val="18"/>
              </w:rPr>
              <w:t>2856</w:t>
            </w:r>
          </w:p>
        </w:tc>
        <w:tc>
          <w:tcPr>
            <w:tcW w:w="1003" w:type="dxa"/>
            <w:shd w:val="clear" w:color="auto" w:fill="E7E6E6"/>
            <w:vAlign w:val="center"/>
          </w:tcPr>
          <w:p w14:paraId="32AF5210" w14:textId="77777777" w:rsidR="00343B6F" w:rsidRDefault="00343B6F">
            <w:pPr>
              <w:pStyle w:val="TAC"/>
              <w:rPr>
                <w:rFonts w:ascii="Times New Roman" w:hAnsi="Times New Roman"/>
                <w:sz w:val="16"/>
                <w:szCs w:val="18"/>
              </w:rPr>
            </w:pPr>
          </w:p>
        </w:tc>
        <w:tc>
          <w:tcPr>
            <w:tcW w:w="1003" w:type="dxa"/>
            <w:shd w:val="clear" w:color="auto" w:fill="auto"/>
          </w:tcPr>
          <w:p w14:paraId="0AEC0A54" w14:textId="77777777" w:rsidR="00343B6F" w:rsidRDefault="00343B6F">
            <w:pPr>
              <w:pStyle w:val="TAC"/>
              <w:rPr>
                <w:rFonts w:ascii="Times New Roman" w:hAnsi="Times New Roman"/>
                <w:sz w:val="16"/>
                <w:szCs w:val="18"/>
              </w:rPr>
            </w:pPr>
          </w:p>
        </w:tc>
      </w:tr>
      <w:tr w:rsidR="00343B6F" w14:paraId="44C0918A" w14:textId="77777777">
        <w:trPr>
          <w:jc w:val="center"/>
        </w:trPr>
        <w:tc>
          <w:tcPr>
            <w:tcW w:w="1095" w:type="dxa"/>
            <w:shd w:val="clear" w:color="auto" w:fill="E7E6E6"/>
            <w:vAlign w:val="center"/>
          </w:tcPr>
          <w:p w14:paraId="035B2504" w14:textId="77777777" w:rsidR="00343B6F" w:rsidRDefault="00EF2C84">
            <w:pPr>
              <w:pStyle w:val="TAC"/>
              <w:rPr>
                <w:rFonts w:ascii="Times New Roman" w:hAnsi="Times New Roman"/>
                <w:sz w:val="16"/>
                <w:szCs w:val="18"/>
              </w:rPr>
            </w:pPr>
            <w:r>
              <w:rPr>
                <w:rFonts w:ascii="Times New Roman" w:hAnsi="Times New Roman"/>
                <w:sz w:val="16"/>
                <w:szCs w:val="18"/>
              </w:rPr>
              <w:t>26</w:t>
            </w:r>
          </w:p>
        </w:tc>
        <w:tc>
          <w:tcPr>
            <w:tcW w:w="1078" w:type="dxa"/>
            <w:shd w:val="clear" w:color="auto" w:fill="auto"/>
            <w:vAlign w:val="center"/>
          </w:tcPr>
          <w:p w14:paraId="5AA7B5AF" w14:textId="77777777" w:rsidR="00343B6F" w:rsidRDefault="00EF2C84">
            <w:pPr>
              <w:pStyle w:val="TAC"/>
              <w:rPr>
                <w:rFonts w:ascii="Times New Roman" w:hAnsi="Times New Roman"/>
                <w:sz w:val="16"/>
                <w:szCs w:val="18"/>
              </w:rPr>
            </w:pPr>
            <w:r>
              <w:rPr>
                <w:rFonts w:ascii="Times New Roman" w:hAnsi="Times New Roman"/>
                <w:sz w:val="16"/>
                <w:szCs w:val="18"/>
              </w:rPr>
              <w:t>256</w:t>
            </w:r>
          </w:p>
        </w:tc>
        <w:tc>
          <w:tcPr>
            <w:tcW w:w="1003" w:type="dxa"/>
            <w:shd w:val="clear" w:color="auto" w:fill="E7E6E6"/>
            <w:vAlign w:val="center"/>
          </w:tcPr>
          <w:p w14:paraId="6EF1F35B" w14:textId="77777777" w:rsidR="00343B6F" w:rsidRDefault="00EF2C84">
            <w:pPr>
              <w:pStyle w:val="TAC"/>
              <w:rPr>
                <w:rFonts w:ascii="Times New Roman" w:hAnsi="Times New Roman"/>
                <w:sz w:val="16"/>
                <w:szCs w:val="18"/>
              </w:rPr>
            </w:pPr>
            <w:r>
              <w:rPr>
                <w:rFonts w:ascii="Times New Roman" w:hAnsi="Times New Roman"/>
                <w:sz w:val="16"/>
                <w:szCs w:val="18"/>
              </w:rPr>
              <w:t>56</w:t>
            </w:r>
          </w:p>
        </w:tc>
        <w:tc>
          <w:tcPr>
            <w:tcW w:w="1003" w:type="dxa"/>
            <w:shd w:val="clear" w:color="auto" w:fill="auto"/>
            <w:vAlign w:val="center"/>
          </w:tcPr>
          <w:p w14:paraId="5311E2C4" w14:textId="77777777" w:rsidR="00343B6F" w:rsidRDefault="00EF2C84">
            <w:pPr>
              <w:pStyle w:val="TAC"/>
              <w:rPr>
                <w:rFonts w:ascii="Times New Roman" w:hAnsi="Times New Roman"/>
                <w:sz w:val="16"/>
                <w:szCs w:val="18"/>
              </w:rPr>
            </w:pPr>
            <w:r>
              <w:rPr>
                <w:rFonts w:ascii="Times New Roman" w:hAnsi="Times New Roman"/>
                <w:sz w:val="16"/>
                <w:szCs w:val="18"/>
              </w:rPr>
              <w:t>1128</w:t>
            </w:r>
          </w:p>
        </w:tc>
        <w:tc>
          <w:tcPr>
            <w:tcW w:w="1003" w:type="dxa"/>
            <w:shd w:val="clear" w:color="auto" w:fill="E7E6E6"/>
            <w:vAlign w:val="center"/>
          </w:tcPr>
          <w:p w14:paraId="70356B04" w14:textId="77777777" w:rsidR="00343B6F" w:rsidRDefault="00EF2C84">
            <w:pPr>
              <w:pStyle w:val="TAC"/>
              <w:rPr>
                <w:rFonts w:ascii="Times New Roman" w:hAnsi="Times New Roman"/>
                <w:sz w:val="16"/>
                <w:szCs w:val="18"/>
              </w:rPr>
            </w:pPr>
            <w:r>
              <w:rPr>
                <w:rFonts w:ascii="Times New Roman" w:hAnsi="Times New Roman"/>
                <w:sz w:val="16"/>
                <w:szCs w:val="18"/>
              </w:rPr>
              <w:t>86</w:t>
            </w:r>
          </w:p>
        </w:tc>
        <w:tc>
          <w:tcPr>
            <w:tcW w:w="1003" w:type="dxa"/>
            <w:shd w:val="clear" w:color="auto" w:fill="auto"/>
            <w:vAlign w:val="center"/>
          </w:tcPr>
          <w:p w14:paraId="4C577549" w14:textId="77777777" w:rsidR="00343B6F" w:rsidRDefault="00EF2C84">
            <w:pPr>
              <w:pStyle w:val="TAC"/>
              <w:rPr>
                <w:rFonts w:ascii="Times New Roman" w:hAnsi="Times New Roman"/>
                <w:sz w:val="16"/>
                <w:szCs w:val="18"/>
              </w:rPr>
            </w:pPr>
            <w:r>
              <w:rPr>
                <w:rFonts w:ascii="Times New Roman" w:hAnsi="Times New Roman"/>
                <w:sz w:val="16"/>
                <w:szCs w:val="18"/>
              </w:rPr>
              <w:t>2976</w:t>
            </w:r>
          </w:p>
        </w:tc>
        <w:tc>
          <w:tcPr>
            <w:tcW w:w="1003" w:type="dxa"/>
            <w:shd w:val="clear" w:color="auto" w:fill="E7E6E6"/>
            <w:vAlign w:val="center"/>
          </w:tcPr>
          <w:p w14:paraId="523B3CAC" w14:textId="77777777" w:rsidR="00343B6F" w:rsidRDefault="00343B6F">
            <w:pPr>
              <w:pStyle w:val="TAC"/>
              <w:rPr>
                <w:rFonts w:ascii="Times New Roman" w:hAnsi="Times New Roman"/>
                <w:sz w:val="16"/>
                <w:szCs w:val="18"/>
              </w:rPr>
            </w:pPr>
          </w:p>
        </w:tc>
        <w:tc>
          <w:tcPr>
            <w:tcW w:w="1003" w:type="dxa"/>
            <w:shd w:val="clear" w:color="auto" w:fill="auto"/>
          </w:tcPr>
          <w:p w14:paraId="45937371" w14:textId="77777777" w:rsidR="00343B6F" w:rsidRDefault="00343B6F">
            <w:pPr>
              <w:pStyle w:val="TAC"/>
              <w:rPr>
                <w:rFonts w:ascii="Times New Roman" w:hAnsi="Times New Roman"/>
                <w:sz w:val="16"/>
                <w:szCs w:val="18"/>
              </w:rPr>
            </w:pPr>
          </w:p>
        </w:tc>
      </w:tr>
      <w:tr w:rsidR="00343B6F" w14:paraId="08438977" w14:textId="77777777">
        <w:trPr>
          <w:jc w:val="center"/>
        </w:trPr>
        <w:tc>
          <w:tcPr>
            <w:tcW w:w="1095" w:type="dxa"/>
            <w:shd w:val="clear" w:color="auto" w:fill="E7E6E6"/>
            <w:vAlign w:val="center"/>
          </w:tcPr>
          <w:p w14:paraId="2A9C2CA8" w14:textId="77777777" w:rsidR="00343B6F" w:rsidRDefault="00EF2C84">
            <w:pPr>
              <w:pStyle w:val="TAC"/>
              <w:rPr>
                <w:rFonts w:ascii="Times New Roman" w:hAnsi="Times New Roman"/>
                <w:sz w:val="16"/>
                <w:szCs w:val="18"/>
              </w:rPr>
            </w:pPr>
            <w:r>
              <w:rPr>
                <w:rFonts w:ascii="Times New Roman" w:hAnsi="Times New Roman"/>
                <w:sz w:val="16"/>
                <w:szCs w:val="18"/>
              </w:rPr>
              <w:t>27</w:t>
            </w:r>
          </w:p>
        </w:tc>
        <w:tc>
          <w:tcPr>
            <w:tcW w:w="1078" w:type="dxa"/>
            <w:shd w:val="clear" w:color="auto" w:fill="auto"/>
            <w:vAlign w:val="center"/>
          </w:tcPr>
          <w:p w14:paraId="4469F47C" w14:textId="77777777" w:rsidR="00343B6F" w:rsidRDefault="00EF2C84">
            <w:pPr>
              <w:pStyle w:val="TAC"/>
              <w:rPr>
                <w:rFonts w:ascii="Times New Roman" w:hAnsi="Times New Roman"/>
                <w:sz w:val="16"/>
                <w:szCs w:val="18"/>
              </w:rPr>
            </w:pPr>
            <w:r>
              <w:rPr>
                <w:rFonts w:ascii="Times New Roman" w:hAnsi="Times New Roman"/>
                <w:sz w:val="16"/>
                <w:szCs w:val="18"/>
              </w:rPr>
              <w:t>272</w:t>
            </w:r>
          </w:p>
        </w:tc>
        <w:tc>
          <w:tcPr>
            <w:tcW w:w="1003" w:type="dxa"/>
            <w:shd w:val="clear" w:color="auto" w:fill="E7E6E6"/>
            <w:vAlign w:val="center"/>
          </w:tcPr>
          <w:p w14:paraId="2FD50F84" w14:textId="77777777" w:rsidR="00343B6F" w:rsidRDefault="00EF2C84">
            <w:pPr>
              <w:pStyle w:val="TAC"/>
              <w:rPr>
                <w:rFonts w:ascii="Times New Roman" w:hAnsi="Times New Roman"/>
                <w:sz w:val="16"/>
                <w:szCs w:val="18"/>
              </w:rPr>
            </w:pPr>
            <w:r>
              <w:rPr>
                <w:rFonts w:ascii="Times New Roman" w:hAnsi="Times New Roman"/>
                <w:sz w:val="16"/>
                <w:szCs w:val="18"/>
              </w:rPr>
              <w:t>57</w:t>
            </w:r>
          </w:p>
        </w:tc>
        <w:tc>
          <w:tcPr>
            <w:tcW w:w="1003" w:type="dxa"/>
            <w:shd w:val="clear" w:color="auto" w:fill="auto"/>
            <w:vAlign w:val="center"/>
          </w:tcPr>
          <w:p w14:paraId="1BC105F5" w14:textId="77777777" w:rsidR="00343B6F" w:rsidRDefault="00EF2C84">
            <w:pPr>
              <w:pStyle w:val="TAC"/>
              <w:rPr>
                <w:rFonts w:ascii="Times New Roman" w:hAnsi="Times New Roman"/>
                <w:sz w:val="16"/>
                <w:szCs w:val="18"/>
              </w:rPr>
            </w:pPr>
            <w:r>
              <w:rPr>
                <w:rFonts w:ascii="Times New Roman" w:hAnsi="Times New Roman"/>
                <w:sz w:val="16"/>
                <w:szCs w:val="18"/>
              </w:rPr>
              <w:t>1160</w:t>
            </w:r>
          </w:p>
        </w:tc>
        <w:tc>
          <w:tcPr>
            <w:tcW w:w="1003" w:type="dxa"/>
            <w:shd w:val="clear" w:color="auto" w:fill="E7E6E6"/>
            <w:vAlign w:val="center"/>
          </w:tcPr>
          <w:p w14:paraId="570E5B06" w14:textId="77777777" w:rsidR="00343B6F" w:rsidRDefault="00EF2C84">
            <w:pPr>
              <w:pStyle w:val="TAC"/>
              <w:rPr>
                <w:rFonts w:ascii="Times New Roman" w:hAnsi="Times New Roman"/>
                <w:sz w:val="16"/>
                <w:szCs w:val="18"/>
              </w:rPr>
            </w:pPr>
            <w:r>
              <w:rPr>
                <w:rFonts w:ascii="Times New Roman" w:hAnsi="Times New Roman"/>
                <w:sz w:val="16"/>
                <w:szCs w:val="18"/>
              </w:rPr>
              <w:t>87</w:t>
            </w:r>
          </w:p>
        </w:tc>
        <w:tc>
          <w:tcPr>
            <w:tcW w:w="1003" w:type="dxa"/>
            <w:shd w:val="clear" w:color="auto" w:fill="auto"/>
            <w:vAlign w:val="center"/>
          </w:tcPr>
          <w:p w14:paraId="5CC6D8E8" w14:textId="77777777" w:rsidR="00343B6F" w:rsidRDefault="00EF2C84">
            <w:pPr>
              <w:pStyle w:val="TAC"/>
              <w:rPr>
                <w:rFonts w:ascii="Times New Roman" w:hAnsi="Times New Roman"/>
                <w:sz w:val="16"/>
                <w:szCs w:val="18"/>
              </w:rPr>
            </w:pPr>
            <w:r>
              <w:rPr>
                <w:rFonts w:ascii="Times New Roman" w:hAnsi="Times New Roman"/>
                <w:sz w:val="16"/>
                <w:szCs w:val="18"/>
              </w:rPr>
              <w:t>3104</w:t>
            </w:r>
          </w:p>
        </w:tc>
        <w:tc>
          <w:tcPr>
            <w:tcW w:w="1003" w:type="dxa"/>
            <w:shd w:val="clear" w:color="auto" w:fill="E7E6E6"/>
            <w:vAlign w:val="center"/>
          </w:tcPr>
          <w:p w14:paraId="537C336B" w14:textId="77777777" w:rsidR="00343B6F" w:rsidRDefault="00343B6F">
            <w:pPr>
              <w:pStyle w:val="TAC"/>
              <w:rPr>
                <w:rFonts w:ascii="Times New Roman" w:hAnsi="Times New Roman"/>
                <w:sz w:val="16"/>
                <w:szCs w:val="18"/>
              </w:rPr>
            </w:pPr>
          </w:p>
        </w:tc>
        <w:tc>
          <w:tcPr>
            <w:tcW w:w="1003" w:type="dxa"/>
            <w:shd w:val="clear" w:color="auto" w:fill="auto"/>
          </w:tcPr>
          <w:p w14:paraId="5ECD625E" w14:textId="77777777" w:rsidR="00343B6F" w:rsidRDefault="00343B6F">
            <w:pPr>
              <w:pStyle w:val="TAC"/>
              <w:rPr>
                <w:rFonts w:ascii="Times New Roman" w:hAnsi="Times New Roman"/>
                <w:sz w:val="16"/>
                <w:szCs w:val="18"/>
              </w:rPr>
            </w:pPr>
          </w:p>
        </w:tc>
      </w:tr>
      <w:tr w:rsidR="00343B6F" w14:paraId="16A355E3" w14:textId="77777777">
        <w:trPr>
          <w:jc w:val="center"/>
        </w:trPr>
        <w:tc>
          <w:tcPr>
            <w:tcW w:w="1095" w:type="dxa"/>
            <w:shd w:val="clear" w:color="auto" w:fill="E7E6E6"/>
            <w:vAlign w:val="center"/>
          </w:tcPr>
          <w:p w14:paraId="21FD617D" w14:textId="77777777" w:rsidR="00343B6F" w:rsidRDefault="00EF2C84">
            <w:pPr>
              <w:pStyle w:val="TAC"/>
              <w:rPr>
                <w:rFonts w:ascii="Times New Roman" w:hAnsi="Times New Roman"/>
                <w:sz w:val="16"/>
                <w:szCs w:val="18"/>
              </w:rPr>
            </w:pPr>
            <w:r>
              <w:rPr>
                <w:rFonts w:ascii="Times New Roman" w:hAnsi="Times New Roman"/>
                <w:sz w:val="16"/>
                <w:szCs w:val="18"/>
              </w:rPr>
              <w:t>28</w:t>
            </w:r>
          </w:p>
        </w:tc>
        <w:tc>
          <w:tcPr>
            <w:tcW w:w="1078" w:type="dxa"/>
            <w:shd w:val="clear" w:color="auto" w:fill="auto"/>
            <w:vAlign w:val="center"/>
          </w:tcPr>
          <w:p w14:paraId="1091C849" w14:textId="77777777" w:rsidR="00343B6F" w:rsidRDefault="00EF2C84">
            <w:pPr>
              <w:pStyle w:val="TAC"/>
              <w:rPr>
                <w:rFonts w:ascii="Times New Roman" w:hAnsi="Times New Roman"/>
                <w:sz w:val="16"/>
                <w:szCs w:val="18"/>
              </w:rPr>
            </w:pPr>
            <w:r>
              <w:rPr>
                <w:rFonts w:ascii="Times New Roman" w:hAnsi="Times New Roman"/>
                <w:sz w:val="16"/>
                <w:szCs w:val="18"/>
              </w:rPr>
              <w:t>288</w:t>
            </w:r>
          </w:p>
        </w:tc>
        <w:tc>
          <w:tcPr>
            <w:tcW w:w="1003" w:type="dxa"/>
            <w:shd w:val="clear" w:color="auto" w:fill="E7E6E6"/>
            <w:vAlign w:val="center"/>
          </w:tcPr>
          <w:p w14:paraId="43BD641F" w14:textId="77777777" w:rsidR="00343B6F" w:rsidRDefault="00EF2C84">
            <w:pPr>
              <w:pStyle w:val="TAC"/>
              <w:rPr>
                <w:rFonts w:ascii="Times New Roman" w:hAnsi="Times New Roman"/>
                <w:sz w:val="16"/>
                <w:szCs w:val="18"/>
              </w:rPr>
            </w:pPr>
            <w:r>
              <w:rPr>
                <w:rFonts w:ascii="Times New Roman" w:hAnsi="Times New Roman"/>
                <w:sz w:val="16"/>
                <w:szCs w:val="18"/>
              </w:rPr>
              <w:t>58</w:t>
            </w:r>
          </w:p>
        </w:tc>
        <w:tc>
          <w:tcPr>
            <w:tcW w:w="1003" w:type="dxa"/>
            <w:shd w:val="clear" w:color="auto" w:fill="auto"/>
            <w:vAlign w:val="center"/>
          </w:tcPr>
          <w:p w14:paraId="53B6DDAA" w14:textId="77777777" w:rsidR="00343B6F" w:rsidRDefault="00EF2C84">
            <w:pPr>
              <w:pStyle w:val="TAC"/>
              <w:rPr>
                <w:rFonts w:ascii="Times New Roman" w:hAnsi="Times New Roman"/>
                <w:sz w:val="16"/>
                <w:szCs w:val="18"/>
              </w:rPr>
            </w:pPr>
            <w:r>
              <w:rPr>
                <w:rFonts w:ascii="Times New Roman" w:hAnsi="Times New Roman"/>
                <w:sz w:val="16"/>
                <w:szCs w:val="18"/>
              </w:rPr>
              <w:t>1192</w:t>
            </w:r>
          </w:p>
        </w:tc>
        <w:tc>
          <w:tcPr>
            <w:tcW w:w="1003" w:type="dxa"/>
            <w:shd w:val="clear" w:color="auto" w:fill="E7E6E6"/>
            <w:vAlign w:val="center"/>
          </w:tcPr>
          <w:p w14:paraId="2962ABE2" w14:textId="77777777" w:rsidR="00343B6F" w:rsidRDefault="00EF2C84">
            <w:pPr>
              <w:pStyle w:val="TAC"/>
              <w:rPr>
                <w:rFonts w:ascii="Times New Roman" w:hAnsi="Times New Roman"/>
                <w:sz w:val="16"/>
                <w:szCs w:val="18"/>
              </w:rPr>
            </w:pPr>
            <w:r>
              <w:rPr>
                <w:rFonts w:ascii="Times New Roman" w:hAnsi="Times New Roman"/>
                <w:sz w:val="16"/>
                <w:szCs w:val="18"/>
              </w:rPr>
              <w:t>88</w:t>
            </w:r>
          </w:p>
        </w:tc>
        <w:tc>
          <w:tcPr>
            <w:tcW w:w="1003" w:type="dxa"/>
            <w:shd w:val="clear" w:color="auto" w:fill="auto"/>
            <w:vAlign w:val="center"/>
          </w:tcPr>
          <w:p w14:paraId="4968D0DF" w14:textId="77777777" w:rsidR="00343B6F" w:rsidRDefault="00EF2C84">
            <w:pPr>
              <w:pStyle w:val="TAC"/>
              <w:rPr>
                <w:rFonts w:ascii="Times New Roman" w:hAnsi="Times New Roman"/>
                <w:sz w:val="16"/>
                <w:szCs w:val="18"/>
              </w:rPr>
            </w:pPr>
            <w:r>
              <w:rPr>
                <w:rFonts w:ascii="Times New Roman" w:hAnsi="Times New Roman"/>
                <w:sz w:val="16"/>
                <w:szCs w:val="18"/>
              </w:rPr>
              <w:t>3240</w:t>
            </w:r>
          </w:p>
        </w:tc>
        <w:tc>
          <w:tcPr>
            <w:tcW w:w="1003" w:type="dxa"/>
            <w:shd w:val="clear" w:color="auto" w:fill="E7E6E6"/>
            <w:vAlign w:val="center"/>
          </w:tcPr>
          <w:p w14:paraId="5521D7B2" w14:textId="77777777" w:rsidR="00343B6F" w:rsidRDefault="00343B6F">
            <w:pPr>
              <w:pStyle w:val="TAC"/>
              <w:rPr>
                <w:rFonts w:ascii="Times New Roman" w:hAnsi="Times New Roman"/>
                <w:sz w:val="16"/>
                <w:szCs w:val="18"/>
              </w:rPr>
            </w:pPr>
          </w:p>
        </w:tc>
        <w:tc>
          <w:tcPr>
            <w:tcW w:w="1003" w:type="dxa"/>
            <w:shd w:val="clear" w:color="auto" w:fill="auto"/>
          </w:tcPr>
          <w:p w14:paraId="0E5CBBF5" w14:textId="77777777" w:rsidR="00343B6F" w:rsidRDefault="00343B6F">
            <w:pPr>
              <w:pStyle w:val="TAC"/>
              <w:rPr>
                <w:rFonts w:ascii="Times New Roman" w:hAnsi="Times New Roman"/>
                <w:sz w:val="16"/>
                <w:szCs w:val="18"/>
              </w:rPr>
            </w:pPr>
          </w:p>
        </w:tc>
      </w:tr>
      <w:tr w:rsidR="00343B6F" w14:paraId="5754B6FD" w14:textId="77777777">
        <w:trPr>
          <w:jc w:val="center"/>
        </w:trPr>
        <w:tc>
          <w:tcPr>
            <w:tcW w:w="1095" w:type="dxa"/>
            <w:shd w:val="clear" w:color="auto" w:fill="E7E6E6"/>
            <w:vAlign w:val="center"/>
          </w:tcPr>
          <w:p w14:paraId="13229B91" w14:textId="77777777" w:rsidR="00343B6F" w:rsidRDefault="00EF2C84">
            <w:pPr>
              <w:pStyle w:val="TAC"/>
              <w:rPr>
                <w:rFonts w:ascii="Times New Roman" w:hAnsi="Times New Roman"/>
                <w:sz w:val="16"/>
                <w:szCs w:val="18"/>
              </w:rPr>
            </w:pPr>
            <w:r>
              <w:rPr>
                <w:rFonts w:ascii="Times New Roman" w:hAnsi="Times New Roman"/>
                <w:sz w:val="16"/>
                <w:szCs w:val="18"/>
              </w:rPr>
              <w:t>29</w:t>
            </w:r>
          </w:p>
        </w:tc>
        <w:tc>
          <w:tcPr>
            <w:tcW w:w="1078" w:type="dxa"/>
            <w:shd w:val="clear" w:color="auto" w:fill="auto"/>
            <w:vAlign w:val="center"/>
          </w:tcPr>
          <w:p w14:paraId="31B6C2B3" w14:textId="77777777" w:rsidR="00343B6F" w:rsidRDefault="00EF2C84">
            <w:pPr>
              <w:pStyle w:val="TAC"/>
              <w:rPr>
                <w:rFonts w:ascii="Times New Roman" w:hAnsi="Times New Roman"/>
                <w:sz w:val="16"/>
                <w:szCs w:val="18"/>
              </w:rPr>
            </w:pPr>
            <w:r>
              <w:rPr>
                <w:rFonts w:ascii="Times New Roman" w:hAnsi="Times New Roman"/>
                <w:sz w:val="16"/>
                <w:szCs w:val="18"/>
              </w:rPr>
              <w:t>304</w:t>
            </w:r>
          </w:p>
        </w:tc>
        <w:tc>
          <w:tcPr>
            <w:tcW w:w="1003" w:type="dxa"/>
            <w:shd w:val="clear" w:color="auto" w:fill="E7E6E6"/>
            <w:vAlign w:val="center"/>
          </w:tcPr>
          <w:p w14:paraId="4B580945" w14:textId="77777777" w:rsidR="00343B6F" w:rsidRDefault="00EF2C84">
            <w:pPr>
              <w:pStyle w:val="TAC"/>
              <w:rPr>
                <w:rFonts w:ascii="Times New Roman" w:hAnsi="Times New Roman"/>
                <w:sz w:val="16"/>
                <w:szCs w:val="18"/>
              </w:rPr>
            </w:pPr>
            <w:r>
              <w:rPr>
                <w:rFonts w:ascii="Times New Roman" w:hAnsi="Times New Roman"/>
                <w:sz w:val="16"/>
                <w:szCs w:val="18"/>
              </w:rPr>
              <w:t>59</w:t>
            </w:r>
          </w:p>
        </w:tc>
        <w:tc>
          <w:tcPr>
            <w:tcW w:w="1003" w:type="dxa"/>
            <w:shd w:val="clear" w:color="auto" w:fill="auto"/>
            <w:vAlign w:val="center"/>
          </w:tcPr>
          <w:p w14:paraId="0B687768" w14:textId="77777777" w:rsidR="00343B6F" w:rsidRDefault="00EF2C84">
            <w:pPr>
              <w:pStyle w:val="TAC"/>
              <w:rPr>
                <w:rFonts w:ascii="Times New Roman" w:hAnsi="Times New Roman"/>
                <w:sz w:val="16"/>
                <w:szCs w:val="18"/>
              </w:rPr>
            </w:pPr>
            <w:r>
              <w:rPr>
                <w:rFonts w:ascii="Times New Roman" w:hAnsi="Times New Roman"/>
                <w:sz w:val="16"/>
                <w:szCs w:val="18"/>
              </w:rPr>
              <w:t>1224</w:t>
            </w:r>
          </w:p>
        </w:tc>
        <w:tc>
          <w:tcPr>
            <w:tcW w:w="1003" w:type="dxa"/>
            <w:shd w:val="clear" w:color="auto" w:fill="E7E6E6"/>
            <w:vAlign w:val="center"/>
          </w:tcPr>
          <w:p w14:paraId="41B9945E" w14:textId="77777777" w:rsidR="00343B6F" w:rsidRDefault="00EF2C84">
            <w:pPr>
              <w:pStyle w:val="TAC"/>
              <w:rPr>
                <w:rFonts w:ascii="Times New Roman" w:hAnsi="Times New Roman"/>
                <w:sz w:val="16"/>
                <w:szCs w:val="18"/>
              </w:rPr>
            </w:pPr>
            <w:r>
              <w:rPr>
                <w:rFonts w:ascii="Times New Roman" w:hAnsi="Times New Roman"/>
                <w:sz w:val="16"/>
                <w:szCs w:val="18"/>
              </w:rPr>
              <w:t>89</w:t>
            </w:r>
          </w:p>
        </w:tc>
        <w:tc>
          <w:tcPr>
            <w:tcW w:w="1003" w:type="dxa"/>
            <w:shd w:val="clear" w:color="auto" w:fill="auto"/>
            <w:vAlign w:val="center"/>
          </w:tcPr>
          <w:p w14:paraId="077DADD9" w14:textId="77777777" w:rsidR="00343B6F" w:rsidRDefault="00EF2C84">
            <w:pPr>
              <w:pStyle w:val="TAC"/>
              <w:rPr>
                <w:rFonts w:ascii="Times New Roman" w:hAnsi="Times New Roman"/>
                <w:sz w:val="16"/>
                <w:szCs w:val="18"/>
              </w:rPr>
            </w:pPr>
            <w:r>
              <w:rPr>
                <w:rFonts w:ascii="Times New Roman" w:hAnsi="Times New Roman"/>
                <w:sz w:val="16"/>
                <w:szCs w:val="18"/>
              </w:rPr>
              <w:t>3368</w:t>
            </w:r>
          </w:p>
        </w:tc>
        <w:tc>
          <w:tcPr>
            <w:tcW w:w="1003" w:type="dxa"/>
            <w:shd w:val="clear" w:color="auto" w:fill="E7E6E6"/>
            <w:vAlign w:val="center"/>
          </w:tcPr>
          <w:p w14:paraId="7B830D2F" w14:textId="77777777" w:rsidR="00343B6F" w:rsidRDefault="00343B6F">
            <w:pPr>
              <w:pStyle w:val="TAC"/>
              <w:rPr>
                <w:rFonts w:ascii="Times New Roman" w:hAnsi="Times New Roman"/>
                <w:sz w:val="16"/>
                <w:szCs w:val="18"/>
              </w:rPr>
            </w:pPr>
          </w:p>
        </w:tc>
        <w:tc>
          <w:tcPr>
            <w:tcW w:w="1003" w:type="dxa"/>
            <w:shd w:val="clear" w:color="auto" w:fill="auto"/>
          </w:tcPr>
          <w:p w14:paraId="6D9DBC7B" w14:textId="77777777" w:rsidR="00343B6F" w:rsidRDefault="00343B6F">
            <w:pPr>
              <w:pStyle w:val="TAC"/>
              <w:rPr>
                <w:rFonts w:ascii="Times New Roman" w:hAnsi="Times New Roman"/>
                <w:sz w:val="16"/>
                <w:szCs w:val="18"/>
              </w:rPr>
            </w:pPr>
          </w:p>
        </w:tc>
      </w:tr>
      <w:tr w:rsidR="00343B6F" w14:paraId="64D96763" w14:textId="77777777">
        <w:trPr>
          <w:jc w:val="center"/>
        </w:trPr>
        <w:tc>
          <w:tcPr>
            <w:tcW w:w="1095" w:type="dxa"/>
            <w:shd w:val="clear" w:color="auto" w:fill="E7E6E6"/>
            <w:vAlign w:val="center"/>
          </w:tcPr>
          <w:p w14:paraId="67FCEEEF" w14:textId="77777777" w:rsidR="00343B6F" w:rsidRDefault="00EF2C84">
            <w:pPr>
              <w:pStyle w:val="TAC"/>
              <w:rPr>
                <w:rFonts w:ascii="Times New Roman" w:hAnsi="Times New Roman"/>
                <w:sz w:val="16"/>
                <w:szCs w:val="18"/>
              </w:rPr>
            </w:pPr>
            <w:r>
              <w:rPr>
                <w:rFonts w:ascii="Times New Roman" w:hAnsi="Times New Roman"/>
                <w:sz w:val="16"/>
                <w:szCs w:val="18"/>
              </w:rPr>
              <w:t>30</w:t>
            </w:r>
          </w:p>
        </w:tc>
        <w:tc>
          <w:tcPr>
            <w:tcW w:w="1078" w:type="dxa"/>
            <w:shd w:val="clear" w:color="auto" w:fill="auto"/>
            <w:vAlign w:val="center"/>
          </w:tcPr>
          <w:p w14:paraId="6D673DA8" w14:textId="77777777" w:rsidR="00343B6F" w:rsidRDefault="00EF2C84">
            <w:pPr>
              <w:pStyle w:val="TAC"/>
              <w:rPr>
                <w:rFonts w:ascii="Times New Roman" w:hAnsi="Times New Roman"/>
                <w:sz w:val="16"/>
                <w:szCs w:val="18"/>
              </w:rPr>
            </w:pPr>
            <w:r>
              <w:rPr>
                <w:rFonts w:ascii="Times New Roman" w:hAnsi="Times New Roman"/>
                <w:sz w:val="16"/>
                <w:szCs w:val="18"/>
              </w:rPr>
              <w:t>320</w:t>
            </w:r>
          </w:p>
        </w:tc>
        <w:tc>
          <w:tcPr>
            <w:tcW w:w="1003" w:type="dxa"/>
            <w:shd w:val="clear" w:color="auto" w:fill="E7E6E6"/>
            <w:vAlign w:val="center"/>
          </w:tcPr>
          <w:p w14:paraId="2CB55962" w14:textId="77777777" w:rsidR="00343B6F" w:rsidRDefault="00EF2C84">
            <w:pPr>
              <w:pStyle w:val="TAC"/>
              <w:rPr>
                <w:rFonts w:ascii="Times New Roman" w:hAnsi="Times New Roman"/>
                <w:sz w:val="16"/>
                <w:szCs w:val="18"/>
              </w:rPr>
            </w:pPr>
            <w:r>
              <w:rPr>
                <w:rFonts w:ascii="Times New Roman" w:hAnsi="Times New Roman"/>
                <w:sz w:val="16"/>
                <w:szCs w:val="18"/>
              </w:rPr>
              <w:t>60</w:t>
            </w:r>
          </w:p>
        </w:tc>
        <w:tc>
          <w:tcPr>
            <w:tcW w:w="1003" w:type="dxa"/>
            <w:shd w:val="clear" w:color="auto" w:fill="auto"/>
            <w:vAlign w:val="center"/>
          </w:tcPr>
          <w:p w14:paraId="4432C81D" w14:textId="77777777" w:rsidR="00343B6F" w:rsidRDefault="00EF2C84">
            <w:pPr>
              <w:pStyle w:val="TAC"/>
              <w:rPr>
                <w:rFonts w:ascii="Times New Roman" w:hAnsi="Times New Roman"/>
                <w:sz w:val="16"/>
                <w:szCs w:val="18"/>
              </w:rPr>
            </w:pPr>
            <w:r>
              <w:rPr>
                <w:rFonts w:ascii="Times New Roman" w:hAnsi="Times New Roman"/>
                <w:sz w:val="16"/>
                <w:szCs w:val="18"/>
              </w:rPr>
              <w:t>1256</w:t>
            </w:r>
          </w:p>
        </w:tc>
        <w:tc>
          <w:tcPr>
            <w:tcW w:w="1003" w:type="dxa"/>
            <w:shd w:val="clear" w:color="auto" w:fill="E7E6E6"/>
            <w:vAlign w:val="center"/>
          </w:tcPr>
          <w:p w14:paraId="6B33CD42" w14:textId="77777777" w:rsidR="00343B6F" w:rsidRDefault="00EF2C84">
            <w:pPr>
              <w:pStyle w:val="TAC"/>
              <w:rPr>
                <w:rFonts w:ascii="Times New Roman" w:hAnsi="Times New Roman"/>
                <w:sz w:val="16"/>
                <w:szCs w:val="18"/>
              </w:rPr>
            </w:pPr>
            <w:r>
              <w:rPr>
                <w:rFonts w:ascii="Times New Roman" w:hAnsi="Times New Roman"/>
                <w:sz w:val="16"/>
                <w:szCs w:val="18"/>
              </w:rPr>
              <w:t>90</w:t>
            </w:r>
          </w:p>
        </w:tc>
        <w:tc>
          <w:tcPr>
            <w:tcW w:w="1003" w:type="dxa"/>
            <w:shd w:val="clear" w:color="auto" w:fill="auto"/>
            <w:vAlign w:val="center"/>
          </w:tcPr>
          <w:p w14:paraId="3D565D2E" w14:textId="77777777" w:rsidR="00343B6F" w:rsidRDefault="00EF2C84">
            <w:pPr>
              <w:pStyle w:val="TAC"/>
              <w:rPr>
                <w:rFonts w:ascii="Times New Roman" w:hAnsi="Times New Roman"/>
                <w:sz w:val="16"/>
                <w:szCs w:val="18"/>
              </w:rPr>
            </w:pPr>
            <w:r>
              <w:rPr>
                <w:rFonts w:ascii="Times New Roman" w:hAnsi="Times New Roman"/>
                <w:sz w:val="16"/>
                <w:szCs w:val="18"/>
              </w:rPr>
              <w:t>3496</w:t>
            </w:r>
          </w:p>
        </w:tc>
        <w:tc>
          <w:tcPr>
            <w:tcW w:w="1003" w:type="dxa"/>
            <w:shd w:val="clear" w:color="auto" w:fill="E7E6E6"/>
            <w:vAlign w:val="center"/>
          </w:tcPr>
          <w:p w14:paraId="35417F75" w14:textId="77777777" w:rsidR="00343B6F" w:rsidRDefault="00343B6F">
            <w:pPr>
              <w:pStyle w:val="TAC"/>
              <w:rPr>
                <w:rFonts w:ascii="Times New Roman" w:hAnsi="Times New Roman"/>
                <w:sz w:val="16"/>
                <w:szCs w:val="18"/>
              </w:rPr>
            </w:pPr>
          </w:p>
        </w:tc>
        <w:tc>
          <w:tcPr>
            <w:tcW w:w="1003" w:type="dxa"/>
            <w:shd w:val="clear" w:color="auto" w:fill="auto"/>
          </w:tcPr>
          <w:p w14:paraId="2CC38BDD" w14:textId="77777777" w:rsidR="00343B6F" w:rsidRDefault="00343B6F">
            <w:pPr>
              <w:pStyle w:val="TAC"/>
              <w:rPr>
                <w:rFonts w:ascii="Times New Roman" w:hAnsi="Times New Roman"/>
                <w:sz w:val="16"/>
                <w:szCs w:val="18"/>
              </w:rPr>
            </w:pPr>
          </w:p>
        </w:tc>
      </w:tr>
    </w:tbl>
    <w:bookmarkEnd w:id="9"/>
    <w:p w14:paraId="1CA2D7F6" w14:textId="77777777" w:rsidR="00343B6F" w:rsidRPr="00AA4AE5" w:rsidRDefault="00EF2C84">
      <w:pPr>
        <w:pStyle w:val="Heading2"/>
        <w:spacing w:after="0" w:afterAutospacing="0"/>
        <w:jc w:val="center"/>
        <w:rPr>
          <w:sz w:val="20"/>
          <w:lang w:val="en-US" w:eastAsia="zh-CN"/>
        </w:rPr>
      </w:pPr>
      <w:r w:rsidRPr="00AA4AE5">
        <w:rPr>
          <w:b/>
          <w:bCs/>
          <w:sz w:val="20"/>
        </w:rPr>
        <w:t xml:space="preserve">Table </w:t>
      </w:r>
      <w:r w:rsidRPr="00AA4AE5">
        <w:rPr>
          <w:b/>
          <w:bCs/>
          <w:sz w:val="20"/>
          <w:lang w:val="en-US" w:eastAsia="zh-CN"/>
        </w:rPr>
        <w:t>5</w:t>
      </w:r>
      <w:r w:rsidRPr="00AA4AE5">
        <w:rPr>
          <w:b/>
          <w:bCs/>
          <w:sz w:val="20"/>
        </w:rPr>
        <w:t xml:space="preserve">: </w:t>
      </w:r>
      <w:r w:rsidRPr="00AA4AE5">
        <w:rPr>
          <w:b/>
          <w:bCs/>
          <w:sz w:val="20"/>
          <w:lang w:val="en-US" w:eastAsia="zh-CN"/>
        </w:rPr>
        <w:t>new look-up</w:t>
      </w:r>
      <w:r w:rsidRPr="00AA4AE5">
        <w:rPr>
          <w:b/>
          <w:bCs/>
          <w:sz w:val="20"/>
        </w:rPr>
        <w:t xml:space="preserve"> </w:t>
      </w:r>
      <w:r w:rsidRPr="00AA4AE5">
        <w:rPr>
          <w:b/>
          <w:bCs/>
          <w:sz w:val="20"/>
          <w:lang w:val="en-US" w:eastAsia="zh-CN"/>
        </w:rPr>
        <w:t>table by adding TBSs in blue region</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080"/>
        <w:gridCol w:w="1080"/>
        <w:gridCol w:w="1080"/>
        <w:gridCol w:w="1080"/>
        <w:gridCol w:w="1080"/>
        <w:gridCol w:w="1080"/>
        <w:gridCol w:w="1080"/>
        <w:gridCol w:w="1080"/>
      </w:tblGrid>
      <w:tr w:rsidR="00343B6F" w14:paraId="05CD365A" w14:textId="77777777">
        <w:trPr>
          <w:trHeight w:hRule="exact" w:val="204"/>
          <w:jc w:val="center"/>
        </w:trPr>
        <w:tc>
          <w:tcPr>
            <w:tcW w:w="1080" w:type="dxa"/>
            <w:shd w:val="clear" w:color="auto" w:fill="E7E6E6"/>
            <w:vAlign w:val="center"/>
          </w:tcPr>
          <w:p w14:paraId="2E43C4A5" w14:textId="77777777" w:rsidR="00343B6F" w:rsidRDefault="00EF2C84">
            <w:pPr>
              <w:jc w:val="center"/>
              <w:textAlignment w:val="center"/>
              <w:rPr>
                <w:rFonts w:eastAsia="MS Minchofalt"/>
                <w:b/>
                <w:sz w:val="16"/>
                <w:szCs w:val="18"/>
                <w:lang w:eastAsia="en-US"/>
              </w:rPr>
            </w:pPr>
            <w:r>
              <w:rPr>
                <w:rFonts w:eastAsia="MS Minchofalt"/>
                <w:b/>
                <w:sz w:val="16"/>
                <w:szCs w:val="18"/>
                <w:lang w:val="en-US" w:eastAsia="zh-CN"/>
              </w:rPr>
              <w:t>Index</w:t>
            </w:r>
          </w:p>
        </w:tc>
        <w:tc>
          <w:tcPr>
            <w:tcW w:w="1080" w:type="dxa"/>
            <w:shd w:val="clear" w:color="auto" w:fill="auto"/>
            <w:vAlign w:val="center"/>
          </w:tcPr>
          <w:p w14:paraId="78DBC455" w14:textId="77777777" w:rsidR="00343B6F" w:rsidRDefault="00EF2C84">
            <w:pPr>
              <w:jc w:val="center"/>
              <w:textAlignment w:val="center"/>
              <w:rPr>
                <w:rFonts w:eastAsia="MS Minchofalt"/>
                <w:b/>
                <w:sz w:val="16"/>
                <w:szCs w:val="18"/>
                <w:lang w:eastAsia="en-US"/>
              </w:rPr>
            </w:pPr>
            <w:r>
              <w:rPr>
                <w:rFonts w:eastAsia="MS Minchofalt"/>
                <w:b/>
                <w:sz w:val="16"/>
                <w:szCs w:val="18"/>
                <w:lang w:val="en-US" w:eastAsia="zh-CN"/>
              </w:rPr>
              <w:t>TBS</w:t>
            </w:r>
          </w:p>
        </w:tc>
        <w:tc>
          <w:tcPr>
            <w:tcW w:w="1080" w:type="dxa"/>
            <w:shd w:val="clear" w:color="auto" w:fill="E7E6E6"/>
            <w:vAlign w:val="center"/>
          </w:tcPr>
          <w:p w14:paraId="2207DB47" w14:textId="77777777" w:rsidR="00343B6F" w:rsidRDefault="00EF2C84">
            <w:pPr>
              <w:jc w:val="center"/>
              <w:textAlignment w:val="center"/>
              <w:rPr>
                <w:rFonts w:eastAsia="MS Minchofalt"/>
                <w:b/>
                <w:sz w:val="16"/>
                <w:szCs w:val="18"/>
                <w:lang w:eastAsia="en-US"/>
              </w:rPr>
            </w:pPr>
            <w:r>
              <w:rPr>
                <w:rFonts w:eastAsia="MS Minchofalt"/>
                <w:b/>
                <w:sz w:val="16"/>
                <w:szCs w:val="18"/>
                <w:lang w:val="en-US" w:eastAsia="zh-CN"/>
              </w:rPr>
              <w:t>Index</w:t>
            </w:r>
          </w:p>
        </w:tc>
        <w:tc>
          <w:tcPr>
            <w:tcW w:w="1080" w:type="dxa"/>
            <w:shd w:val="clear" w:color="auto" w:fill="auto"/>
            <w:vAlign w:val="center"/>
          </w:tcPr>
          <w:p w14:paraId="227409F0" w14:textId="77777777" w:rsidR="00343B6F" w:rsidRDefault="00EF2C84">
            <w:pPr>
              <w:jc w:val="center"/>
              <w:textAlignment w:val="center"/>
              <w:rPr>
                <w:rFonts w:eastAsia="MS Minchofalt"/>
                <w:b/>
                <w:sz w:val="16"/>
                <w:szCs w:val="18"/>
                <w:lang w:eastAsia="en-US"/>
              </w:rPr>
            </w:pPr>
            <w:r>
              <w:rPr>
                <w:rFonts w:eastAsia="MS Minchofalt"/>
                <w:b/>
                <w:sz w:val="16"/>
                <w:szCs w:val="18"/>
                <w:lang w:val="en-US" w:eastAsia="zh-CN"/>
              </w:rPr>
              <w:t>TBS</w:t>
            </w:r>
          </w:p>
        </w:tc>
        <w:tc>
          <w:tcPr>
            <w:tcW w:w="1080" w:type="dxa"/>
            <w:shd w:val="clear" w:color="auto" w:fill="E7E6E6"/>
            <w:vAlign w:val="center"/>
          </w:tcPr>
          <w:p w14:paraId="58ADF92E" w14:textId="77777777" w:rsidR="00343B6F" w:rsidRDefault="00EF2C84">
            <w:pPr>
              <w:jc w:val="center"/>
              <w:textAlignment w:val="center"/>
              <w:rPr>
                <w:rFonts w:eastAsia="MS Minchofalt"/>
                <w:b/>
                <w:sz w:val="16"/>
                <w:szCs w:val="18"/>
                <w:lang w:eastAsia="en-US"/>
              </w:rPr>
            </w:pPr>
            <w:r>
              <w:rPr>
                <w:rFonts w:eastAsia="MS Minchofalt"/>
                <w:b/>
                <w:sz w:val="16"/>
                <w:szCs w:val="18"/>
                <w:lang w:val="en-US" w:eastAsia="zh-CN"/>
              </w:rPr>
              <w:t>Index</w:t>
            </w:r>
          </w:p>
        </w:tc>
        <w:tc>
          <w:tcPr>
            <w:tcW w:w="1080" w:type="dxa"/>
            <w:shd w:val="clear" w:color="auto" w:fill="auto"/>
            <w:vAlign w:val="center"/>
          </w:tcPr>
          <w:p w14:paraId="253D2E02" w14:textId="77777777" w:rsidR="00343B6F" w:rsidRDefault="00EF2C84">
            <w:pPr>
              <w:jc w:val="center"/>
              <w:textAlignment w:val="center"/>
              <w:rPr>
                <w:rFonts w:eastAsia="MS Minchofalt"/>
                <w:b/>
                <w:sz w:val="16"/>
                <w:szCs w:val="18"/>
                <w:lang w:eastAsia="en-US"/>
              </w:rPr>
            </w:pPr>
            <w:r>
              <w:rPr>
                <w:rFonts w:eastAsia="MS Minchofalt"/>
                <w:b/>
                <w:sz w:val="16"/>
                <w:szCs w:val="18"/>
                <w:lang w:val="en-US" w:eastAsia="zh-CN"/>
              </w:rPr>
              <w:t>TBS</w:t>
            </w:r>
          </w:p>
        </w:tc>
        <w:tc>
          <w:tcPr>
            <w:tcW w:w="1080" w:type="dxa"/>
            <w:shd w:val="clear" w:color="auto" w:fill="E7E6E6"/>
            <w:vAlign w:val="center"/>
          </w:tcPr>
          <w:p w14:paraId="371AC377" w14:textId="77777777" w:rsidR="00343B6F" w:rsidRDefault="00EF2C84">
            <w:pPr>
              <w:jc w:val="center"/>
              <w:textAlignment w:val="center"/>
              <w:rPr>
                <w:rFonts w:eastAsia="MS Minchofalt"/>
                <w:b/>
                <w:sz w:val="16"/>
                <w:szCs w:val="18"/>
                <w:lang w:eastAsia="en-US"/>
              </w:rPr>
            </w:pPr>
            <w:r>
              <w:rPr>
                <w:rFonts w:eastAsia="MS Minchofalt"/>
                <w:b/>
                <w:sz w:val="16"/>
                <w:szCs w:val="18"/>
                <w:lang w:val="en-US" w:eastAsia="zh-CN"/>
              </w:rPr>
              <w:t>Index</w:t>
            </w:r>
          </w:p>
        </w:tc>
        <w:tc>
          <w:tcPr>
            <w:tcW w:w="1080" w:type="dxa"/>
            <w:shd w:val="clear" w:color="auto" w:fill="auto"/>
            <w:vAlign w:val="center"/>
          </w:tcPr>
          <w:p w14:paraId="18C983AD" w14:textId="77777777" w:rsidR="00343B6F" w:rsidRDefault="00EF2C84">
            <w:pPr>
              <w:jc w:val="center"/>
              <w:textAlignment w:val="center"/>
              <w:rPr>
                <w:rFonts w:eastAsia="MS Minchofalt"/>
                <w:b/>
                <w:sz w:val="16"/>
                <w:szCs w:val="18"/>
                <w:lang w:eastAsia="en-US"/>
              </w:rPr>
            </w:pPr>
            <w:r>
              <w:rPr>
                <w:rFonts w:eastAsia="MS Minchofalt"/>
                <w:b/>
                <w:sz w:val="16"/>
                <w:szCs w:val="18"/>
                <w:lang w:val="en-US" w:eastAsia="zh-CN"/>
              </w:rPr>
              <w:t>TBS</w:t>
            </w:r>
          </w:p>
        </w:tc>
      </w:tr>
      <w:tr w:rsidR="00343B6F" w14:paraId="5565F81E" w14:textId="77777777">
        <w:trPr>
          <w:trHeight w:hRule="exact" w:val="204"/>
          <w:jc w:val="center"/>
        </w:trPr>
        <w:tc>
          <w:tcPr>
            <w:tcW w:w="1080" w:type="dxa"/>
            <w:shd w:val="clear" w:color="auto" w:fill="E7E6E6"/>
            <w:vAlign w:val="center"/>
          </w:tcPr>
          <w:p w14:paraId="2CAADE82"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w:t>
            </w:r>
          </w:p>
        </w:tc>
        <w:tc>
          <w:tcPr>
            <w:tcW w:w="1080" w:type="dxa"/>
            <w:shd w:val="clear" w:color="auto" w:fill="auto"/>
            <w:vAlign w:val="center"/>
          </w:tcPr>
          <w:p w14:paraId="3226E377"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24</w:t>
            </w:r>
          </w:p>
        </w:tc>
        <w:tc>
          <w:tcPr>
            <w:tcW w:w="1080" w:type="dxa"/>
            <w:shd w:val="clear" w:color="auto" w:fill="E7E6E6"/>
            <w:vAlign w:val="center"/>
          </w:tcPr>
          <w:p w14:paraId="18F11597"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31</w:t>
            </w:r>
          </w:p>
        </w:tc>
        <w:tc>
          <w:tcPr>
            <w:tcW w:w="1080" w:type="dxa"/>
            <w:shd w:val="clear" w:color="auto" w:fill="A0E0F5"/>
            <w:vAlign w:val="center"/>
          </w:tcPr>
          <w:p w14:paraId="73D5EEA9"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328</w:t>
            </w:r>
          </w:p>
        </w:tc>
        <w:tc>
          <w:tcPr>
            <w:tcW w:w="1080" w:type="dxa"/>
            <w:shd w:val="clear" w:color="auto" w:fill="E7E6E6"/>
            <w:vAlign w:val="center"/>
          </w:tcPr>
          <w:p w14:paraId="7131BB0F"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61</w:t>
            </w:r>
          </w:p>
        </w:tc>
        <w:tc>
          <w:tcPr>
            <w:tcW w:w="1080" w:type="dxa"/>
            <w:shd w:val="clear" w:color="auto" w:fill="auto"/>
            <w:vAlign w:val="center"/>
          </w:tcPr>
          <w:p w14:paraId="1BE21D6C"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1128</w:t>
            </w:r>
          </w:p>
        </w:tc>
        <w:tc>
          <w:tcPr>
            <w:tcW w:w="1080" w:type="dxa"/>
            <w:shd w:val="clear" w:color="auto" w:fill="E7E6E6"/>
            <w:vAlign w:val="center"/>
          </w:tcPr>
          <w:p w14:paraId="4C8F6C29"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91</w:t>
            </w:r>
          </w:p>
        </w:tc>
        <w:tc>
          <w:tcPr>
            <w:tcW w:w="1080" w:type="dxa"/>
            <w:shd w:val="clear" w:color="auto" w:fill="auto"/>
          </w:tcPr>
          <w:p w14:paraId="35353604" w14:textId="77777777" w:rsidR="00343B6F" w:rsidRDefault="00EF2C84">
            <w:pPr>
              <w:jc w:val="center"/>
              <w:textAlignment w:val="top"/>
              <w:rPr>
                <w:rFonts w:eastAsia="MS Minchofalt"/>
                <w:sz w:val="16"/>
                <w:szCs w:val="18"/>
                <w:lang w:eastAsia="en-US"/>
              </w:rPr>
            </w:pPr>
            <w:r>
              <w:rPr>
                <w:rFonts w:eastAsia="MS Minchofalt"/>
                <w:sz w:val="16"/>
                <w:szCs w:val="18"/>
                <w:lang w:val="en-US" w:eastAsia="zh-CN"/>
              </w:rPr>
              <w:t>2976</w:t>
            </w:r>
          </w:p>
        </w:tc>
      </w:tr>
      <w:tr w:rsidR="00343B6F" w14:paraId="5435EEA2" w14:textId="77777777">
        <w:trPr>
          <w:trHeight w:hRule="exact" w:val="204"/>
          <w:jc w:val="center"/>
        </w:trPr>
        <w:tc>
          <w:tcPr>
            <w:tcW w:w="1080" w:type="dxa"/>
            <w:shd w:val="clear" w:color="auto" w:fill="E7E6E6"/>
            <w:vAlign w:val="center"/>
          </w:tcPr>
          <w:p w14:paraId="43EC675F"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w:t>
            </w:r>
          </w:p>
        </w:tc>
        <w:tc>
          <w:tcPr>
            <w:tcW w:w="1080" w:type="dxa"/>
            <w:shd w:val="clear" w:color="auto" w:fill="auto"/>
            <w:vAlign w:val="center"/>
          </w:tcPr>
          <w:p w14:paraId="5F46847F"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32</w:t>
            </w:r>
          </w:p>
        </w:tc>
        <w:tc>
          <w:tcPr>
            <w:tcW w:w="1080" w:type="dxa"/>
            <w:shd w:val="clear" w:color="auto" w:fill="E7E6E6"/>
            <w:vAlign w:val="center"/>
          </w:tcPr>
          <w:p w14:paraId="2F55E5F0"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32</w:t>
            </w:r>
          </w:p>
        </w:tc>
        <w:tc>
          <w:tcPr>
            <w:tcW w:w="1080" w:type="dxa"/>
            <w:shd w:val="clear" w:color="auto" w:fill="auto"/>
            <w:vAlign w:val="center"/>
          </w:tcPr>
          <w:p w14:paraId="0D62EDF3"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336</w:t>
            </w:r>
          </w:p>
        </w:tc>
        <w:tc>
          <w:tcPr>
            <w:tcW w:w="1080" w:type="dxa"/>
            <w:shd w:val="clear" w:color="auto" w:fill="E7E6E6"/>
            <w:vAlign w:val="center"/>
          </w:tcPr>
          <w:p w14:paraId="274F3AE0"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62</w:t>
            </w:r>
          </w:p>
        </w:tc>
        <w:tc>
          <w:tcPr>
            <w:tcW w:w="1080" w:type="dxa"/>
            <w:shd w:val="clear" w:color="auto" w:fill="auto"/>
            <w:vAlign w:val="center"/>
          </w:tcPr>
          <w:p w14:paraId="259274AD"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1160</w:t>
            </w:r>
          </w:p>
        </w:tc>
        <w:tc>
          <w:tcPr>
            <w:tcW w:w="1080" w:type="dxa"/>
            <w:shd w:val="clear" w:color="auto" w:fill="E7E6E6"/>
            <w:vAlign w:val="center"/>
          </w:tcPr>
          <w:p w14:paraId="7E92C764"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92</w:t>
            </w:r>
          </w:p>
        </w:tc>
        <w:tc>
          <w:tcPr>
            <w:tcW w:w="1080" w:type="dxa"/>
            <w:shd w:val="clear" w:color="auto" w:fill="auto"/>
          </w:tcPr>
          <w:p w14:paraId="5FF85085" w14:textId="77777777" w:rsidR="00343B6F" w:rsidRDefault="00EF2C84">
            <w:pPr>
              <w:jc w:val="center"/>
              <w:textAlignment w:val="top"/>
              <w:rPr>
                <w:rFonts w:eastAsia="MS Minchofalt"/>
                <w:sz w:val="16"/>
                <w:szCs w:val="18"/>
                <w:lang w:eastAsia="en-US"/>
              </w:rPr>
            </w:pPr>
            <w:r>
              <w:rPr>
                <w:rFonts w:eastAsia="MS Minchofalt"/>
                <w:sz w:val="16"/>
                <w:szCs w:val="18"/>
                <w:lang w:val="en-US" w:eastAsia="zh-CN"/>
              </w:rPr>
              <w:t>3104</w:t>
            </w:r>
          </w:p>
        </w:tc>
      </w:tr>
      <w:tr w:rsidR="00343B6F" w14:paraId="20AD1634" w14:textId="77777777">
        <w:trPr>
          <w:trHeight w:hRule="exact" w:val="204"/>
          <w:jc w:val="center"/>
        </w:trPr>
        <w:tc>
          <w:tcPr>
            <w:tcW w:w="1080" w:type="dxa"/>
            <w:shd w:val="clear" w:color="auto" w:fill="E7E6E6"/>
            <w:vAlign w:val="center"/>
          </w:tcPr>
          <w:p w14:paraId="3410A168"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3</w:t>
            </w:r>
          </w:p>
        </w:tc>
        <w:tc>
          <w:tcPr>
            <w:tcW w:w="1080" w:type="dxa"/>
            <w:shd w:val="clear" w:color="auto" w:fill="auto"/>
            <w:vAlign w:val="center"/>
          </w:tcPr>
          <w:p w14:paraId="7D0CE37A"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40</w:t>
            </w:r>
          </w:p>
        </w:tc>
        <w:tc>
          <w:tcPr>
            <w:tcW w:w="1080" w:type="dxa"/>
            <w:shd w:val="clear" w:color="auto" w:fill="E7E6E6"/>
            <w:vAlign w:val="center"/>
          </w:tcPr>
          <w:p w14:paraId="727FB135"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33</w:t>
            </w:r>
          </w:p>
        </w:tc>
        <w:tc>
          <w:tcPr>
            <w:tcW w:w="1080" w:type="dxa"/>
            <w:shd w:val="clear" w:color="auto" w:fill="A0E0F5"/>
            <w:vAlign w:val="center"/>
          </w:tcPr>
          <w:p w14:paraId="27BE420E"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344</w:t>
            </w:r>
          </w:p>
        </w:tc>
        <w:tc>
          <w:tcPr>
            <w:tcW w:w="1080" w:type="dxa"/>
            <w:shd w:val="clear" w:color="auto" w:fill="E7E6E6"/>
            <w:vAlign w:val="center"/>
          </w:tcPr>
          <w:p w14:paraId="48F8DA0B"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63</w:t>
            </w:r>
          </w:p>
        </w:tc>
        <w:tc>
          <w:tcPr>
            <w:tcW w:w="1080" w:type="dxa"/>
            <w:shd w:val="clear" w:color="auto" w:fill="auto"/>
            <w:vAlign w:val="center"/>
          </w:tcPr>
          <w:p w14:paraId="0DD1B25D"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1192</w:t>
            </w:r>
          </w:p>
        </w:tc>
        <w:tc>
          <w:tcPr>
            <w:tcW w:w="1080" w:type="dxa"/>
            <w:shd w:val="clear" w:color="auto" w:fill="E7E6E6"/>
            <w:vAlign w:val="center"/>
          </w:tcPr>
          <w:p w14:paraId="40B44F82"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93</w:t>
            </w:r>
          </w:p>
        </w:tc>
        <w:tc>
          <w:tcPr>
            <w:tcW w:w="1080" w:type="dxa"/>
            <w:shd w:val="clear" w:color="auto" w:fill="auto"/>
          </w:tcPr>
          <w:p w14:paraId="605B1121" w14:textId="77777777" w:rsidR="00343B6F" w:rsidRDefault="00EF2C84">
            <w:pPr>
              <w:jc w:val="center"/>
              <w:textAlignment w:val="top"/>
              <w:rPr>
                <w:rFonts w:eastAsia="MS Minchofalt"/>
                <w:sz w:val="16"/>
                <w:szCs w:val="18"/>
                <w:lang w:eastAsia="en-US"/>
              </w:rPr>
            </w:pPr>
            <w:r>
              <w:rPr>
                <w:rFonts w:eastAsia="MS Minchofalt"/>
                <w:sz w:val="16"/>
                <w:szCs w:val="18"/>
                <w:lang w:val="en-US" w:eastAsia="zh-CN"/>
              </w:rPr>
              <w:t>3240</w:t>
            </w:r>
          </w:p>
        </w:tc>
      </w:tr>
      <w:tr w:rsidR="00343B6F" w14:paraId="37DDD8D9" w14:textId="77777777">
        <w:trPr>
          <w:trHeight w:hRule="exact" w:val="204"/>
          <w:jc w:val="center"/>
        </w:trPr>
        <w:tc>
          <w:tcPr>
            <w:tcW w:w="1080" w:type="dxa"/>
            <w:shd w:val="clear" w:color="auto" w:fill="E7E6E6"/>
            <w:vAlign w:val="center"/>
          </w:tcPr>
          <w:p w14:paraId="2B397BFE"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4</w:t>
            </w:r>
          </w:p>
        </w:tc>
        <w:tc>
          <w:tcPr>
            <w:tcW w:w="1080" w:type="dxa"/>
            <w:shd w:val="clear" w:color="auto" w:fill="auto"/>
            <w:vAlign w:val="center"/>
          </w:tcPr>
          <w:p w14:paraId="57569477"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48</w:t>
            </w:r>
          </w:p>
        </w:tc>
        <w:tc>
          <w:tcPr>
            <w:tcW w:w="1080" w:type="dxa"/>
            <w:shd w:val="clear" w:color="auto" w:fill="E7E6E6"/>
            <w:vAlign w:val="center"/>
          </w:tcPr>
          <w:p w14:paraId="2F8A873A"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34</w:t>
            </w:r>
          </w:p>
        </w:tc>
        <w:tc>
          <w:tcPr>
            <w:tcW w:w="1080" w:type="dxa"/>
            <w:shd w:val="clear" w:color="auto" w:fill="auto"/>
            <w:vAlign w:val="center"/>
          </w:tcPr>
          <w:p w14:paraId="7072886B"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352</w:t>
            </w:r>
          </w:p>
        </w:tc>
        <w:tc>
          <w:tcPr>
            <w:tcW w:w="1080" w:type="dxa"/>
            <w:shd w:val="clear" w:color="auto" w:fill="E7E6E6"/>
            <w:vAlign w:val="center"/>
          </w:tcPr>
          <w:p w14:paraId="74E87498"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64</w:t>
            </w:r>
          </w:p>
        </w:tc>
        <w:tc>
          <w:tcPr>
            <w:tcW w:w="1080" w:type="dxa"/>
            <w:shd w:val="clear" w:color="auto" w:fill="auto"/>
            <w:vAlign w:val="center"/>
          </w:tcPr>
          <w:p w14:paraId="14CDD1A6"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1224</w:t>
            </w:r>
          </w:p>
        </w:tc>
        <w:tc>
          <w:tcPr>
            <w:tcW w:w="1080" w:type="dxa"/>
            <w:shd w:val="clear" w:color="auto" w:fill="E7E6E6"/>
            <w:vAlign w:val="center"/>
          </w:tcPr>
          <w:p w14:paraId="36F08C78"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94</w:t>
            </w:r>
          </w:p>
        </w:tc>
        <w:tc>
          <w:tcPr>
            <w:tcW w:w="1080" w:type="dxa"/>
            <w:shd w:val="clear" w:color="auto" w:fill="auto"/>
          </w:tcPr>
          <w:p w14:paraId="4549B627" w14:textId="77777777" w:rsidR="00343B6F" w:rsidRDefault="00EF2C84">
            <w:pPr>
              <w:jc w:val="center"/>
              <w:textAlignment w:val="top"/>
              <w:rPr>
                <w:rFonts w:eastAsia="MS Minchofalt"/>
                <w:sz w:val="16"/>
                <w:szCs w:val="18"/>
                <w:lang w:eastAsia="en-US"/>
              </w:rPr>
            </w:pPr>
            <w:r>
              <w:rPr>
                <w:rFonts w:eastAsia="MS Minchofalt"/>
                <w:sz w:val="16"/>
                <w:szCs w:val="18"/>
                <w:lang w:val="en-US" w:eastAsia="zh-CN"/>
              </w:rPr>
              <w:t>3368</w:t>
            </w:r>
          </w:p>
        </w:tc>
      </w:tr>
      <w:tr w:rsidR="00343B6F" w14:paraId="13D455C1" w14:textId="77777777">
        <w:trPr>
          <w:trHeight w:hRule="exact" w:val="204"/>
          <w:jc w:val="center"/>
        </w:trPr>
        <w:tc>
          <w:tcPr>
            <w:tcW w:w="1080" w:type="dxa"/>
            <w:shd w:val="clear" w:color="auto" w:fill="E7E6E6"/>
            <w:vAlign w:val="center"/>
          </w:tcPr>
          <w:p w14:paraId="54D4DF23"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5</w:t>
            </w:r>
          </w:p>
        </w:tc>
        <w:tc>
          <w:tcPr>
            <w:tcW w:w="1080" w:type="dxa"/>
            <w:shd w:val="clear" w:color="auto" w:fill="auto"/>
            <w:vAlign w:val="center"/>
          </w:tcPr>
          <w:p w14:paraId="0581278C"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56</w:t>
            </w:r>
          </w:p>
        </w:tc>
        <w:tc>
          <w:tcPr>
            <w:tcW w:w="1080" w:type="dxa"/>
            <w:shd w:val="clear" w:color="auto" w:fill="E7E6E6"/>
            <w:vAlign w:val="center"/>
          </w:tcPr>
          <w:p w14:paraId="46D6D391"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35</w:t>
            </w:r>
          </w:p>
        </w:tc>
        <w:tc>
          <w:tcPr>
            <w:tcW w:w="1080" w:type="dxa"/>
            <w:shd w:val="clear" w:color="auto" w:fill="auto"/>
            <w:vAlign w:val="center"/>
          </w:tcPr>
          <w:p w14:paraId="3A7F33DF"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368</w:t>
            </w:r>
          </w:p>
        </w:tc>
        <w:tc>
          <w:tcPr>
            <w:tcW w:w="1080" w:type="dxa"/>
            <w:shd w:val="clear" w:color="auto" w:fill="E7E6E6"/>
            <w:vAlign w:val="center"/>
          </w:tcPr>
          <w:p w14:paraId="3CF5D5D1"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65</w:t>
            </w:r>
          </w:p>
        </w:tc>
        <w:tc>
          <w:tcPr>
            <w:tcW w:w="1080" w:type="dxa"/>
            <w:shd w:val="clear" w:color="auto" w:fill="auto"/>
            <w:vAlign w:val="center"/>
          </w:tcPr>
          <w:p w14:paraId="3E188AAB"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1256</w:t>
            </w:r>
          </w:p>
        </w:tc>
        <w:tc>
          <w:tcPr>
            <w:tcW w:w="1080" w:type="dxa"/>
            <w:shd w:val="clear" w:color="auto" w:fill="E7E6E6"/>
            <w:vAlign w:val="center"/>
          </w:tcPr>
          <w:p w14:paraId="4E8C907F"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95</w:t>
            </w:r>
          </w:p>
        </w:tc>
        <w:tc>
          <w:tcPr>
            <w:tcW w:w="1080" w:type="dxa"/>
            <w:shd w:val="clear" w:color="auto" w:fill="auto"/>
          </w:tcPr>
          <w:p w14:paraId="019031D4" w14:textId="77777777" w:rsidR="00343B6F" w:rsidRDefault="00EF2C84">
            <w:pPr>
              <w:jc w:val="center"/>
              <w:textAlignment w:val="top"/>
              <w:rPr>
                <w:rFonts w:eastAsia="MS Minchofalt"/>
                <w:sz w:val="16"/>
                <w:szCs w:val="18"/>
                <w:lang w:eastAsia="en-US"/>
              </w:rPr>
            </w:pPr>
            <w:r>
              <w:rPr>
                <w:rFonts w:eastAsia="MS Minchofalt"/>
                <w:sz w:val="16"/>
                <w:szCs w:val="18"/>
                <w:lang w:val="en-US" w:eastAsia="zh-CN"/>
              </w:rPr>
              <w:t>3496</w:t>
            </w:r>
          </w:p>
        </w:tc>
      </w:tr>
      <w:tr w:rsidR="00343B6F" w14:paraId="789D360E" w14:textId="77777777">
        <w:trPr>
          <w:trHeight w:hRule="exact" w:val="204"/>
          <w:jc w:val="center"/>
        </w:trPr>
        <w:tc>
          <w:tcPr>
            <w:tcW w:w="1080" w:type="dxa"/>
            <w:shd w:val="clear" w:color="auto" w:fill="E7E6E6"/>
            <w:vAlign w:val="center"/>
          </w:tcPr>
          <w:p w14:paraId="53EA8862"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6</w:t>
            </w:r>
          </w:p>
        </w:tc>
        <w:tc>
          <w:tcPr>
            <w:tcW w:w="1080" w:type="dxa"/>
            <w:shd w:val="clear" w:color="auto" w:fill="auto"/>
            <w:vAlign w:val="center"/>
          </w:tcPr>
          <w:p w14:paraId="677EF094"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64</w:t>
            </w:r>
          </w:p>
        </w:tc>
        <w:tc>
          <w:tcPr>
            <w:tcW w:w="1080" w:type="dxa"/>
            <w:shd w:val="clear" w:color="auto" w:fill="E7E6E6"/>
            <w:vAlign w:val="center"/>
          </w:tcPr>
          <w:p w14:paraId="0BE03F2D"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36</w:t>
            </w:r>
          </w:p>
        </w:tc>
        <w:tc>
          <w:tcPr>
            <w:tcW w:w="1080" w:type="dxa"/>
            <w:shd w:val="clear" w:color="auto" w:fill="auto"/>
            <w:vAlign w:val="center"/>
          </w:tcPr>
          <w:p w14:paraId="34E459EB"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384</w:t>
            </w:r>
          </w:p>
        </w:tc>
        <w:tc>
          <w:tcPr>
            <w:tcW w:w="1080" w:type="dxa"/>
            <w:shd w:val="clear" w:color="auto" w:fill="E7E6E6"/>
            <w:vAlign w:val="center"/>
          </w:tcPr>
          <w:p w14:paraId="375A6B88"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66</w:t>
            </w:r>
          </w:p>
        </w:tc>
        <w:tc>
          <w:tcPr>
            <w:tcW w:w="1080" w:type="dxa"/>
            <w:shd w:val="clear" w:color="auto" w:fill="auto"/>
            <w:vAlign w:val="center"/>
          </w:tcPr>
          <w:p w14:paraId="22DC0E1C"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1288</w:t>
            </w:r>
          </w:p>
        </w:tc>
        <w:tc>
          <w:tcPr>
            <w:tcW w:w="1080" w:type="dxa"/>
            <w:shd w:val="clear" w:color="auto" w:fill="E7E6E6"/>
            <w:vAlign w:val="center"/>
          </w:tcPr>
          <w:p w14:paraId="6F160982"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96</w:t>
            </w:r>
          </w:p>
        </w:tc>
        <w:tc>
          <w:tcPr>
            <w:tcW w:w="1080" w:type="dxa"/>
            <w:shd w:val="clear" w:color="auto" w:fill="auto"/>
          </w:tcPr>
          <w:p w14:paraId="3B77A90D" w14:textId="77777777" w:rsidR="00343B6F" w:rsidRDefault="00EF2C84">
            <w:pPr>
              <w:jc w:val="center"/>
              <w:textAlignment w:val="top"/>
              <w:rPr>
                <w:rFonts w:eastAsia="MS Minchofalt"/>
                <w:sz w:val="16"/>
                <w:szCs w:val="18"/>
                <w:lang w:eastAsia="en-US"/>
              </w:rPr>
            </w:pPr>
            <w:r>
              <w:rPr>
                <w:rFonts w:eastAsia="MS Minchofalt"/>
                <w:sz w:val="16"/>
                <w:szCs w:val="18"/>
                <w:lang w:val="en-US" w:eastAsia="zh-CN"/>
              </w:rPr>
              <w:t>3624</w:t>
            </w:r>
          </w:p>
        </w:tc>
      </w:tr>
      <w:tr w:rsidR="00343B6F" w14:paraId="43204E5C" w14:textId="77777777">
        <w:trPr>
          <w:trHeight w:hRule="exact" w:val="204"/>
          <w:jc w:val="center"/>
        </w:trPr>
        <w:tc>
          <w:tcPr>
            <w:tcW w:w="1080" w:type="dxa"/>
            <w:shd w:val="clear" w:color="auto" w:fill="E7E6E6"/>
            <w:vAlign w:val="center"/>
          </w:tcPr>
          <w:p w14:paraId="422FAB3A"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7</w:t>
            </w:r>
          </w:p>
        </w:tc>
        <w:tc>
          <w:tcPr>
            <w:tcW w:w="1080" w:type="dxa"/>
            <w:shd w:val="clear" w:color="auto" w:fill="auto"/>
            <w:vAlign w:val="center"/>
          </w:tcPr>
          <w:p w14:paraId="39C89887"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72</w:t>
            </w:r>
          </w:p>
        </w:tc>
        <w:tc>
          <w:tcPr>
            <w:tcW w:w="1080" w:type="dxa"/>
            <w:shd w:val="clear" w:color="auto" w:fill="E7E6E6"/>
            <w:vAlign w:val="center"/>
          </w:tcPr>
          <w:p w14:paraId="5F903F52"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37</w:t>
            </w:r>
          </w:p>
        </w:tc>
        <w:tc>
          <w:tcPr>
            <w:tcW w:w="1080" w:type="dxa"/>
            <w:shd w:val="clear" w:color="auto" w:fill="auto"/>
            <w:vAlign w:val="center"/>
          </w:tcPr>
          <w:p w14:paraId="3BDA032F"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408</w:t>
            </w:r>
          </w:p>
        </w:tc>
        <w:tc>
          <w:tcPr>
            <w:tcW w:w="1080" w:type="dxa"/>
            <w:shd w:val="clear" w:color="auto" w:fill="E7E6E6"/>
            <w:vAlign w:val="center"/>
          </w:tcPr>
          <w:p w14:paraId="35B8E61C"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67</w:t>
            </w:r>
          </w:p>
        </w:tc>
        <w:tc>
          <w:tcPr>
            <w:tcW w:w="1080" w:type="dxa"/>
            <w:shd w:val="clear" w:color="auto" w:fill="auto"/>
            <w:vAlign w:val="center"/>
          </w:tcPr>
          <w:p w14:paraId="11609751"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1320</w:t>
            </w:r>
          </w:p>
        </w:tc>
        <w:tc>
          <w:tcPr>
            <w:tcW w:w="1080" w:type="dxa"/>
            <w:shd w:val="clear" w:color="auto" w:fill="E7E6E6"/>
            <w:vAlign w:val="center"/>
          </w:tcPr>
          <w:p w14:paraId="4199BB6B"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97</w:t>
            </w:r>
          </w:p>
        </w:tc>
        <w:tc>
          <w:tcPr>
            <w:tcW w:w="1080" w:type="dxa"/>
            <w:shd w:val="clear" w:color="auto" w:fill="auto"/>
          </w:tcPr>
          <w:p w14:paraId="41B7CC2A" w14:textId="77777777" w:rsidR="00343B6F" w:rsidRDefault="00EF2C84">
            <w:pPr>
              <w:jc w:val="center"/>
              <w:textAlignment w:val="top"/>
              <w:rPr>
                <w:rFonts w:eastAsia="MS Minchofalt"/>
                <w:sz w:val="16"/>
                <w:szCs w:val="18"/>
                <w:lang w:eastAsia="en-US"/>
              </w:rPr>
            </w:pPr>
            <w:r>
              <w:rPr>
                <w:rFonts w:eastAsia="MS Minchofalt"/>
                <w:sz w:val="16"/>
                <w:szCs w:val="18"/>
                <w:lang w:val="en-US" w:eastAsia="zh-CN"/>
              </w:rPr>
              <w:t>3752</w:t>
            </w:r>
          </w:p>
        </w:tc>
      </w:tr>
      <w:tr w:rsidR="00343B6F" w14:paraId="16505609" w14:textId="77777777">
        <w:trPr>
          <w:trHeight w:hRule="exact" w:val="204"/>
          <w:jc w:val="center"/>
        </w:trPr>
        <w:tc>
          <w:tcPr>
            <w:tcW w:w="1080" w:type="dxa"/>
            <w:shd w:val="clear" w:color="auto" w:fill="E7E6E6"/>
            <w:vAlign w:val="center"/>
          </w:tcPr>
          <w:p w14:paraId="496AF6DD"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8</w:t>
            </w:r>
          </w:p>
        </w:tc>
        <w:tc>
          <w:tcPr>
            <w:tcW w:w="1080" w:type="dxa"/>
            <w:shd w:val="clear" w:color="auto" w:fill="auto"/>
            <w:vAlign w:val="center"/>
          </w:tcPr>
          <w:p w14:paraId="278D5527"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80</w:t>
            </w:r>
          </w:p>
        </w:tc>
        <w:tc>
          <w:tcPr>
            <w:tcW w:w="1080" w:type="dxa"/>
            <w:shd w:val="clear" w:color="auto" w:fill="E7E6E6"/>
            <w:vAlign w:val="center"/>
          </w:tcPr>
          <w:p w14:paraId="74087CFA"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38</w:t>
            </w:r>
          </w:p>
        </w:tc>
        <w:tc>
          <w:tcPr>
            <w:tcW w:w="1080" w:type="dxa"/>
            <w:shd w:val="clear" w:color="auto" w:fill="auto"/>
            <w:vAlign w:val="center"/>
          </w:tcPr>
          <w:p w14:paraId="04AF6B6D"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432</w:t>
            </w:r>
          </w:p>
        </w:tc>
        <w:tc>
          <w:tcPr>
            <w:tcW w:w="1080" w:type="dxa"/>
            <w:shd w:val="clear" w:color="auto" w:fill="E7E6E6"/>
            <w:vAlign w:val="center"/>
          </w:tcPr>
          <w:p w14:paraId="58B8D797"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68</w:t>
            </w:r>
          </w:p>
        </w:tc>
        <w:tc>
          <w:tcPr>
            <w:tcW w:w="1080" w:type="dxa"/>
            <w:shd w:val="clear" w:color="auto" w:fill="auto"/>
            <w:vAlign w:val="center"/>
          </w:tcPr>
          <w:p w14:paraId="46338F07"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1352</w:t>
            </w:r>
          </w:p>
        </w:tc>
        <w:tc>
          <w:tcPr>
            <w:tcW w:w="1080" w:type="dxa"/>
            <w:shd w:val="clear" w:color="auto" w:fill="E7E6E6"/>
            <w:vAlign w:val="center"/>
          </w:tcPr>
          <w:p w14:paraId="4302CAD9"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98</w:t>
            </w:r>
          </w:p>
        </w:tc>
        <w:tc>
          <w:tcPr>
            <w:tcW w:w="1080" w:type="dxa"/>
            <w:shd w:val="clear" w:color="auto" w:fill="auto"/>
          </w:tcPr>
          <w:p w14:paraId="5D2CAF5C" w14:textId="77777777" w:rsidR="00343B6F" w:rsidRDefault="00EF2C84">
            <w:pPr>
              <w:jc w:val="center"/>
              <w:textAlignment w:val="top"/>
              <w:rPr>
                <w:rFonts w:eastAsia="MS Minchofalt"/>
                <w:sz w:val="16"/>
                <w:szCs w:val="18"/>
                <w:lang w:eastAsia="en-US"/>
              </w:rPr>
            </w:pPr>
            <w:r>
              <w:rPr>
                <w:rFonts w:eastAsia="MS Minchofalt"/>
                <w:sz w:val="16"/>
                <w:szCs w:val="18"/>
                <w:lang w:val="en-US" w:eastAsia="zh-CN"/>
              </w:rPr>
              <w:t>3824</w:t>
            </w:r>
          </w:p>
        </w:tc>
      </w:tr>
      <w:tr w:rsidR="00343B6F" w14:paraId="7C916B1D" w14:textId="77777777">
        <w:trPr>
          <w:trHeight w:hRule="exact" w:val="204"/>
          <w:jc w:val="center"/>
        </w:trPr>
        <w:tc>
          <w:tcPr>
            <w:tcW w:w="1080" w:type="dxa"/>
            <w:shd w:val="clear" w:color="auto" w:fill="E7E6E6"/>
            <w:vAlign w:val="center"/>
          </w:tcPr>
          <w:p w14:paraId="2301432E"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9</w:t>
            </w:r>
          </w:p>
        </w:tc>
        <w:tc>
          <w:tcPr>
            <w:tcW w:w="1080" w:type="dxa"/>
            <w:shd w:val="clear" w:color="auto" w:fill="auto"/>
            <w:vAlign w:val="center"/>
          </w:tcPr>
          <w:p w14:paraId="027B0020"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88</w:t>
            </w:r>
          </w:p>
        </w:tc>
        <w:tc>
          <w:tcPr>
            <w:tcW w:w="1080" w:type="dxa"/>
            <w:shd w:val="clear" w:color="auto" w:fill="E7E6E6"/>
            <w:vAlign w:val="center"/>
          </w:tcPr>
          <w:p w14:paraId="43C078E2"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39</w:t>
            </w:r>
          </w:p>
        </w:tc>
        <w:tc>
          <w:tcPr>
            <w:tcW w:w="1080" w:type="dxa"/>
            <w:shd w:val="clear" w:color="auto" w:fill="auto"/>
            <w:vAlign w:val="center"/>
          </w:tcPr>
          <w:p w14:paraId="49EA44DA"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456</w:t>
            </w:r>
          </w:p>
        </w:tc>
        <w:tc>
          <w:tcPr>
            <w:tcW w:w="1080" w:type="dxa"/>
            <w:shd w:val="clear" w:color="auto" w:fill="E7E6E6"/>
            <w:vAlign w:val="center"/>
          </w:tcPr>
          <w:p w14:paraId="3B604C5E"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69</w:t>
            </w:r>
          </w:p>
        </w:tc>
        <w:tc>
          <w:tcPr>
            <w:tcW w:w="1080" w:type="dxa"/>
            <w:shd w:val="clear" w:color="auto" w:fill="auto"/>
            <w:vAlign w:val="center"/>
          </w:tcPr>
          <w:p w14:paraId="785E7E92"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1416</w:t>
            </w:r>
          </w:p>
        </w:tc>
        <w:tc>
          <w:tcPr>
            <w:tcW w:w="1080" w:type="dxa"/>
            <w:shd w:val="clear" w:color="auto" w:fill="E7E6E6"/>
            <w:vAlign w:val="center"/>
          </w:tcPr>
          <w:p w14:paraId="5C2AB1BB" w14:textId="77777777" w:rsidR="00343B6F" w:rsidRDefault="00343B6F">
            <w:pPr>
              <w:jc w:val="center"/>
              <w:rPr>
                <w:rFonts w:eastAsia="MS Minchofalt"/>
                <w:sz w:val="16"/>
                <w:szCs w:val="18"/>
                <w:lang w:eastAsia="en-US"/>
              </w:rPr>
            </w:pPr>
          </w:p>
        </w:tc>
        <w:tc>
          <w:tcPr>
            <w:tcW w:w="1080" w:type="dxa"/>
            <w:shd w:val="clear" w:color="auto" w:fill="auto"/>
          </w:tcPr>
          <w:p w14:paraId="6CF1352A" w14:textId="77777777" w:rsidR="00343B6F" w:rsidRDefault="00343B6F">
            <w:pPr>
              <w:jc w:val="center"/>
              <w:rPr>
                <w:rFonts w:eastAsia="MS Minchofalt"/>
                <w:sz w:val="16"/>
                <w:szCs w:val="18"/>
                <w:lang w:eastAsia="en-US"/>
              </w:rPr>
            </w:pPr>
          </w:p>
        </w:tc>
      </w:tr>
      <w:tr w:rsidR="00343B6F" w14:paraId="28D609B1" w14:textId="77777777">
        <w:trPr>
          <w:trHeight w:hRule="exact" w:val="204"/>
          <w:jc w:val="center"/>
        </w:trPr>
        <w:tc>
          <w:tcPr>
            <w:tcW w:w="1080" w:type="dxa"/>
            <w:shd w:val="clear" w:color="auto" w:fill="E7E6E6"/>
            <w:vAlign w:val="center"/>
          </w:tcPr>
          <w:p w14:paraId="71C7363C"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10</w:t>
            </w:r>
          </w:p>
        </w:tc>
        <w:tc>
          <w:tcPr>
            <w:tcW w:w="1080" w:type="dxa"/>
            <w:shd w:val="clear" w:color="auto" w:fill="auto"/>
            <w:vAlign w:val="center"/>
          </w:tcPr>
          <w:p w14:paraId="0278A1FF"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96</w:t>
            </w:r>
          </w:p>
        </w:tc>
        <w:tc>
          <w:tcPr>
            <w:tcW w:w="1080" w:type="dxa"/>
            <w:shd w:val="clear" w:color="auto" w:fill="E7E6E6"/>
            <w:vAlign w:val="center"/>
          </w:tcPr>
          <w:p w14:paraId="68EB7366"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40</w:t>
            </w:r>
          </w:p>
        </w:tc>
        <w:tc>
          <w:tcPr>
            <w:tcW w:w="1080" w:type="dxa"/>
            <w:shd w:val="clear" w:color="auto" w:fill="auto"/>
            <w:vAlign w:val="center"/>
          </w:tcPr>
          <w:p w14:paraId="2BB70000"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480</w:t>
            </w:r>
          </w:p>
        </w:tc>
        <w:tc>
          <w:tcPr>
            <w:tcW w:w="1080" w:type="dxa"/>
            <w:shd w:val="clear" w:color="auto" w:fill="E7E6E6"/>
            <w:vAlign w:val="center"/>
          </w:tcPr>
          <w:p w14:paraId="2687D8B8"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70</w:t>
            </w:r>
          </w:p>
        </w:tc>
        <w:tc>
          <w:tcPr>
            <w:tcW w:w="1080" w:type="dxa"/>
            <w:shd w:val="clear" w:color="auto" w:fill="auto"/>
            <w:vAlign w:val="center"/>
          </w:tcPr>
          <w:p w14:paraId="4491C0B8"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1480</w:t>
            </w:r>
          </w:p>
        </w:tc>
        <w:tc>
          <w:tcPr>
            <w:tcW w:w="1080" w:type="dxa"/>
            <w:shd w:val="clear" w:color="auto" w:fill="E7E6E6"/>
            <w:vAlign w:val="center"/>
          </w:tcPr>
          <w:p w14:paraId="269B1D53" w14:textId="77777777" w:rsidR="00343B6F" w:rsidRDefault="00343B6F">
            <w:pPr>
              <w:jc w:val="center"/>
              <w:rPr>
                <w:rFonts w:eastAsia="MS Minchofalt"/>
                <w:sz w:val="16"/>
                <w:szCs w:val="18"/>
                <w:lang w:eastAsia="en-US"/>
              </w:rPr>
            </w:pPr>
          </w:p>
        </w:tc>
        <w:tc>
          <w:tcPr>
            <w:tcW w:w="1080" w:type="dxa"/>
            <w:shd w:val="clear" w:color="auto" w:fill="auto"/>
          </w:tcPr>
          <w:p w14:paraId="27C0C1C2" w14:textId="77777777" w:rsidR="00343B6F" w:rsidRDefault="00343B6F">
            <w:pPr>
              <w:jc w:val="center"/>
              <w:rPr>
                <w:rFonts w:eastAsia="MS Minchofalt"/>
                <w:sz w:val="16"/>
                <w:szCs w:val="18"/>
                <w:lang w:eastAsia="en-US"/>
              </w:rPr>
            </w:pPr>
          </w:p>
        </w:tc>
      </w:tr>
      <w:tr w:rsidR="00343B6F" w14:paraId="53AEF79A" w14:textId="77777777">
        <w:trPr>
          <w:trHeight w:hRule="exact" w:val="204"/>
          <w:jc w:val="center"/>
        </w:trPr>
        <w:tc>
          <w:tcPr>
            <w:tcW w:w="1080" w:type="dxa"/>
            <w:shd w:val="clear" w:color="auto" w:fill="E7E6E6"/>
            <w:vAlign w:val="center"/>
          </w:tcPr>
          <w:p w14:paraId="363E9974"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11</w:t>
            </w:r>
          </w:p>
        </w:tc>
        <w:tc>
          <w:tcPr>
            <w:tcW w:w="1080" w:type="dxa"/>
            <w:shd w:val="clear" w:color="auto" w:fill="auto"/>
            <w:vAlign w:val="center"/>
          </w:tcPr>
          <w:p w14:paraId="1A91BBED"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104</w:t>
            </w:r>
          </w:p>
        </w:tc>
        <w:tc>
          <w:tcPr>
            <w:tcW w:w="1080" w:type="dxa"/>
            <w:shd w:val="clear" w:color="auto" w:fill="E7E6E6"/>
            <w:vAlign w:val="center"/>
          </w:tcPr>
          <w:p w14:paraId="63E34332"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41</w:t>
            </w:r>
          </w:p>
        </w:tc>
        <w:tc>
          <w:tcPr>
            <w:tcW w:w="1080" w:type="dxa"/>
            <w:shd w:val="clear" w:color="auto" w:fill="auto"/>
            <w:vAlign w:val="center"/>
          </w:tcPr>
          <w:p w14:paraId="2095B5AD"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504</w:t>
            </w:r>
          </w:p>
        </w:tc>
        <w:tc>
          <w:tcPr>
            <w:tcW w:w="1080" w:type="dxa"/>
            <w:shd w:val="clear" w:color="auto" w:fill="E7E6E6"/>
            <w:vAlign w:val="center"/>
          </w:tcPr>
          <w:p w14:paraId="2A675F87"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71</w:t>
            </w:r>
          </w:p>
        </w:tc>
        <w:tc>
          <w:tcPr>
            <w:tcW w:w="1080" w:type="dxa"/>
            <w:shd w:val="clear" w:color="auto" w:fill="auto"/>
            <w:vAlign w:val="center"/>
          </w:tcPr>
          <w:p w14:paraId="5AC881ED"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1544</w:t>
            </w:r>
          </w:p>
        </w:tc>
        <w:tc>
          <w:tcPr>
            <w:tcW w:w="1080" w:type="dxa"/>
            <w:shd w:val="clear" w:color="auto" w:fill="E7E6E6"/>
            <w:vAlign w:val="center"/>
          </w:tcPr>
          <w:p w14:paraId="592D50AA" w14:textId="77777777" w:rsidR="00343B6F" w:rsidRDefault="00343B6F">
            <w:pPr>
              <w:jc w:val="center"/>
              <w:rPr>
                <w:rFonts w:eastAsia="MS Minchofalt"/>
                <w:sz w:val="16"/>
                <w:szCs w:val="18"/>
                <w:lang w:eastAsia="en-US"/>
              </w:rPr>
            </w:pPr>
          </w:p>
        </w:tc>
        <w:tc>
          <w:tcPr>
            <w:tcW w:w="1080" w:type="dxa"/>
            <w:shd w:val="clear" w:color="auto" w:fill="auto"/>
          </w:tcPr>
          <w:p w14:paraId="3A7C755B" w14:textId="77777777" w:rsidR="00343B6F" w:rsidRDefault="00343B6F">
            <w:pPr>
              <w:jc w:val="center"/>
              <w:rPr>
                <w:rFonts w:eastAsia="MS Minchofalt"/>
                <w:sz w:val="16"/>
                <w:szCs w:val="18"/>
                <w:lang w:eastAsia="en-US"/>
              </w:rPr>
            </w:pPr>
          </w:p>
        </w:tc>
      </w:tr>
      <w:tr w:rsidR="00343B6F" w14:paraId="6A5532FF" w14:textId="77777777">
        <w:trPr>
          <w:trHeight w:hRule="exact" w:val="204"/>
          <w:jc w:val="center"/>
        </w:trPr>
        <w:tc>
          <w:tcPr>
            <w:tcW w:w="1080" w:type="dxa"/>
            <w:shd w:val="clear" w:color="auto" w:fill="E7E6E6"/>
            <w:vAlign w:val="center"/>
          </w:tcPr>
          <w:p w14:paraId="7A5DBD16"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12</w:t>
            </w:r>
          </w:p>
        </w:tc>
        <w:tc>
          <w:tcPr>
            <w:tcW w:w="1080" w:type="dxa"/>
            <w:shd w:val="clear" w:color="auto" w:fill="auto"/>
            <w:vAlign w:val="center"/>
          </w:tcPr>
          <w:p w14:paraId="792BF5A4"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112</w:t>
            </w:r>
          </w:p>
        </w:tc>
        <w:tc>
          <w:tcPr>
            <w:tcW w:w="1080" w:type="dxa"/>
            <w:shd w:val="clear" w:color="auto" w:fill="E7E6E6"/>
            <w:vAlign w:val="center"/>
          </w:tcPr>
          <w:p w14:paraId="267B9023"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42</w:t>
            </w:r>
          </w:p>
        </w:tc>
        <w:tc>
          <w:tcPr>
            <w:tcW w:w="1080" w:type="dxa"/>
            <w:shd w:val="clear" w:color="auto" w:fill="auto"/>
            <w:vAlign w:val="center"/>
          </w:tcPr>
          <w:p w14:paraId="6D55566B"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528</w:t>
            </w:r>
          </w:p>
        </w:tc>
        <w:tc>
          <w:tcPr>
            <w:tcW w:w="1080" w:type="dxa"/>
            <w:shd w:val="clear" w:color="auto" w:fill="E7E6E6"/>
            <w:vAlign w:val="center"/>
          </w:tcPr>
          <w:p w14:paraId="7DE1408D"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72</w:t>
            </w:r>
          </w:p>
        </w:tc>
        <w:tc>
          <w:tcPr>
            <w:tcW w:w="1080" w:type="dxa"/>
            <w:shd w:val="clear" w:color="auto" w:fill="auto"/>
            <w:vAlign w:val="center"/>
          </w:tcPr>
          <w:p w14:paraId="457660D3"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1608</w:t>
            </w:r>
          </w:p>
        </w:tc>
        <w:tc>
          <w:tcPr>
            <w:tcW w:w="1080" w:type="dxa"/>
            <w:shd w:val="clear" w:color="auto" w:fill="E7E6E6"/>
            <w:vAlign w:val="center"/>
          </w:tcPr>
          <w:p w14:paraId="696D6560" w14:textId="77777777" w:rsidR="00343B6F" w:rsidRDefault="00343B6F">
            <w:pPr>
              <w:jc w:val="center"/>
              <w:rPr>
                <w:rFonts w:eastAsia="MS Minchofalt"/>
                <w:sz w:val="16"/>
                <w:szCs w:val="18"/>
                <w:lang w:eastAsia="en-US"/>
              </w:rPr>
            </w:pPr>
          </w:p>
        </w:tc>
        <w:tc>
          <w:tcPr>
            <w:tcW w:w="1080" w:type="dxa"/>
            <w:shd w:val="clear" w:color="auto" w:fill="auto"/>
          </w:tcPr>
          <w:p w14:paraId="24D71534" w14:textId="77777777" w:rsidR="00343B6F" w:rsidRDefault="00343B6F">
            <w:pPr>
              <w:jc w:val="center"/>
              <w:rPr>
                <w:rFonts w:eastAsia="MS Minchofalt"/>
                <w:sz w:val="16"/>
                <w:szCs w:val="18"/>
                <w:lang w:eastAsia="en-US"/>
              </w:rPr>
            </w:pPr>
          </w:p>
        </w:tc>
      </w:tr>
      <w:tr w:rsidR="00343B6F" w14:paraId="24CBBA22" w14:textId="77777777">
        <w:trPr>
          <w:trHeight w:hRule="exact" w:val="204"/>
          <w:jc w:val="center"/>
        </w:trPr>
        <w:tc>
          <w:tcPr>
            <w:tcW w:w="1080" w:type="dxa"/>
            <w:shd w:val="clear" w:color="auto" w:fill="E7E6E6"/>
            <w:vAlign w:val="center"/>
          </w:tcPr>
          <w:p w14:paraId="619248EF"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13</w:t>
            </w:r>
          </w:p>
        </w:tc>
        <w:tc>
          <w:tcPr>
            <w:tcW w:w="1080" w:type="dxa"/>
            <w:shd w:val="clear" w:color="auto" w:fill="auto"/>
            <w:vAlign w:val="center"/>
          </w:tcPr>
          <w:p w14:paraId="4404F308"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120</w:t>
            </w:r>
          </w:p>
        </w:tc>
        <w:tc>
          <w:tcPr>
            <w:tcW w:w="1080" w:type="dxa"/>
            <w:shd w:val="clear" w:color="auto" w:fill="E7E6E6"/>
            <w:vAlign w:val="center"/>
          </w:tcPr>
          <w:p w14:paraId="0CEC5D90"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43</w:t>
            </w:r>
          </w:p>
        </w:tc>
        <w:tc>
          <w:tcPr>
            <w:tcW w:w="1080" w:type="dxa"/>
            <w:shd w:val="clear" w:color="auto" w:fill="auto"/>
            <w:vAlign w:val="center"/>
          </w:tcPr>
          <w:p w14:paraId="62CE271D"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552</w:t>
            </w:r>
          </w:p>
        </w:tc>
        <w:tc>
          <w:tcPr>
            <w:tcW w:w="1080" w:type="dxa"/>
            <w:shd w:val="clear" w:color="auto" w:fill="E7E6E6"/>
            <w:vAlign w:val="center"/>
          </w:tcPr>
          <w:p w14:paraId="19BF8085"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73</w:t>
            </w:r>
          </w:p>
        </w:tc>
        <w:tc>
          <w:tcPr>
            <w:tcW w:w="1080" w:type="dxa"/>
            <w:shd w:val="clear" w:color="auto" w:fill="auto"/>
            <w:vAlign w:val="center"/>
          </w:tcPr>
          <w:p w14:paraId="62B220E4"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1672</w:t>
            </w:r>
          </w:p>
        </w:tc>
        <w:tc>
          <w:tcPr>
            <w:tcW w:w="1080" w:type="dxa"/>
            <w:shd w:val="clear" w:color="auto" w:fill="E7E6E6"/>
            <w:vAlign w:val="center"/>
          </w:tcPr>
          <w:p w14:paraId="66A4BBF8" w14:textId="77777777" w:rsidR="00343B6F" w:rsidRDefault="00343B6F">
            <w:pPr>
              <w:jc w:val="center"/>
              <w:rPr>
                <w:rFonts w:eastAsia="MS Minchofalt"/>
                <w:sz w:val="16"/>
                <w:szCs w:val="18"/>
                <w:lang w:eastAsia="en-US"/>
              </w:rPr>
            </w:pPr>
          </w:p>
        </w:tc>
        <w:tc>
          <w:tcPr>
            <w:tcW w:w="1080" w:type="dxa"/>
            <w:shd w:val="clear" w:color="auto" w:fill="auto"/>
          </w:tcPr>
          <w:p w14:paraId="58CBFD92" w14:textId="77777777" w:rsidR="00343B6F" w:rsidRDefault="00343B6F">
            <w:pPr>
              <w:jc w:val="center"/>
              <w:rPr>
                <w:rFonts w:eastAsia="MS Minchofalt"/>
                <w:sz w:val="16"/>
                <w:szCs w:val="18"/>
                <w:lang w:eastAsia="en-US"/>
              </w:rPr>
            </w:pPr>
          </w:p>
        </w:tc>
      </w:tr>
      <w:tr w:rsidR="00343B6F" w14:paraId="11D5DE64" w14:textId="77777777">
        <w:trPr>
          <w:trHeight w:hRule="exact" w:val="204"/>
          <w:jc w:val="center"/>
        </w:trPr>
        <w:tc>
          <w:tcPr>
            <w:tcW w:w="1080" w:type="dxa"/>
            <w:shd w:val="clear" w:color="auto" w:fill="E7E6E6"/>
            <w:vAlign w:val="center"/>
          </w:tcPr>
          <w:p w14:paraId="36B07A00"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14</w:t>
            </w:r>
          </w:p>
        </w:tc>
        <w:tc>
          <w:tcPr>
            <w:tcW w:w="1080" w:type="dxa"/>
            <w:shd w:val="clear" w:color="auto" w:fill="auto"/>
            <w:vAlign w:val="center"/>
          </w:tcPr>
          <w:p w14:paraId="2B452F10"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128</w:t>
            </w:r>
          </w:p>
        </w:tc>
        <w:tc>
          <w:tcPr>
            <w:tcW w:w="1080" w:type="dxa"/>
            <w:shd w:val="clear" w:color="auto" w:fill="E7E6E6"/>
            <w:vAlign w:val="center"/>
          </w:tcPr>
          <w:p w14:paraId="182B4338"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44</w:t>
            </w:r>
          </w:p>
        </w:tc>
        <w:tc>
          <w:tcPr>
            <w:tcW w:w="1080" w:type="dxa"/>
            <w:shd w:val="clear" w:color="auto" w:fill="auto"/>
            <w:vAlign w:val="center"/>
          </w:tcPr>
          <w:p w14:paraId="4EBE7CFB"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576</w:t>
            </w:r>
          </w:p>
        </w:tc>
        <w:tc>
          <w:tcPr>
            <w:tcW w:w="1080" w:type="dxa"/>
            <w:shd w:val="clear" w:color="auto" w:fill="E7E6E6"/>
            <w:vAlign w:val="center"/>
          </w:tcPr>
          <w:p w14:paraId="7CCD8784"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74</w:t>
            </w:r>
          </w:p>
        </w:tc>
        <w:tc>
          <w:tcPr>
            <w:tcW w:w="1080" w:type="dxa"/>
            <w:shd w:val="clear" w:color="auto" w:fill="auto"/>
            <w:vAlign w:val="center"/>
          </w:tcPr>
          <w:p w14:paraId="73D4C717"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1736</w:t>
            </w:r>
          </w:p>
        </w:tc>
        <w:tc>
          <w:tcPr>
            <w:tcW w:w="1080" w:type="dxa"/>
            <w:shd w:val="clear" w:color="auto" w:fill="E7E6E6"/>
            <w:vAlign w:val="center"/>
          </w:tcPr>
          <w:p w14:paraId="44E6AC2D" w14:textId="77777777" w:rsidR="00343B6F" w:rsidRDefault="00343B6F">
            <w:pPr>
              <w:jc w:val="center"/>
              <w:rPr>
                <w:rFonts w:eastAsia="MS Minchofalt"/>
                <w:sz w:val="16"/>
                <w:szCs w:val="18"/>
                <w:lang w:eastAsia="en-US"/>
              </w:rPr>
            </w:pPr>
          </w:p>
        </w:tc>
        <w:tc>
          <w:tcPr>
            <w:tcW w:w="1080" w:type="dxa"/>
            <w:shd w:val="clear" w:color="auto" w:fill="auto"/>
          </w:tcPr>
          <w:p w14:paraId="606806B3" w14:textId="77777777" w:rsidR="00343B6F" w:rsidRDefault="00343B6F">
            <w:pPr>
              <w:jc w:val="center"/>
              <w:rPr>
                <w:rFonts w:eastAsia="MS Minchofalt"/>
                <w:sz w:val="16"/>
                <w:szCs w:val="18"/>
                <w:lang w:eastAsia="en-US"/>
              </w:rPr>
            </w:pPr>
          </w:p>
        </w:tc>
      </w:tr>
      <w:tr w:rsidR="00343B6F" w14:paraId="6EE28D6A" w14:textId="77777777">
        <w:trPr>
          <w:trHeight w:hRule="exact" w:val="204"/>
          <w:jc w:val="center"/>
        </w:trPr>
        <w:tc>
          <w:tcPr>
            <w:tcW w:w="1080" w:type="dxa"/>
            <w:shd w:val="clear" w:color="auto" w:fill="E7E6E6"/>
            <w:vAlign w:val="center"/>
          </w:tcPr>
          <w:p w14:paraId="54C1623E"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15</w:t>
            </w:r>
          </w:p>
        </w:tc>
        <w:tc>
          <w:tcPr>
            <w:tcW w:w="1080" w:type="dxa"/>
            <w:shd w:val="clear" w:color="auto" w:fill="auto"/>
            <w:vAlign w:val="center"/>
          </w:tcPr>
          <w:p w14:paraId="19E2BC0B"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136</w:t>
            </w:r>
          </w:p>
        </w:tc>
        <w:tc>
          <w:tcPr>
            <w:tcW w:w="1080" w:type="dxa"/>
            <w:shd w:val="clear" w:color="auto" w:fill="E7E6E6"/>
            <w:vAlign w:val="center"/>
          </w:tcPr>
          <w:p w14:paraId="2A54AB78"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45</w:t>
            </w:r>
          </w:p>
        </w:tc>
        <w:tc>
          <w:tcPr>
            <w:tcW w:w="1080" w:type="dxa"/>
            <w:shd w:val="clear" w:color="auto" w:fill="auto"/>
            <w:vAlign w:val="center"/>
          </w:tcPr>
          <w:p w14:paraId="0D42DA49"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608</w:t>
            </w:r>
          </w:p>
        </w:tc>
        <w:tc>
          <w:tcPr>
            <w:tcW w:w="1080" w:type="dxa"/>
            <w:shd w:val="clear" w:color="auto" w:fill="E7E6E6"/>
            <w:vAlign w:val="center"/>
          </w:tcPr>
          <w:p w14:paraId="58BCE521"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75</w:t>
            </w:r>
          </w:p>
        </w:tc>
        <w:tc>
          <w:tcPr>
            <w:tcW w:w="1080" w:type="dxa"/>
            <w:shd w:val="clear" w:color="auto" w:fill="auto"/>
            <w:vAlign w:val="center"/>
          </w:tcPr>
          <w:p w14:paraId="61AF0F2F"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1800</w:t>
            </w:r>
          </w:p>
        </w:tc>
        <w:tc>
          <w:tcPr>
            <w:tcW w:w="1080" w:type="dxa"/>
            <w:shd w:val="clear" w:color="auto" w:fill="E7E6E6"/>
            <w:vAlign w:val="center"/>
          </w:tcPr>
          <w:p w14:paraId="13E66301" w14:textId="77777777" w:rsidR="00343B6F" w:rsidRDefault="00343B6F">
            <w:pPr>
              <w:jc w:val="center"/>
              <w:rPr>
                <w:rFonts w:eastAsia="MS Minchofalt"/>
                <w:sz w:val="16"/>
                <w:szCs w:val="18"/>
                <w:lang w:eastAsia="en-US"/>
              </w:rPr>
            </w:pPr>
          </w:p>
        </w:tc>
        <w:tc>
          <w:tcPr>
            <w:tcW w:w="1080" w:type="dxa"/>
            <w:shd w:val="clear" w:color="auto" w:fill="auto"/>
          </w:tcPr>
          <w:p w14:paraId="0870EA8B" w14:textId="77777777" w:rsidR="00343B6F" w:rsidRDefault="00343B6F">
            <w:pPr>
              <w:jc w:val="center"/>
              <w:rPr>
                <w:rFonts w:eastAsia="MS Minchofalt"/>
                <w:sz w:val="16"/>
                <w:szCs w:val="18"/>
                <w:lang w:eastAsia="en-US"/>
              </w:rPr>
            </w:pPr>
          </w:p>
        </w:tc>
      </w:tr>
      <w:tr w:rsidR="00343B6F" w14:paraId="263A207F" w14:textId="77777777">
        <w:trPr>
          <w:trHeight w:hRule="exact" w:val="204"/>
          <w:jc w:val="center"/>
        </w:trPr>
        <w:tc>
          <w:tcPr>
            <w:tcW w:w="1080" w:type="dxa"/>
            <w:shd w:val="clear" w:color="auto" w:fill="E7E6E6"/>
            <w:vAlign w:val="center"/>
          </w:tcPr>
          <w:p w14:paraId="0458212F"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16</w:t>
            </w:r>
          </w:p>
        </w:tc>
        <w:tc>
          <w:tcPr>
            <w:tcW w:w="1080" w:type="dxa"/>
            <w:shd w:val="clear" w:color="auto" w:fill="auto"/>
            <w:vAlign w:val="center"/>
          </w:tcPr>
          <w:p w14:paraId="43FDBD59"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144</w:t>
            </w:r>
          </w:p>
        </w:tc>
        <w:tc>
          <w:tcPr>
            <w:tcW w:w="1080" w:type="dxa"/>
            <w:shd w:val="clear" w:color="auto" w:fill="E7E6E6"/>
            <w:vAlign w:val="center"/>
          </w:tcPr>
          <w:p w14:paraId="7855DECA"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46</w:t>
            </w:r>
          </w:p>
        </w:tc>
        <w:tc>
          <w:tcPr>
            <w:tcW w:w="1080" w:type="dxa"/>
            <w:shd w:val="clear" w:color="auto" w:fill="auto"/>
            <w:vAlign w:val="center"/>
          </w:tcPr>
          <w:p w14:paraId="1150D4F6"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640</w:t>
            </w:r>
          </w:p>
        </w:tc>
        <w:tc>
          <w:tcPr>
            <w:tcW w:w="1080" w:type="dxa"/>
            <w:shd w:val="clear" w:color="auto" w:fill="E7E6E6"/>
            <w:vAlign w:val="center"/>
          </w:tcPr>
          <w:p w14:paraId="6506924B"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76</w:t>
            </w:r>
          </w:p>
        </w:tc>
        <w:tc>
          <w:tcPr>
            <w:tcW w:w="1080" w:type="dxa"/>
            <w:shd w:val="clear" w:color="auto" w:fill="auto"/>
            <w:vAlign w:val="center"/>
          </w:tcPr>
          <w:p w14:paraId="4827388A"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1864</w:t>
            </w:r>
          </w:p>
        </w:tc>
        <w:tc>
          <w:tcPr>
            <w:tcW w:w="1080" w:type="dxa"/>
            <w:shd w:val="clear" w:color="auto" w:fill="E7E6E6"/>
            <w:vAlign w:val="center"/>
          </w:tcPr>
          <w:p w14:paraId="23B0D230" w14:textId="77777777" w:rsidR="00343B6F" w:rsidRDefault="00343B6F">
            <w:pPr>
              <w:jc w:val="center"/>
              <w:rPr>
                <w:rFonts w:eastAsia="MS Minchofalt"/>
                <w:sz w:val="16"/>
                <w:szCs w:val="18"/>
                <w:lang w:eastAsia="en-US"/>
              </w:rPr>
            </w:pPr>
          </w:p>
        </w:tc>
        <w:tc>
          <w:tcPr>
            <w:tcW w:w="1080" w:type="dxa"/>
            <w:shd w:val="clear" w:color="auto" w:fill="auto"/>
          </w:tcPr>
          <w:p w14:paraId="517C3CED" w14:textId="77777777" w:rsidR="00343B6F" w:rsidRDefault="00343B6F">
            <w:pPr>
              <w:jc w:val="center"/>
              <w:rPr>
                <w:rFonts w:eastAsia="MS Minchofalt"/>
                <w:sz w:val="16"/>
                <w:szCs w:val="18"/>
                <w:lang w:eastAsia="en-US"/>
              </w:rPr>
            </w:pPr>
          </w:p>
        </w:tc>
      </w:tr>
      <w:tr w:rsidR="00343B6F" w14:paraId="7D5930D9" w14:textId="77777777">
        <w:trPr>
          <w:trHeight w:hRule="exact" w:val="204"/>
          <w:jc w:val="center"/>
        </w:trPr>
        <w:tc>
          <w:tcPr>
            <w:tcW w:w="1080" w:type="dxa"/>
            <w:shd w:val="clear" w:color="auto" w:fill="E7E6E6"/>
            <w:vAlign w:val="center"/>
          </w:tcPr>
          <w:p w14:paraId="1EFD7E28"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17</w:t>
            </w:r>
          </w:p>
        </w:tc>
        <w:tc>
          <w:tcPr>
            <w:tcW w:w="1080" w:type="dxa"/>
            <w:shd w:val="clear" w:color="auto" w:fill="auto"/>
            <w:vAlign w:val="center"/>
          </w:tcPr>
          <w:p w14:paraId="7DDD8C16"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152</w:t>
            </w:r>
          </w:p>
        </w:tc>
        <w:tc>
          <w:tcPr>
            <w:tcW w:w="1080" w:type="dxa"/>
            <w:shd w:val="clear" w:color="auto" w:fill="E7E6E6"/>
            <w:vAlign w:val="center"/>
          </w:tcPr>
          <w:p w14:paraId="375413BD"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47</w:t>
            </w:r>
          </w:p>
        </w:tc>
        <w:tc>
          <w:tcPr>
            <w:tcW w:w="1080" w:type="dxa"/>
            <w:shd w:val="clear" w:color="auto" w:fill="auto"/>
            <w:vAlign w:val="center"/>
          </w:tcPr>
          <w:p w14:paraId="2F861B4B"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672</w:t>
            </w:r>
          </w:p>
        </w:tc>
        <w:tc>
          <w:tcPr>
            <w:tcW w:w="1080" w:type="dxa"/>
            <w:shd w:val="clear" w:color="auto" w:fill="E7E6E6"/>
            <w:vAlign w:val="center"/>
          </w:tcPr>
          <w:p w14:paraId="46D1D9B9"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77</w:t>
            </w:r>
          </w:p>
        </w:tc>
        <w:tc>
          <w:tcPr>
            <w:tcW w:w="1080" w:type="dxa"/>
            <w:shd w:val="clear" w:color="auto" w:fill="auto"/>
            <w:vAlign w:val="center"/>
          </w:tcPr>
          <w:p w14:paraId="7B9A6100"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1928</w:t>
            </w:r>
          </w:p>
        </w:tc>
        <w:tc>
          <w:tcPr>
            <w:tcW w:w="1080" w:type="dxa"/>
            <w:shd w:val="clear" w:color="auto" w:fill="E7E6E6"/>
            <w:vAlign w:val="center"/>
          </w:tcPr>
          <w:p w14:paraId="6C88322F" w14:textId="77777777" w:rsidR="00343B6F" w:rsidRDefault="00343B6F">
            <w:pPr>
              <w:jc w:val="center"/>
              <w:rPr>
                <w:rFonts w:eastAsia="MS Minchofalt"/>
                <w:sz w:val="16"/>
                <w:szCs w:val="18"/>
                <w:lang w:eastAsia="en-US"/>
              </w:rPr>
            </w:pPr>
          </w:p>
        </w:tc>
        <w:tc>
          <w:tcPr>
            <w:tcW w:w="1080" w:type="dxa"/>
            <w:shd w:val="clear" w:color="auto" w:fill="auto"/>
          </w:tcPr>
          <w:p w14:paraId="3FFA3893" w14:textId="77777777" w:rsidR="00343B6F" w:rsidRDefault="00343B6F">
            <w:pPr>
              <w:jc w:val="center"/>
              <w:rPr>
                <w:rFonts w:eastAsia="MS Minchofalt"/>
                <w:sz w:val="16"/>
                <w:szCs w:val="18"/>
                <w:lang w:eastAsia="en-US"/>
              </w:rPr>
            </w:pPr>
          </w:p>
        </w:tc>
      </w:tr>
      <w:tr w:rsidR="00343B6F" w14:paraId="63126697" w14:textId="77777777">
        <w:trPr>
          <w:trHeight w:hRule="exact" w:val="204"/>
          <w:jc w:val="center"/>
        </w:trPr>
        <w:tc>
          <w:tcPr>
            <w:tcW w:w="1080" w:type="dxa"/>
            <w:shd w:val="clear" w:color="auto" w:fill="E7E6E6"/>
            <w:vAlign w:val="center"/>
          </w:tcPr>
          <w:p w14:paraId="61B3DFAE"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18</w:t>
            </w:r>
          </w:p>
        </w:tc>
        <w:tc>
          <w:tcPr>
            <w:tcW w:w="1080" w:type="dxa"/>
            <w:shd w:val="clear" w:color="auto" w:fill="auto"/>
            <w:vAlign w:val="center"/>
          </w:tcPr>
          <w:p w14:paraId="4C98F0F3"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160</w:t>
            </w:r>
          </w:p>
        </w:tc>
        <w:tc>
          <w:tcPr>
            <w:tcW w:w="1080" w:type="dxa"/>
            <w:shd w:val="clear" w:color="auto" w:fill="E7E6E6"/>
            <w:vAlign w:val="center"/>
          </w:tcPr>
          <w:p w14:paraId="226072D8"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48</w:t>
            </w:r>
          </w:p>
        </w:tc>
        <w:tc>
          <w:tcPr>
            <w:tcW w:w="1080" w:type="dxa"/>
            <w:shd w:val="clear" w:color="auto" w:fill="A0E0F5"/>
            <w:vAlign w:val="center"/>
          </w:tcPr>
          <w:p w14:paraId="692296C4"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688</w:t>
            </w:r>
          </w:p>
        </w:tc>
        <w:tc>
          <w:tcPr>
            <w:tcW w:w="1080" w:type="dxa"/>
            <w:shd w:val="clear" w:color="auto" w:fill="E7E6E6"/>
            <w:vAlign w:val="center"/>
          </w:tcPr>
          <w:p w14:paraId="6EFED649"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78</w:t>
            </w:r>
          </w:p>
        </w:tc>
        <w:tc>
          <w:tcPr>
            <w:tcW w:w="1080" w:type="dxa"/>
            <w:shd w:val="clear" w:color="auto" w:fill="auto"/>
            <w:vAlign w:val="center"/>
          </w:tcPr>
          <w:p w14:paraId="416F9CBD"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2024</w:t>
            </w:r>
          </w:p>
        </w:tc>
        <w:tc>
          <w:tcPr>
            <w:tcW w:w="1080" w:type="dxa"/>
            <w:shd w:val="clear" w:color="auto" w:fill="E7E6E6"/>
            <w:vAlign w:val="center"/>
          </w:tcPr>
          <w:p w14:paraId="71DCDFFD" w14:textId="77777777" w:rsidR="00343B6F" w:rsidRDefault="00343B6F">
            <w:pPr>
              <w:jc w:val="center"/>
              <w:rPr>
                <w:rFonts w:eastAsia="MS Minchofalt"/>
                <w:sz w:val="16"/>
                <w:szCs w:val="18"/>
                <w:lang w:eastAsia="en-US"/>
              </w:rPr>
            </w:pPr>
          </w:p>
        </w:tc>
        <w:tc>
          <w:tcPr>
            <w:tcW w:w="1080" w:type="dxa"/>
            <w:shd w:val="clear" w:color="auto" w:fill="auto"/>
          </w:tcPr>
          <w:p w14:paraId="4189EB3D" w14:textId="77777777" w:rsidR="00343B6F" w:rsidRDefault="00343B6F">
            <w:pPr>
              <w:jc w:val="center"/>
              <w:rPr>
                <w:rFonts w:eastAsia="MS Minchofalt"/>
                <w:sz w:val="16"/>
                <w:szCs w:val="18"/>
                <w:lang w:eastAsia="en-US"/>
              </w:rPr>
            </w:pPr>
          </w:p>
        </w:tc>
      </w:tr>
      <w:tr w:rsidR="00343B6F" w14:paraId="0561A5AF" w14:textId="77777777">
        <w:trPr>
          <w:trHeight w:hRule="exact" w:val="204"/>
          <w:jc w:val="center"/>
        </w:trPr>
        <w:tc>
          <w:tcPr>
            <w:tcW w:w="1080" w:type="dxa"/>
            <w:shd w:val="clear" w:color="auto" w:fill="E7E6E6"/>
            <w:vAlign w:val="center"/>
          </w:tcPr>
          <w:p w14:paraId="53F68A1E"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19</w:t>
            </w:r>
          </w:p>
        </w:tc>
        <w:tc>
          <w:tcPr>
            <w:tcW w:w="1080" w:type="dxa"/>
            <w:shd w:val="clear" w:color="auto" w:fill="auto"/>
            <w:vAlign w:val="center"/>
          </w:tcPr>
          <w:p w14:paraId="341D83E1"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168</w:t>
            </w:r>
          </w:p>
        </w:tc>
        <w:tc>
          <w:tcPr>
            <w:tcW w:w="1080" w:type="dxa"/>
            <w:shd w:val="clear" w:color="auto" w:fill="E7E6E6"/>
            <w:vAlign w:val="center"/>
          </w:tcPr>
          <w:p w14:paraId="6B59268D"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49</w:t>
            </w:r>
          </w:p>
        </w:tc>
        <w:tc>
          <w:tcPr>
            <w:tcW w:w="1080" w:type="dxa"/>
            <w:shd w:val="clear" w:color="auto" w:fill="auto"/>
            <w:vAlign w:val="center"/>
          </w:tcPr>
          <w:p w14:paraId="5628EAEE"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704</w:t>
            </w:r>
          </w:p>
        </w:tc>
        <w:tc>
          <w:tcPr>
            <w:tcW w:w="1080" w:type="dxa"/>
            <w:shd w:val="clear" w:color="auto" w:fill="E7E6E6"/>
            <w:vAlign w:val="center"/>
          </w:tcPr>
          <w:p w14:paraId="7AC9821A"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79</w:t>
            </w:r>
          </w:p>
        </w:tc>
        <w:tc>
          <w:tcPr>
            <w:tcW w:w="1080" w:type="dxa"/>
            <w:shd w:val="clear" w:color="auto" w:fill="auto"/>
            <w:vAlign w:val="center"/>
          </w:tcPr>
          <w:p w14:paraId="1F9110E4"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2088</w:t>
            </w:r>
          </w:p>
        </w:tc>
        <w:tc>
          <w:tcPr>
            <w:tcW w:w="1080" w:type="dxa"/>
            <w:shd w:val="clear" w:color="auto" w:fill="E7E6E6"/>
            <w:vAlign w:val="center"/>
          </w:tcPr>
          <w:p w14:paraId="1B41AE9B" w14:textId="77777777" w:rsidR="00343B6F" w:rsidRDefault="00343B6F">
            <w:pPr>
              <w:jc w:val="center"/>
              <w:rPr>
                <w:rFonts w:eastAsia="MS Minchofalt"/>
                <w:sz w:val="16"/>
                <w:szCs w:val="18"/>
                <w:lang w:eastAsia="en-US"/>
              </w:rPr>
            </w:pPr>
          </w:p>
        </w:tc>
        <w:tc>
          <w:tcPr>
            <w:tcW w:w="1080" w:type="dxa"/>
            <w:shd w:val="clear" w:color="auto" w:fill="auto"/>
          </w:tcPr>
          <w:p w14:paraId="41D4377E" w14:textId="77777777" w:rsidR="00343B6F" w:rsidRDefault="00343B6F">
            <w:pPr>
              <w:jc w:val="center"/>
              <w:rPr>
                <w:rFonts w:eastAsia="MS Minchofalt"/>
                <w:sz w:val="16"/>
                <w:szCs w:val="18"/>
                <w:lang w:eastAsia="en-US"/>
              </w:rPr>
            </w:pPr>
          </w:p>
        </w:tc>
      </w:tr>
      <w:tr w:rsidR="00343B6F" w14:paraId="6EB633E4" w14:textId="77777777">
        <w:trPr>
          <w:trHeight w:hRule="exact" w:val="204"/>
          <w:jc w:val="center"/>
        </w:trPr>
        <w:tc>
          <w:tcPr>
            <w:tcW w:w="1080" w:type="dxa"/>
            <w:shd w:val="clear" w:color="auto" w:fill="E7E6E6"/>
            <w:vAlign w:val="center"/>
          </w:tcPr>
          <w:p w14:paraId="0E1DD3F0"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20</w:t>
            </w:r>
          </w:p>
        </w:tc>
        <w:tc>
          <w:tcPr>
            <w:tcW w:w="1080" w:type="dxa"/>
            <w:shd w:val="clear" w:color="auto" w:fill="auto"/>
            <w:vAlign w:val="center"/>
          </w:tcPr>
          <w:p w14:paraId="29585BDB"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176</w:t>
            </w:r>
          </w:p>
        </w:tc>
        <w:tc>
          <w:tcPr>
            <w:tcW w:w="1080" w:type="dxa"/>
            <w:shd w:val="clear" w:color="auto" w:fill="E7E6E6"/>
            <w:vAlign w:val="center"/>
          </w:tcPr>
          <w:p w14:paraId="3DC8A6D7"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50</w:t>
            </w:r>
          </w:p>
        </w:tc>
        <w:tc>
          <w:tcPr>
            <w:tcW w:w="1080" w:type="dxa"/>
            <w:shd w:val="clear" w:color="auto" w:fill="A0E0F5"/>
            <w:vAlign w:val="center"/>
          </w:tcPr>
          <w:p w14:paraId="55B56E7B"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720</w:t>
            </w:r>
          </w:p>
        </w:tc>
        <w:tc>
          <w:tcPr>
            <w:tcW w:w="1080" w:type="dxa"/>
            <w:shd w:val="clear" w:color="auto" w:fill="E7E6E6"/>
            <w:vAlign w:val="center"/>
          </w:tcPr>
          <w:p w14:paraId="2C5C3F80"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80</w:t>
            </w:r>
          </w:p>
        </w:tc>
        <w:tc>
          <w:tcPr>
            <w:tcW w:w="1080" w:type="dxa"/>
            <w:shd w:val="clear" w:color="auto" w:fill="auto"/>
            <w:vAlign w:val="center"/>
          </w:tcPr>
          <w:p w14:paraId="69FCCAAB"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2152</w:t>
            </w:r>
          </w:p>
        </w:tc>
        <w:tc>
          <w:tcPr>
            <w:tcW w:w="1080" w:type="dxa"/>
            <w:shd w:val="clear" w:color="auto" w:fill="E7E6E6"/>
            <w:vAlign w:val="center"/>
          </w:tcPr>
          <w:p w14:paraId="21F7F2AA" w14:textId="77777777" w:rsidR="00343B6F" w:rsidRDefault="00343B6F">
            <w:pPr>
              <w:jc w:val="center"/>
              <w:rPr>
                <w:rFonts w:eastAsia="MS Minchofalt"/>
                <w:sz w:val="16"/>
                <w:szCs w:val="18"/>
                <w:lang w:eastAsia="en-US"/>
              </w:rPr>
            </w:pPr>
          </w:p>
        </w:tc>
        <w:tc>
          <w:tcPr>
            <w:tcW w:w="1080" w:type="dxa"/>
            <w:shd w:val="clear" w:color="auto" w:fill="auto"/>
          </w:tcPr>
          <w:p w14:paraId="402536DB" w14:textId="77777777" w:rsidR="00343B6F" w:rsidRDefault="00343B6F">
            <w:pPr>
              <w:jc w:val="center"/>
              <w:rPr>
                <w:rFonts w:eastAsia="MS Minchofalt"/>
                <w:sz w:val="16"/>
                <w:szCs w:val="18"/>
                <w:lang w:eastAsia="en-US"/>
              </w:rPr>
            </w:pPr>
          </w:p>
        </w:tc>
      </w:tr>
      <w:tr w:rsidR="00343B6F" w14:paraId="11A98925" w14:textId="77777777">
        <w:trPr>
          <w:trHeight w:hRule="exact" w:val="204"/>
          <w:jc w:val="center"/>
        </w:trPr>
        <w:tc>
          <w:tcPr>
            <w:tcW w:w="1080" w:type="dxa"/>
            <w:shd w:val="clear" w:color="auto" w:fill="E7E6E6"/>
            <w:vAlign w:val="center"/>
          </w:tcPr>
          <w:p w14:paraId="5EF1A4D7"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21</w:t>
            </w:r>
          </w:p>
        </w:tc>
        <w:tc>
          <w:tcPr>
            <w:tcW w:w="1080" w:type="dxa"/>
            <w:shd w:val="clear" w:color="auto" w:fill="auto"/>
            <w:vAlign w:val="center"/>
          </w:tcPr>
          <w:p w14:paraId="774DC569"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184</w:t>
            </w:r>
          </w:p>
        </w:tc>
        <w:tc>
          <w:tcPr>
            <w:tcW w:w="1080" w:type="dxa"/>
            <w:shd w:val="clear" w:color="auto" w:fill="E7E6E6"/>
            <w:vAlign w:val="center"/>
          </w:tcPr>
          <w:p w14:paraId="7D9B5044"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51</w:t>
            </w:r>
          </w:p>
        </w:tc>
        <w:tc>
          <w:tcPr>
            <w:tcW w:w="1080" w:type="dxa"/>
            <w:shd w:val="clear" w:color="auto" w:fill="auto"/>
            <w:vAlign w:val="center"/>
          </w:tcPr>
          <w:p w14:paraId="4A633C1C"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736</w:t>
            </w:r>
          </w:p>
        </w:tc>
        <w:tc>
          <w:tcPr>
            <w:tcW w:w="1080" w:type="dxa"/>
            <w:shd w:val="clear" w:color="auto" w:fill="E7E6E6"/>
            <w:vAlign w:val="center"/>
          </w:tcPr>
          <w:p w14:paraId="5C05DE4E"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81</w:t>
            </w:r>
          </w:p>
        </w:tc>
        <w:tc>
          <w:tcPr>
            <w:tcW w:w="1080" w:type="dxa"/>
            <w:shd w:val="clear" w:color="auto" w:fill="auto"/>
            <w:vAlign w:val="center"/>
          </w:tcPr>
          <w:p w14:paraId="682E31E5"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2216</w:t>
            </w:r>
          </w:p>
        </w:tc>
        <w:tc>
          <w:tcPr>
            <w:tcW w:w="1080" w:type="dxa"/>
            <w:shd w:val="clear" w:color="auto" w:fill="E7E6E6"/>
            <w:vAlign w:val="center"/>
          </w:tcPr>
          <w:p w14:paraId="4F3D1D0B" w14:textId="77777777" w:rsidR="00343B6F" w:rsidRDefault="00343B6F">
            <w:pPr>
              <w:jc w:val="center"/>
              <w:rPr>
                <w:rFonts w:eastAsia="MS Minchofalt"/>
                <w:sz w:val="16"/>
                <w:szCs w:val="18"/>
                <w:lang w:eastAsia="en-US"/>
              </w:rPr>
            </w:pPr>
          </w:p>
        </w:tc>
        <w:tc>
          <w:tcPr>
            <w:tcW w:w="1080" w:type="dxa"/>
            <w:shd w:val="clear" w:color="auto" w:fill="auto"/>
          </w:tcPr>
          <w:p w14:paraId="76901CB0" w14:textId="77777777" w:rsidR="00343B6F" w:rsidRDefault="00343B6F">
            <w:pPr>
              <w:jc w:val="center"/>
              <w:rPr>
                <w:rFonts w:eastAsia="MS Minchofalt"/>
                <w:sz w:val="16"/>
                <w:szCs w:val="18"/>
                <w:lang w:eastAsia="en-US"/>
              </w:rPr>
            </w:pPr>
          </w:p>
        </w:tc>
      </w:tr>
      <w:tr w:rsidR="00343B6F" w14:paraId="1BAE150A" w14:textId="77777777">
        <w:trPr>
          <w:trHeight w:hRule="exact" w:val="204"/>
          <w:jc w:val="center"/>
        </w:trPr>
        <w:tc>
          <w:tcPr>
            <w:tcW w:w="1080" w:type="dxa"/>
            <w:shd w:val="clear" w:color="auto" w:fill="E7E6E6"/>
            <w:vAlign w:val="center"/>
          </w:tcPr>
          <w:p w14:paraId="2FFF1800"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22</w:t>
            </w:r>
          </w:p>
        </w:tc>
        <w:tc>
          <w:tcPr>
            <w:tcW w:w="1080" w:type="dxa"/>
            <w:shd w:val="clear" w:color="auto" w:fill="auto"/>
            <w:vAlign w:val="center"/>
          </w:tcPr>
          <w:p w14:paraId="68487D62"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192</w:t>
            </w:r>
          </w:p>
        </w:tc>
        <w:tc>
          <w:tcPr>
            <w:tcW w:w="1080" w:type="dxa"/>
            <w:shd w:val="clear" w:color="auto" w:fill="E7E6E6"/>
            <w:vAlign w:val="center"/>
          </w:tcPr>
          <w:p w14:paraId="3FFEFA15"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52</w:t>
            </w:r>
          </w:p>
        </w:tc>
        <w:tc>
          <w:tcPr>
            <w:tcW w:w="1080" w:type="dxa"/>
            <w:shd w:val="clear" w:color="auto" w:fill="A0E0F5"/>
            <w:vAlign w:val="center"/>
          </w:tcPr>
          <w:p w14:paraId="33CCDD88"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752</w:t>
            </w:r>
          </w:p>
        </w:tc>
        <w:tc>
          <w:tcPr>
            <w:tcW w:w="1080" w:type="dxa"/>
            <w:shd w:val="clear" w:color="auto" w:fill="E7E6E6"/>
            <w:vAlign w:val="center"/>
          </w:tcPr>
          <w:p w14:paraId="555B8571"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82</w:t>
            </w:r>
          </w:p>
        </w:tc>
        <w:tc>
          <w:tcPr>
            <w:tcW w:w="1080" w:type="dxa"/>
            <w:shd w:val="clear" w:color="auto" w:fill="auto"/>
            <w:vAlign w:val="center"/>
          </w:tcPr>
          <w:p w14:paraId="331B347E"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2280</w:t>
            </w:r>
          </w:p>
        </w:tc>
        <w:tc>
          <w:tcPr>
            <w:tcW w:w="1080" w:type="dxa"/>
            <w:shd w:val="clear" w:color="auto" w:fill="E7E6E6"/>
            <w:vAlign w:val="center"/>
          </w:tcPr>
          <w:p w14:paraId="35B98397" w14:textId="77777777" w:rsidR="00343B6F" w:rsidRDefault="00343B6F">
            <w:pPr>
              <w:jc w:val="center"/>
              <w:rPr>
                <w:rFonts w:eastAsia="MS Minchofalt"/>
                <w:sz w:val="16"/>
                <w:szCs w:val="18"/>
                <w:lang w:eastAsia="en-US"/>
              </w:rPr>
            </w:pPr>
          </w:p>
        </w:tc>
        <w:tc>
          <w:tcPr>
            <w:tcW w:w="1080" w:type="dxa"/>
            <w:shd w:val="clear" w:color="auto" w:fill="auto"/>
          </w:tcPr>
          <w:p w14:paraId="28FA0C14" w14:textId="77777777" w:rsidR="00343B6F" w:rsidRDefault="00343B6F">
            <w:pPr>
              <w:jc w:val="center"/>
              <w:rPr>
                <w:rFonts w:eastAsia="MS Minchofalt"/>
                <w:sz w:val="16"/>
                <w:szCs w:val="18"/>
                <w:lang w:eastAsia="en-US"/>
              </w:rPr>
            </w:pPr>
          </w:p>
        </w:tc>
      </w:tr>
      <w:tr w:rsidR="00343B6F" w14:paraId="244A84BC" w14:textId="77777777">
        <w:trPr>
          <w:trHeight w:hRule="exact" w:val="204"/>
          <w:jc w:val="center"/>
        </w:trPr>
        <w:tc>
          <w:tcPr>
            <w:tcW w:w="1080" w:type="dxa"/>
            <w:shd w:val="clear" w:color="auto" w:fill="E7E6E6"/>
            <w:vAlign w:val="center"/>
          </w:tcPr>
          <w:p w14:paraId="0069D5D6"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23</w:t>
            </w:r>
          </w:p>
        </w:tc>
        <w:tc>
          <w:tcPr>
            <w:tcW w:w="1080" w:type="dxa"/>
            <w:shd w:val="clear" w:color="auto" w:fill="auto"/>
            <w:vAlign w:val="center"/>
          </w:tcPr>
          <w:p w14:paraId="773D24DE"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208</w:t>
            </w:r>
          </w:p>
        </w:tc>
        <w:tc>
          <w:tcPr>
            <w:tcW w:w="1080" w:type="dxa"/>
            <w:shd w:val="clear" w:color="auto" w:fill="E7E6E6"/>
            <w:vAlign w:val="center"/>
          </w:tcPr>
          <w:p w14:paraId="7FBC4657"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53</w:t>
            </w:r>
          </w:p>
        </w:tc>
        <w:tc>
          <w:tcPr>
            <w:tcW w:w="1080" w:type="dxa"/>
            <w:shd w:val="clear" w:color="auto" w:fill="auto"/>
            <w:vAlign w:val="center"/>
          </w:tcPr>
          <w:p w14:paraId="74E38332"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768</w:t>
            </w:r>
          </w:p>
        </w:tc>
        <w:tc>
          <w:tcPr>
            <w:tcW w:w="1080" w:type="dxa"/>
            <w:shd w:val="clear" w:color="auto" w:fill="E7E6E6"/>
            <w:vAlign w:val="center"/>
          </w:tcPr>
          <w:p w14:paraId="572CFE4A"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83</w:t>
            </w:r>
          </w:p>
        </w:tc>
        <w:tc>
          <w:tcPr>
            <w:tcW w:w="1080" w:type="dxa"/>
            <w:shd w:val="clear" w:color="auto" w:fill="auto"/>
            <w:vAlign w:val="center"/>
          </w:tcPr>
          <w:p w14:paraId="742430BA"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2408</w:t>
            </w:r>
          </w:p>
        </w:tc>
        <w:tc>
          <w:tcPr>
            <w:tcW w:w="1080" w:type="dxa"/>
            <w:shd w:val="clear" w:color="auto" w:fill="E7E6E6"/>
            <w:vAlign w:val="center"/>
          </w:tcPr>
          <w:p w14:paraId="2B6E333A" w14:textId="77777777" w:rsidR="00343B6F" w:rsidRDefault="00343B6F">
            <w:pPr>
              <w:jc w:val="center"/>
              <w:rPr>
                <w:rFonts w:eastAsia="MS Minchofalt"/>
                <w:sz w:val="16"/>
                <w:szCs w:val="18"/>
                <w:lang w:eastAsia="en-US"/>
              </w:rPr>
            </w:pPr>
          </w:p>
        </w:tc>
        <w:tc>
          <w:tcPr>
            <w:tcW w:w="1080" w:type="dxa"/>
            <w:shd w:val="clear" w:color="auto" w:fill="auto"/>
          </w:tcPr>
          <w:p w14:paraId="3DB00206" w14:textId="77777777" w:rsidR="00343B6F" w:rsidRDefault="00343B6F">
            <w:pPr>
              <w:jc w:val="center"/>
              <w:rPr>
                <w:rFonts w:eastAsia="MS Minchofalt"/>
                <w:sz w:val="16"/>
                <w:szCs w:val="18"/>
                <w:lang w:eastAsia="en-US"/>
              </w:rPr>
            </w:pPr>
          </w:p>
        </w:tc>
      </w:tr>
      <w:tr w:rsidR="00343B6F" w14:paraId="05AD191B" w14:textId="77777777">
        <w:trPr>
          <w:trHeight w:hRule="exact" w:val="204"/>
          <w:jc w:val="center"/>
        </w:trPr>
        <w:tc>
          <w:tcPr>
            <w:tcW w:w="1080" w:type="dxa"/>
            <w:shd w:val="clear" w:color="auto" w:fill="E7E6E6"/>
            <w:vAlign w:val="center"/>
          </w:tcPr>
          <w:p w14:paraId="59D2F0FE"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24</w:t>
            </w:r>
          </w:p>
        </w:tc>
        <w:tc>
          <w:tcPr>
            <w:tcW w:w="1080" w:type="dxa"/>
            <w:shd w:val="clear" w:color="auto" w:fill="auto"/>
            <w:vAlign w:val="center"/>
          </w:tcPr>
          <w:p w14:paraId="0C74322B"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224</w:t>
            </w:r>
          </w:p>
        </w:tc>
        <w:tc>
          <w:tcPr>
            <w:tcW w:w="1080" w:type="dxa"/>
            <w:shd w:val="clear" w:color="auto" w:fill="E7E6E6"/>
            <w:vAlign w:val="center"/>
          </w:tcPr>
          <w:p w14:paraId="60B552B1"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54</w:t>
            </w:r>
          </w:p>
        </w:tc>
        <w:tc>
          <w:tcPr>
            <w:tcW w:w="1080" w:type="dxa"/>
            <w:shd w:val="clear" w:color="auto" w:fill="auto"/>
            <w:vAlign w:val="center"/>
          </w:tcPr>
          <w:p w14:paraId="27323D8C"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808</w:t>
            </w:r>
          </w:p>
        </w:tc>
        <w:tc>
          <w:tcPr>
            <w:tcW w:w="1080" w:type="dxa"/>
            <w:shd w:val="clear" w:color="auto" w:fill="E7E6E6"/>
            <w:vAlign w:val="center"/>
          </w:tcPr>
          <w:p w14:paraId="4D6FF741"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84</w:t>
            </w:r>
          </w:p>
        </w:tc>
        <w:tc>
          <w:tcPr>
            <w:tcW w:w="1080" w:type="dxa"/>
            <w:shd w:val="clear" w:color="auto" w:fill="auto"/>
            <w:vAlign w:val="center"/>
          </w:tcPr>
          <w:p w14:paraId="5B6D58D2"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2472</w:t>
            </w:r>
          </w:p>
        </w:tc>
        <w:tc>
          <w:tcPr>
            <w:tcW w:w="1080" w:type="dxa"/>
            <w:shd w:val="clear" w:color="auto" w:fill="E7E6E6"/>
            <w:vAlign w:val="center"/>
          </w:tcPr>
          <w:p w14:paraId="0CF552D3" w14:textId="77777777" w:rsidR="00343B6F" w:rsidRDefault="00343B6F">
            <w:pPr>
              <w:jc w:val="center"/>
              <w:rPr>
                <w:rFonts w:eastAsia="MS Minchofalt"/>
                <w:sz w:val="16"/>
                <w:szCs w:val="18"/>
                <w:lang w:eastAsia="en-US"/>
              </w:rPr>
            </w:pPr>
          </w:p>
        </w:tc>
        <w:tc>
          <w:tcPr>
            <w:tcW w:w="1080" w:type="dxa"/>
            <w:shd w:val="clear" w:color="auto" w:fill="auto"/>
          </w:tcPr>
          <w:p w14:paraId="3A7716A9" w14:textId="77777777" w:rsidR="00343B6F" w:rsidRDefault="00343B6F">
            <w:pPr>
              <w:jc w:val="center"/>
              <w:rPr>
                <w:rFonts w:eastAsia="MS Minchofalt"/>
                <w:sz w:val="16"/>
                <w:szCs w:val="18"/>
                <w:lang w:eastAsia="en-US"/>
              </w:rPr>
            </w:pPr>
          </w:p>
        </w:tc>
      </w:tr>
      <w:tr w:rsidR="00343B6F" w14:paraId="726B2FD0" w14:textId="77777777">
        <w:trPr>
          <w:trHeight w:hRule="exact" w:val="204"/>
          <w:jc w:val="center"/>
        </w:trPr>
        <w:tc>
          <w:tcPr>
            <w:tcW w:w="1080" w:type="dxa"/>
            <w:shd w:val="clear" w:color="auto" w:fill="E7E6E6"/>
            <w:vAlign w:val="center"/>
          </w:tcPr>
          <w:p w14:paraId="5CA8CDC4"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lastRenderedPageBreak/>
              <w:t>25</w:t>
            </w:r>
          </w:p>
        </w:tc>
        <w:tc>
          <w:tcPr>
            <w:tcW w:w="1080" w:type="dxa"/>
            <w:shd w:val="clear" w:color="auto" w:fill="auto"/>
            <w:vAlign w:val="center"/>
          </w:tcPr>
          <w:p w14:paraId="52EAB171"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240</w:t>
            </w:r>
          </w:p>
        </w:tc>
        <w:tc>
          <w:tcPr>
            <w:tcW w:w="1080" w:type="dxa"/>
            <w:shd w:val="clear" w:color="auto" w:fill="E7E6E6"/>
            <w:vAlign w:val="center"/>
          </w:tcPr>
          <w:p w14:paraId="10A622B5"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55</w:t>
            </w:r>
          </w:p>
        </w:tc>
        <w:tc>
          <w:tcPr>
            <w:tcW w:w="1080" w:type="dxa"/>
            <w:shd w:val="clear" w:color="auto" w:fill="auto"/>
            <w:vAlign w:val="center"/>
          </w:tcPr>
          <w:p w14:paraId="508E2762"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848</w:t>
            </w:r>
          </w:p>
        </w:tc>
        <w:tc>
          <w:tcPr>
            <w:tcW w:w="1080" w:type="dxa"/>
            <w:shd w:val="clear" w:color="auto" w:fill="E7E6E6"/>
            <w:vAlign w:val="center"/>
          </w:tcPr>
          <w:p w14:paraId="7889CC31"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85</w:t>
            </w:r>
          </w:p>
        </w:tc>
        <w:tc>
          <w:tcPr>
            <w:tcW w:w="1080" w:type="dxa"/>
            <w:shd w:val="clear" w:color="auto" w:fill="auto"/>
            <w:vAlign w:val="center"/>
          </w:tcPr>
          <w:p w14:paraId="596B5BBA"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2536</w:t>
            </w:r>
          </w:p>
        </w:tc>
        <w:tc>
          <w:tcPr>
            <w:tcW w:w="1080" w:type="dxa"/>
            <w:shd w:val="clear" w:color="auto" w:fill="E7E6E6"/>
            <w:vAlign w:val="center"/>
          </w:tcPr>
          <w:p w14:paraId="06AAC604" w14:textId="77777777" w:rsidR="00343B6F" w:rsidRDefault="00343B6F">
            <w:pPr>
              <w:jc w:val="center"/>
              <w:rPr>
                <w:rFonts w:eastAsia="MS Minchofalt"/>
                <w:sz w:val="16"/>
                <w:szCs w:val="18"/>
                <w:lang w:eastAsia="en-US"/>
              </w:rPr>
            </w:pPr>
          </w:p>
        </w:tc>
        <w:tc>
          <w:tcPr>
            <w:tcW w:w="1080" w:type="dxa"/>
            <w:shd w:val="clear" w:color="auto" w:fill="auto"/>
          </w:tcPr>
          <w:p w14:paraId="607B39F4" w14:textId="77777777" w:rsidR="00343B6F" w:rsidRDefault="00343B6F">
            <w:pPr>
              <w:jc w:val="center"/>
              <w:rPr>
                <w:rFonts w:eastAsia="MS Minchofalt"/>
                <w:sz w:val="16"/>
                <w:szCs w:val="18"/>
                <w:lang w:eastAsia="en-US"/>
              </w:rPr>
            </w:pPr>
          </w:p>
        </w:tc>
      </w:tr>
      <w:tr w:rsidR="00343B6F" w14:paraId="09D2DB61" w14:textId="77777777">
        <w:trPr>
          <w:trHeight w:hRule="exact" w:val="204"/>
          <w:jc w:val="center"/>
        </w:trPr>
        <w:tc>
          <w:tcPr>
            <w:tcW w:w="1080" w:type="dxa"/>
            <w:shd w:val="clear" w:color="auto" w:fill="E7E6E6"/>
            <w:vAlign w:val="center"/>
          </w:tcPr>
          <w:p w14:paraId="1516272A"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26</w:t>
            </w:r>
          </w:p>
        </w:tc>
        <w:tc>
          <w:tcPr>
            <w:tcW w:w="1080" w:type="dxa"/>
            <w:shd w:val="clear" w:color="auto" w:fill="auto"/>
            <w:vAlign w:val="center"/>
          </w:tcPr>
          <w:p w14:paraId="0DE93F9E"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256</w:t>
            </w:r>
          </w:p>
        </w:tc>
        <w:tc>
          <w:tcPr>
            <w:tcW w:w="1080" w:type="dxa"/>
            <w:shd w:val="clear" w:color="auto" w:fill="E7E6E6"/>
            <w:vAlign w:val="center"/>
          </w:tcPr>
          <w:p w14:paraId="483A3D35"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56</w:t>
            </w:r>
          </w:p>
        </w:tc>
        <w:tc>
          <w:tcPr>
            <w:tcW w:w="1080" w:type="dxa"/>
            <w:shd w:val="clear" w:color="auto" w:fill="auto"/>
            <w:vAlign w:val="center"/>
          </w:tcPr>
          <w:p w14:paraId="7D4AE58E"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888</w:t>
            </w:r>
          </w:p>
        </w:tc>
        <w:tc>
          <w:tcPr>
            <w:tcW w:w="1080" w:type="dxa"/>
            <w:shd w:val="clear" w:color="auto" w:fill="E7E6E6"/>
            <w:vAlign w:val="center"/>
          </w:tcPr>
          <w:p w14:paraId="3D55677B"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86</w:t>
            </w:r>
          </w:p>
        </w:tc>
        <w:tc>
          <w:tcPr>
            <w:tcW w:w="1080" w:type="dxa"/>
            <w:shd w:val="clear" w:color="auto" w:fill="auto"/>
            <w:vAlign w:val="center"/>
          </w:tcPr>
          <w:p w14:paraId="106FACEF"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2600</w:t>
            </w:r>
          </w:p>
        </w:tc>
        <w:tc>
          <w:tcPr>
            <w:tcW w:w="1080" w:type="dxa"/>
            <w:shd w:val="clear" w:color="auto" w:fill="E7E6E6"/>
            <w:vAlign w:val="center"/>
          </w:tcPr>
          <w:p w14:paraId="2749F8BC" w14:textId="77777777" w:rsidR="00343B6F" w:rsidRDefault="00343B6F">
            <w:pPr>
              <w:jc w:val="center"/>
              <w:rPr>
                <w:rFonts w:eastAsia="MS Minchofalt"/>
                <w:sz w:val="16"/>
                <w:szCs w:val="18"/>
                <w:lang w:eastAsia="en-US"/>
              </w:rPr>
            </w:pPr>
          </w:p>
        </w:tc>
        <w:tc>
          <w:tcPr>
            <w:tcW w:w="1080" w:type="dxa"/>
            <w:shd w:val="clear" w:color="auto" w:fill="auto"/>
          </w:tcPr>
          <w:p w14:paraId="5BD808B4" w14:textId="77777777" w:rsidR="00343B6F" w:rsidRDefault="00343B6F">
            <w:pPr>
              <w:jc w:val="center"/>
              <w:rPr>
                <w:rFonts w:eastAsia="MS Minchofalt"/>
                <w:sz w:val="16"/>
                <w:szCs w:val="18"/>
                <w:lang w:eastAsia="en-US"/>
              </w:rPr>
            </w:pPr>
          </w:p>
        </w:tc>
      </w:tr>
      <w:tr w:rsidR="00343B6F" w14:paraId="4179D09E" w14:textId="77777777">
        <w:trPr>
          <w:trHeight w:hRule="exact" w:val="204"/>
          <w:jc w:val="center"/>
        </w:trPr>
        <w:tc>
          <w:tcPr>
            <w:tcW w:w="1080" w:type="dxa"/>
            <w:shd w:val="clear" w:color="auto" w:fill="E7E6E6"/>
            <w:vAlign w:val="center"/>
          </w:tcPr>
          <w:p w14:paraId="7936C09F"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27</w:t>
            </w:r>
          </w:p>
        </w:tc>
        <w:tc>
          <w:tcPr>
            <w:tcW w:w="1080" w:type="dxa"/>
            <w:shd w:val="clear" w:color="auto" w:fill="auto"/>
            <w:vAlign w:val="center"/>
          </w:tcPr>
          <w:p w14:paraId="4488904B"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272</w:t>
            </w:r>
          </w:p>
        </w:tc>
        <w:tc>
          <w:tcPr>
            <w:tcW w:w="1080" w:type="dxa"/>
            <w:shd w:val="clear" w:color="auto" w:fill="E7E6E6"/>
            <w:vAlign w:val="center"/>
          </w:tcPr>
          <w:p w14:paraId="461462E4"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57</w:t>
            </w:r>
          </w:p>
        </w:tc>
        <w:tc>
          <w:tcPr>
            <w:tcW w:w="1080" w:type="dxa"/>
            <w:shd w:val="clear" w:color="auto" w:fill="auto"/>
            <w:vAlign w:val="center"/>
          </w:tcPr>
          <w:p w14:paraId="17228FE9"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928</w:t>
            </w:r>
          </w:p>
        </w:tc>
        <w:tc>
          <w:tcPr>
            <w:tcW w:w="1080" w:type="dxa"/>
            <w:shd w:val="clear" w:color="auto" w:fill="E7E6E6"/>
            <w:vAlign w:val="center"/>
          </w:tcPr>
          <w:p w14:paraId="23F79146"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87</w:t>
            </w:r>
          </w:p>
        </w:tc>
        <w:tc>
          <w:tcPr>
            <w:tcW w:w="1080" w:type="dxa"/>
            <w:shd w:val="clear" w:color="auto" w:fill="auto"/>
            <w:vAlign w:val="center"/>
          </w:tcPr>
          <w:p w14:paraId="6B8CE3AC"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2664</w:t>
            </w:r>
          </w:p>
        </w:tc>
        <w:tc>
          <w:tcPr>
            <w:tcW w:w="1080" w:type="dxa"/>
            <w:shd w:val="clear" w:color="auto" w:fill="E7E6E6"/>
            <w:vAlign w:val="center"/>
          </w:tcPr>
          <w:p w14:paraId="170734FF" w14:textId="77777777" w:rsidR="00343B6F" w:rsidRDefault="00343B6F">
            <w:pPr>
              <w:jc w:val="center"/>
              <w:rPr>
                <w:rFonts w:eastAsia="MS Minchofalt"/>
                <w:sz w:val="16"/>
                <w:szCs w:val="18"/>
                <w:lang w:eastAsia="en-US"/>
              </w:rPr>
            </w:pPr>
          </w:p>
        </w:tc>
        <w:tc>
          <w:tcPr>
            <w:tcW w:w="1080" w:type="dxa"/>
            <w:shd w:val="clear" w:color="auto" w:fill="auto"/>
          </w:tcPr>
          <w:p w14:paraId="0A88E9B1" w14:textId="77777777" w:rsidR="00343B6F" w:rsidRDefault="00343B6F">
            <w:pPr>
              <w:jc w:val="center"/>
              <w:rPr>
                <w:rFonts w:eastAsia="MS Minchofalt"/>
                <w:sz w:val="16"/>
                <w:szCs w:val="18"/>
                <w:lang w:eastAsia="en-US"/>
              </w:rPr>
            </w:pPr>
          </w:p>
        </w:tc>
      </w:tr>
      <w:tr w:rsidR="00343B6F" w14:paraId="006D4DFF" w14:textId="77777777">
        <w:trPr>
          <w:trHeight w:hRule="exact" w:val="204"/>
          <w:jc w:val="center"/>
        </w:trPr>
        <w:tc>
          <w:tcPr>
            <w:tcW w:w="1080" w:type="dxa"/>
            <w:shd w:val="clear" w:color="auto" w:fill="E7E6E6"/>
            <w:vAlign w:val="center"/>
          </w:tcPr>
          <w:p w14:paraId="79450267"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28</w:t>
            </w:r>
          </w:p>
        </w:tc>
        <w:tc>
          <w:tcPr>
            <w:tcW w:w="1080" w:type="dxa"/>
            <w:shd w:val="clear" w:color="auto" w:fill="auto"/>
            <w:vAlign w:val="center"/>
          </w:tcPr>
          <w:p w14:paraId="677A34C8"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288</w:t>
            </w:r>
          </w:p>
        </w:tc>
        <w:tc>
          <w:tcPr>
            <w:tcW w:w="1080" w:type="dxa"/>
            <w:shd w:val="clear" w:color="auto" w:fill="E7E6E6"/>
            <w:vAlign w:val="center"/>
          </w:tcPr>
          <w:p w14:paraId="5647D72A"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58</w:t>
            </w:r>
          </w:p>
        </w:tc>
        <w:tc>
          <w:tcPr>
            <w:tcW w:w="1080" w:type="dxa"/>
            <w:shd w:val="clear" w:color="auto" w:fill="auto"/>
            <w:vAlign w:val="center"/>
          </w:tcPr>
          <w:p w14:paraId="1D163F6D"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984</w:t>
            </w:r>
          </w:p>
        </w:tc>
        <w:tc>
          <w:tcPr>
            <w:tcW w:w="1080" w:type="dxa"/>
            <w:shd w:val="clear" w:color="auto" w:fill="E7E6E6"/>
            <w:vAlign w:val="center"/>
          </w:tcPr>
          <w:p w14:paraId="798BF1EA"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88</w:t>
            </w:r>
          </w:p>
        </w:tc>
        <w:tc>
          <w:tcPr>
            <w:tcW w:w="1080" w:type="dxa"/>
            <w:shd w:val="clear" w:color="auto" w:fill="auto"/>
            <w:vAlign w:val="center"/>
          </w:tcPr>
          <w:p w14:paraId="08CC9C7E"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2728</w:t>
            </w:r>
          </w:p>
        </w:tc>
        <w:tc>
          <w:tcPr>
            <w:tcW w:w="1080" w:type="dxa"/>
            <w:shd w:val="clear" w:color="auto" w:fill="E7E6E6"/>
            <w:vAlign w:val="center"/>
          </w:tcPr>
          <w:p w14:paraId="2C9C3244" w14:textId="77777777" w:rsidR="00343B6F" w:rsidRDefault="00343B6F">
            <w:pPr>
              <w:jc w:val="center"/>
              <w:rPr>
                <w:rFonts w:eastAsia="MS Minchofalt"/>
                <w:sz w:val="16"/>
                <w:szCs w:val="18"/>
                <w:lang w:eastAsia="en-US"/>
              </w:rPr>
            </w:pPr>
          </w:p>
        </w:tc>
        <w:tc>
          <w:tcPr>
            <w:tcW w:w="1080" w:type="dxa"/>
            <w:shd w:val="clear" w:color="auto" w:fill="auto"/>
          </w:tcPr>
          <w:p w14:paraId="7F411FC9" w14:textId="77777777" w:rsidR="00343B6F" w:rsidRDefault="00343B6F">
            <w:pPr>
              <w:jc w:val="center"/>
              <w:rPr>
                <w:rFonts w:eastAsia="MS Minchofalt"/>
                <w:sz w:val="16"/>
                <w:szCs w:val="18"/>
                <w:lang w:eastAsia="en-US"/>
              </w:rPr>
            </w:pPr>
          </w:p>
        </w:tc>
      </w:tr>
      <w:tr w:rsidR="00343B6F" w14:paraId="3B15D79A" w14:textId="77777777">
        <w:trPr>
          <w:trHeight w:hRule="exact" w:val="204"/>
          <w:jc w:val="center"/>
        </w:trPr>
        <w:tc>
          <w:tcPr>
            <w:tcW w:w="1080" w:type="dxa"/>
            <w:shd w:val="clear" w:color="auto" w:fill="E7E6E6"/>
            <w:vAlign w:val="center"/>
          </w:tcPr>
          <w:p w14:paraId="7C55D95E"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29</w:t>
            </w:r>
          </w:p>
        </w:tc>
        <w:tc>
          <w:tcPr>
            <w:tcW w:w="1080" w:type="dxa"/>
            <w:shd w:val="clear" w:color="auto" w:fill="auto"/>
            <w:vAlign w:val="center"/>
          </w:tcPr>
          <w:p w14:paraId="0480F206"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304</w:t>
            </w:r>
          </w:p>
        </w:tc>
        <w:tc>
          <w:tcPr>
            <w:tcW w:w="1080" w:type="dxa"/>
            <w:shd w:val="clear" w:color="auto" w:fill="E7E6E6"/>
            <w:vAlign w:val="center"/>
          </w:tcPr>
          <w:p w14:paraId="61D18D65"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59</w:t>
            </w:r>
          </w:p>
        </w:tc>
        <w:tc>
          <w:tcPr>
            <w:tcW w:w="1080" w:type="dxa"/>
            <w:shd w:val="clear" w:color="auto" w:fill="auto"/>
            <w:vAlign w:val="center"/>
          </w:tcPr>
          <w:p w14:paraId="3F2A44E4"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1032</w:t>
            </w:r>
          </w:p>
        </w:tc>
        <w:tc>
          <w:tcPr>
            <w:tcW w:w="1080" w:type="dxa"/>
            <w:shd w:val="clear" w:color="auto" w:fill="E7E6E6"/>
            <w:vAlign w:val="center"/>
          </w:tcPr>
          <w:p w14:paraId="53A1B991"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89</w:t>
            </w:r>
          </w:p>
        </w:tc>
        <w:tc>
          <w:tcPr>
            <w:tcW w:w="1080" w:type="dxa"/>
            <w:shd w:val="clear" w:color="auto" w:fill="auto"/>
            <w:vAlign w:val="center"/>
          </w:tcPr>
          <w:p w14:paraId="7E58C83D"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2792</w:t>
            </w:r>
          </w:p>
        </w:tc>
        <w:tc>
          <w:tcPr>
            <w:tcW w:w="1080" w:type="dxa"/>
            <w:shd w:val="clear" w:color="auto" w:fill="E7E6E6"/>
            <w:vAlign w:val="center"/>
          </w:tcPr>
          <w:p w14:paraId="2F06C0D3" w14:textId="77777777" w:rsidR="00343B6F" w:rsidRDefault="00343B6F">
            <w:pPr>
              <w:jc w:val="center"/>
              <w:rPr>
                <w:rFonts w:eastAsia="MS Minchofalt"/>
                <w:sz w:val="16"/>
                <w:szCs w:val="18"/>
                <w:lang w:eastAsia="en-US"/>
              </w:rPr>
            </w:pPr>
          </w:p>
        </w:tc>
        <w:tc>
          <w:tcPr>
            <w:tcW w:w="1080" w:type="dxa"/>
            <w:shd w:val="clear" w:color="auto" w:fill="auto"/>
          </w:tcPr>
          <w:p w14:paraId="31203173" w14:textId="77777777" w:rsidR="00343B6F" w:rsidRDefault="00343B6F">
            <w:pPr>
              <w:jc w:val="center"/>
              <w:rPr>
                <w:rFonts w:eastAsia="MS Minchofalt"/>
                <w:sz w:val="16"/>
                <w:szCs w:val="18"/>
                <w:lang w:eastAsia="en-US"/>
              </w:rPr>
            </w:pPr>
          </w:p>
        </w:tc>
      </w:tr>
      <w:tr w:rsidR="00343B6F" w14:paraId="506F61F0" w14:textId="77777777">
        <w:trPr>
          <w:trHeight w:hRule="exact" w:val="204"/>
          <w:jc w:val="center"/>
        </w:trPr>
        <w:tc>
          <w:tcPr>
            <w:tcW w:w="1080" w:type="dxa"/>
            <w:shd w:val="clear" w:color="auto" w:fill="E7E6E6"/>
            <w:vAlign w:val="center"/>
          </w:tcPr>
          <w:p w14:paraId="4FFD0C15"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30</w:t>
            </w:r>
          </w:p>
        </w:tc>
        <w:tc>
          <w:tcPr>
            <w:tcW w:w="1080" w:type="dxa"/>
            <w:shd w:val="clear" w:color="auto" w:fill="auto"/>
            <w:vAlign w:val="center"/>
          </w:tcPr>
          <w:p w14:paraId="39C55300"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320</w:t>
            </w:r>
          </w:p>
        </w:tc>
        <w:tc>
          <w:tcPr>
            <w:tcW w:w="1080" w:type="dxa"/>
            <w:shd w:val="clear" w:color="auto" w:fill="E7E6E6"/>
            <w:vAlign w:val="center"/>
          </w:tcPr>
          <w:p w14:paraId="620E0AE1"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60</w:t>
            </w:r>
          </w:p>
        </w:tc>
        <w:tc>
          <w:tcPr>
            <w:tcW w:w="1080" w:type="dxa"/>
            <w:shd w:val="clear" w:color="auto" w:fill="auto"/>
            <w:vAlign w:val="center"/>
          </w:tcPr>
          <w:p w14:paraId="4FC43872"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1064</w:t>
            </w:r>
          </w:p>
        </w:tc>
        <w:tc>
          <w:tcPr>
            <w:tcW w:w="1080" w:type="dxa"/>
            <w:shd w:val="clear" w:color="auto" w:fill="E7E6E6"/>
            <w:vAlign w:val="center"/>
          </w:tcPr>
          <w:p w14:paraId="35B65E08"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90</w:t>
            </w:r>
          </w:p>
        </w:tc>
        <w:tc>
          <w:tcPr>
            <w:tcW w:w="1080" w:type="dxa"/>
            <w:shd w:val="clear" w:color="auto" w:fill="auto"/>
            <w:vAlign w:val="center"/>
          </w:tcPr>
          <w:p w14:paraId="304232F9" w14:textId="77777777" w:rsidR="00343B6F" w:rsidRDefault="00EF2C84">
            <w:pPr>
              <w:jc w:val="center"/>
              <w:textAlignment w:val="center"/>
              <w:rPr>
                <w:rFonts w:eastAsia="MS Minchofalt"/>
                <w:sz w:val="16"/>
                <w:szCs w:val="18"/>
                <w:lang w:eastAsia="en-US"/>
              </w:rPr>
            </w:pPr>
            <w:r>
              <w:rPr>
                <w:rFonts w:eastAsia="MS Minchofalt"/>
                <w:sz w:val="16"/>
                <w:szCs w:val="18"/>
                <w:lang w:val="en-US" w:eastAsia="zh-CN"/>
              </w:rPr>
              <w:t>2856</w:t>
            </w:r>
          </w:p>
        </w:tc>
        <w:tc>
          <w:tcPr>
            <w:tcW w:w="1080" w:type="dxa"/>
            <w:shd w:val="clear" w:color="auto" w:fill="E7E6E6"/>
            <w:vAlign w:val="center"/>
          </w:tcPr>
          <w:p w14:paraId="76AA3AAB" w14:textId="77777777" w:rsidR="00343B6F" w:rsidRDefault="00343B6F">
            <w:pPr>
              <w:jc w:val="center"/>
              <w:rPr>
                <w:rFonts w:eastAsia="MS Minchofalt"/>
                <w:sz w:val="16"/>
                <w:szCs w:val="18"/>
                <w:lang w:eastAsia="en-US"/>
              </w:rPr>
            </w:pPr>
          </w:p>
        </w:tc>
        <w:tc>
          <w:tcPr>
            <w:tcW w:w="1080" w:type="dxa"/>
            <w:shd w:val="clear" w:color="auto" w:fill="auto"/>
            <w:vAlign w:val="center"/>
          </w:tcPr>
          <w:p w14:paraId="7B99A582" w14:textId="77777777" w:rsidR="00343B6F" w:rsidRDefault="00343B6F">
            <w:pPr>
              <w:rPr>
                <w:rFonts w:eastAsia="MS Minchofalt"/>
                <w:sz w:val="16"/>
                <w:szCs w:val="18"/>
                <w:lang w:eastAsia="en-US"/>
              </w:rPr>
            </w:pPr>
          </w:p>
        </w:tc>
      </w:tr>
    </w:tbl>
    <w:p w14:paraId="7DF0DC6A" w14:textId="443A959D" w:rsidR="00343B6F" w:rsidRPr="00AA4AE5" w:rsidRDefault="00EF2C84">
      <w:pPr>
        <w:spacing w:after="0" w:afterAutospacing="0" w:line="240" w:lineRule="auto"/>
        <w:jc w:val="center"/>
        <w:outlineLvl w:val="1"/>
        <w:rPr>
          <w:b/>
          <w:bCs/>
          <w:sz w:val="20"/>
          <w:lang w:val="en-US" w:eastAsia="zh-CN"/>
        </w:rPr>
      </w:pPr>
      <w:r w:rsidRPr="00AA4AE5">
        <w:rPr>
          <w:b/>
          <w:bCs/>
          <w:sz w:val="20"/>
          <w:lang w:val="en-US" w:eastAsia="zh-CN"/>
        </w:rPr>
        <w:t xml:space="preserve">Table 6 </w:t>
      </w:r>
      <w:r w:rsidR="00367253" w:rsidRPr="00367253">
        <w:rPr>
          <w:b/>
          <w:bCs/>
          <w:sz w:val="20"/>
          <w:lang w:val="en-US" w:eastAsia="zh-CN"/>
        </w:rPr>
        <w:t>the</w:t>
      </w:r>
      <w:r w:rsidRPr="00AA4AE5">
        <w:rPr>
          <w:b/>
          <w:bCs/>
          <w:sz w:val="20"/>
          <w:lang w:val="en-US" w:eastAsia="zh-CN"/>
        </w:rPr>
        <w:t xml:space="preserve"> overhead ratio of some special TBSs for VoIP proposed in [5]</w:t>
      </w:r>
    </w:p>
    <w:tbl>
      <w:tblPr>
        <w:tblW w:w="5445" w:type="dxa"/>
        <w:jc w:val="center"/>
        <w:tblLayout w:type="fixed"/>
        <w:tblCellMar>
          <w:top w:w="15" w:type="dxa"/>
          <w:left w:w="15" w:type="dxa"/>
          <w:bottom w:w="15" w:type="dxa"/>
          <w:right w:w="15" w:type="dxa"/>
        </w:tblCellMar>
        <w:tblLook w:val="04A0" w:firstRow="1" w:lastRow="0" w:firstColumn="1" w:lastColumn="0" w:noHBand="0" w:noVBand="1"/>
      </w:tblPr>
      <w:tblGrid>
        <w:gridCol w:w="2250"/>
        <w:gridCol w:w="1845"/>
        <w:gridCol w:w="1350"/>
      </w:tblGrid>
      <w:tr w:rsidR="00343B6F" w14:paraId="73479628" w14:textId="77777777">
        <w:trPr>
          <w:trHeight w:val="915"/>
          <w:jc w:val="center"/>
        </w:trPr>
        <w:tc>
          <w:tcPr>
            <w:tcW w:w="2250" w:type="dxa"/>
            <w:tcBorders>
              <w:top w:val="single" w:sz="12" w:space="0" w:color="000000"/>
              <w:left w:val="single" w:sz="12" w:space="0" w:color="000000"/>
              <w:bottom w:val="single" w:sz="12" w:space="0" w:color="000000"/>
              <w:right w:val="single" w:sz="12" w:space="0" w:color="000000"/>
            </w:tcBorders>
            <w:shd w:val="clear" w:color="auto" w:fill="D9D9D9"/>
            <w:vAlign w:val="center"/>
          </w:tcPr>
          <w:p w14:paraId="1C44D741" w14:textId="77777777" w:rsidR="00343B6F" w:rsidRPr="00AA4AE5" w:rsidRDefault="00EF2C84">
            <w:pPr>
              <w:jc w:val="center"/>
              <w:textAlignment w:val="center"/>
              <w:rPr>
                <w:b/>
                <w:color w:val="000000"/>
                <w:sz w:val="16"/>
                <w:szCs w:val="16"/>
              </w:rPr>
            </w:pPr>
            <w:r w:rsidRPr="00AA4AE5">
              <w:rPr>
                <w:rStyle w:val="font41"/>
                <w:rFonts w:ascii="Times New Roman" w:hAnsi="Times New Roman" w:cs="Times New Roman"/>
                <w:lang w:val="en-US" w:eastAsia="zh-CN" w:bidi="ar"/>
              </w:rPr>
              <w:t>TBS for VoIP packet</w:t>
            </w:r>
            <w:r w:rsidRPr="00AA4AE5">
              <w:rPr>
                <w:rStyle w:val="font41"/>
                <w:rFonts w:ascii="Times New Roman" w:hAnsi="Times New Roman" w:cs="Times New Roman"/>
                <w:lang w:val="en-US" w:eastAsia="zh-CN" w:bidi="ar"/>
              </w:rPr>
              <w:br/>
              <w:t>(</w:t>
            </w:r>
            <w:r w:rsidRPr="00AA4AE5">
              <w:rPr>
                <w:rStyle w:val="font21"/>
                <w:lang w:val="en-US" w:eastAsia="zh-CN" w:bidi="ar"/>
              </w:rPr>
              <w:t>N</w:t>
            </w:r>
            <w:r w:rsidRPr="00AA4AE5">
              <w:rPr>
                <w:rStyle w:val="font61"/>
                <w:sz w:val="16"/>
                <w:szCs w:val="16"/>
                <w:lang w:val="en-US" w:eastAsia="zh-CN" w:bidi="ar"/>
              </w:rPr>
              <w:t>info</w:t>
            </w:r>
            <w:r w:rsidRPr="00AA4AE5">
              <w:rPr>
                <w:rStyle w:val="font21"/>
                <w:lang w:val="en-US" w:eastAsia="zh-CN" w:bidi="ar"/>
              </w:rPr>
              <w:t>/N'</w:t>
            </w:r>
            <w:r w:rsidRPr="00AA4AE5">
              <w:rPr>
                <w:rStyle w:val="font61"/>
                <w:sz w:val="16"/>
                <w:szCs w:val="16"/>
                <w:lang w:val="en-US" w:eastAsia="zh-CN" w:bidi="ar"/>
              </w:rPr>
              <w:t>info</w:t>
            </w:r>
            <w:r w:rsidRPr="00AA4AE5">
              <w:rPr>
                <w:rStyle w:val="font41"/>
                <w:rFonts w:ascii="Times New Roman" w:hAnsi="Times New Roman" w:cs="Times New Roman"/>
                <w:lang w:val="en-US" w:eastAsia="zh-CN" w:bidi="ar"/>
              </w:rPr>
              <w:t>)</w:t>
            </w:r>
          </w:p>
        </w:tc>
        <w:tc>
          <w:tcPr>
            <w:tcW w:w="1845" w:type="dxa"/>
            <w:tcBorders>
              <w:top w:val="single" w:sz="12" w:space="0" w:color="000000"/>
              <w:left w:val="single" w:sz="12" w:space="0" w:color="000000"/>
              <w:bottom w:val="single" w:sz="12" w:space="0" w:color="000000"/>
              <w:right w:val="single" w:sz="12" w:space="0" w:color="000000"/>
            </w:tcBorders>
            <w:shd w:val="clear" w:color="auto" w:fill="D9D9D9"/>
            <w:vAlign w:val="center"/>
          </w:tcPr>
          <w:p w14:paraId="18029F20" w14:textId="77777777" w:rsidR="00343B6F" w:rsidRPr="00AA4AE5" w:rsidRDefault="00EF2C84">
            <w:pPr>
              <w:jc w:val="center"/>
              <w:textAlignment w:val="center"/>
              <w:rPr>
                <w:b/>
                <w:color w:val="000000"/>
                <w:sz w:val="16"/>
                <w:szCs w:val="16"/>
              </w:rPr>
            </w:pPr>
            <w:r w:rsidRPr="00AA4AE5">
              <w:rPr>
                <w:b/>
                <w:color w:val="000000"/>
                <w:sz w:val="16"/>
                <w:szCs w:val="16"/>
                <w:lang w:val="en-US" w:eastAsia="zh-CN" w:bidi="ar"/>
              </w:rPr>
              <w:t>TBS determined by TBS table in [2]</w:t>
            </w:r>
          </w:p>
        </w:tc>
        <w:tc>
          <w:tcPr>
            <w:tcW w:w="1350" w:type="dxa"/>
            <w:tcBorders>
              <w:top w:val="single" w:sz="12" w:space="0" w:color="000000"/>
              <w:left w:val="single" w:sz="12" w:space="0" w:color="000000"/>
              <w:bottom w:val="single" w:sz="12" w:space="0" w:color="000000"/>
              <w:right w:val="single" w:sz="12" w:space="0" w:color="000000"/>
            </w:tcBorders>
            <w:shd w:val="clear" w:color="auto" w:fill="D9D9D9"/>
            <w:vAlign w:val="center"/>
          </w:tcPr>
          <w:p w14:paraId="379F3F2E" w14:textId="77777777" w:rsidR="00343B6F" w:rsidRPr="00AA4AE5" w:rsidRDefault="00EF2C84">
            <w:pPr>
              <w:jc w:val="center"/>
              <w:textAlignment w:val="center"/>
              <w:rPr>
                <w:b/>
                <w:color w:val="000000"/>
                <w:sz w:val="16"/>
                <w:szCs w:val="16"/>
              </w:rPr>
            </w:pPr>
            <w:r w:rsidRPr="00AA4AE5">
              <w:rPr>
                <w:rStyle w:val="font41"/>
                <w:rFonts w:ascii="Times New Roman" w:hAnsi="Times New Roman" w:cs="Times New Roman"/>
                <w:lang w:val="en-US" w:eastAsia="zh-CN" w:bidi="ar"/>
              </w:rPr>
              <w:t>overhead ratio</w:t>
            </w:r>
          </w:p>
        </w:tc>
      </w:tr>
      <w:tr w:rsidR="00343B6F" w14:paraId="2CFBE182" w14:textId="77777777">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14:paraId="1C58838E"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144</w:t>
            </w:r>
          </w:p>
        </w:tc>
        <w:tc>
          <w:tcPr>
            <w:tcW w:w="1845" w:type="dxa"/>
            <w:tcBorders>
              <w:left w:val="single" w:sz="12" w:space="0" w:color="000000"/>
              <w:bottom w:val="single" w:sz="12" w:space="0" w:color="000000"/>
              <w:right w:val="single" w:sz="12" w:space="0" w:color="000000"/>
            </w:tcBorders>
            <w:shd w:val="clear" w:color="auto" w:fill="auto"/>
            <w:vAlign w:val="center"/>
          </w:tcPr>
          <w:p w14:paraId="0ABB9E5A"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144</w:t>
            </w:r>
          </w:p>
        </w:tc>
        <w:tc>
          <w:tcPr>
            <w:tcW w:w="1350" w:type="dxa"/>
            <w:tcBorders>
              <w:left w:val="single" w:sz="12" w:space="0" w:color="000000"/>
              <w:bottom w:val="single" w:sz="12" w:space="0" w:color="000000"/>
              <w:right w:val="single" w:sz="12" w:space="0" w:color="000000"/>
            </w:tcBorders>
            <w:shd w:val="clear" w:color="auto" w:fill="auto"/>
            <w:vAlign w:val="center"/>
          </w:tcPr>
          <w:p w14:paraId="5AB6AC46"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0.000</w:t>
            </w:r>
          </w:p>
        </w:tc>
      </w:tr>
      <w:tr w:rsidR="00343B6F" w14:paraId="1A6C6524" w14:textId="77777777">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14:paraId="5606F72A"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152</w:t>
            </w:r>
          </w:p>
        </w:tc>
        <w:tc>
          <w:tcPr>
            <w:tcW w:w="1845" w:type="dxa"/>
            <w:tcBorders>
              <w:left w:val="single" w:sz="12" w:space="0" w:color="000000"/>
              <w:bottom w:val="single" w:sz="12" w:space="0" w:color="000000"/>
              <w:right w:val="single" w:sz="12" w:space="0" w:color="000000"/>
            </w:tcBorders>
            <w:shd w:val="clear" w:color="auto" w:fill="auto"/>
            <w:vAlign w:val="center"/>
          </w:tcPr>
          <w:p w14:paraId="6444F646"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152</w:t>
            </w:r>
          </w:p>
        </w:tc>
        <w:tc>
          <w:tcPr>
            <w:tcW w:w="1350" w:type="dxa"/>
            <w:tcBorders>
              <w:left w:val="single" w:sz="12" w:space="0" w:color="000000"/>
              <w:bottom w:val="single" w:sz="12" w:space="0" w:color="000000"/>
              <w:right w:val="single" w:sz="12" w:space="0" w:color="000000"/>
            </w:tcBorders>
            <w:shd w:val="clear" w:color="auto" w:fill="auto"/>
            <w:vAlign w:val="center"/>
          </w:tcPr>
          <w:p w14:paraId="44A8CA79"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0.000</w:t>
            </w:r>
          </w:p>
        </w:tc>
      </w:tr>
      <w:tr w:rsidR="00343B6F" w14:paraId="159C6869" w14:textId="77777777">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14:paraId="4B70E01B"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232</w:t>
            </w:r>
          </w:p>
        </w:tc>
        <w:tc>
          <w:tcPr>
            <w:tcW w:w="1845" w:type="dxa"/>
            <w:tcBorders>
              <w:left w:val="single" w:sz="12" w:space="0" w:color="000000"/>
              <w:bottom w:val="single" w:sz="12" w:space="0" w:color="000000"/>
              <w:right w:val="single" w:sz="12" w:space="0" w:color="000000"/>
            </w:tcBorders>
            <w:shd w:val="clear" w:color="auto" w:fill="auto"/>
            <w:vAlign w:val="center"/>
          </w:tcPr>
          <w:p w14:paraId="44525755"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240</w:t>
            </w:r>
          </w:p>
        </w:tc>
        <w:tc>
          <w:tcPr>
            <w:tcW w:w="1350" w:type="dxa"/>
            <w:tcBorders>
              <w:left w:val="single" w:sz="12" w:space="0" w:color="000000"/>
              <w:bottom w:val="single" w:sz="12" w:space="0" w:color="000000"/>
              <w:right w:val="single" w:sz="12" w:space="0" w:color="000000"/>
            </w:tcBorders>
            <w:shd w:val="clear" w:color="auto" w:fill="auto"/>
            <w:vAlign w:val="center"/>
          </w:tcPr>
          <w:p w14:paraId="25ED2475"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0.033</w:t>
            </w:r>
          </w:p>
        </w:tc>
      </w:tr>
      <w:tr w:rsidR="00343B6F" w14:paraId="1ED1D9E9" w14:textId="77777777">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14:paraId="2C5E37B2"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240</w:t>
            </w:r>
          </w:p>
        </w:tc>
        <w:tc>
          <w:tcPr>
            <w:tcW w:w="1845" w:type="dxa"/>
            <w:tcBorders>
              <w:left w:val="single" w:sz="12" w:space="0" w:color="000000"/>
              <w:bottom w:val="single" w:sz="12" w:space="0" w:color="000000"/>
              <w:right w:val="single" w:sz="12" w:space="0" w:color="000000"/>
            </w:tcBorders>
            <w:shd w:val="clear" w:color="auto" w:fill="auto"/>
            <w:vAlign w:val="center"/>
          </w:tcPr>
          <w:p w14:paraId="358B804E"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240</w:t>
            </w:r>
          </w:p>
        </w:tc>
        <w:tc>
          <w:tcPr>
            <w:tcW w:w="1350" w:type="dxa"/>
            <w:tcBorders>
              <w:left w:val="single" w:sz="12" w:space="0" w:color="000000"/>
              <w:bottom w:val="single" w:sz="12" w:space="0" w:color="000000"/>
              <w:right w:val="single" w:sz="12" w:space="0" w:color="000000"/>
            </w:tcBorders>
            <w:shd w:val="clear" w:color="auto" w:fill="auto"/>
            <w:vAlign w:val="center"/>
          </w:tcPr>
          <w:p w14:paraId="43C6059B"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0.000</w:t>
            </w:r>
          </w:p>
        </w:tc>
      </w:tr>
      <w:tr w:rsidR="00343B6F" w14:paraId="22675B3F" w14:textId="77777777">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14:paraId="73A187DF"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256</w:t>
            </w:r>
          </w:p>
        </w:tc>
        <w:tc>
          <w:tcPr>
            <w:tcW w:w="1845" w:type="dxa"/>
            <w:tcBorders>
              <w:left w:val="single" w:sz="12" w:space="0" w:color="000000"/>
              <w:bottom w:val="single" w:sz="12" w:space="0" w:color="000000"/>
              <w:right w:val="single" w:sz="12" w:space="0" w:color="000000"/>
            </w:tcBorders>
            <w:shd w:val="clear" w:color="auto" w:fill="auto"/>
            <w:vAlign w:val="center"/>
          </w:tcPr>
          <w:p w14:paraId="16E67A1D"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256</w:t>
            </w:r>
          </w:p>
        </w:tc>
        <w:tc>
          <w:tcPr>
            <w:tcW w:w="1350" w:type="dxa"/>
            <w:tcBorders>
              <w:left w:val="single" w:sz="12" w:space="0" w:color="000000"/>
              <w:bottom w:val="single" w:sz="12" w:space="0" w:color="000000"/>
              <w:right w:val="single" w:sz="12" w:space="0" w:color="000000"/>
            </w:tcBorders>
            <w:shd w:val="clear" w:color="auto" w:fill="auto"/>
            <w:vAlign w:val="center"/>
          </w:tcPr>
          <w:p w14:paraId="22E76701"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0.000</w:t>
            </w:r>
          </w:p>
        </w:tc>
      </w:tr>
      <w:tr w:rsidR="00343B6F" w14:paraId="2F918EA2" w14:textId="77777777">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14:paraId="7224371B"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280</w:t>
            </w:r>
          </w:p>
        </w:tc>
        <w:tc>
          <w:tcPr>
            <w:tcW w:w="1845" w:type="dxa"/>
            <w:tcBorders>
              <w:left w:val="single" w:sz="12" w:space="0" w:color="000000"/>
              <w:bottom w:val="single" w:sz="12" w:space="0" w:color="000000"/>
              <w:right w:val="single" w:sz="12" w:space="0" w:color="000000"/>
            </w:tcBorders>
            <w:shd w:val="clear" w:color="auto" w:fill="auto"/>
            <w:vAlign w:val="center"/>
          </w:tcPr>
          <w:p w14:paraId="726301FD"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288</w:t>
            </w:r>
          </w:p>
        </w:tc>
        <w:tc>
          <w:tcPr>
            <w:tcW w:w="1350" w:type="dxa"/>
            <w:tcBorders>
              <w:left w:val="single" w:sz="12" w:space="0" w:color="000000"/>
              <w:bottom w:val="single" w:sz="12" w:space="0" w:color="000000"/>
              <w:right w:val="single" w:sz="12" w:space="0" w:color="000000"/>
            </w:tcBorders>
            <w:shd w:val="clear" w:color="auto" w:fill="auto"/>
            <w:vAlign w:val="center"/>
          </w:tcPr>
          <w:p w14:paraId="5B50386D"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0.028</w:t>
            </w:r>
          </w:p>
        </w:tc>
      </w:tr>
      <w:tr w:rsidR="00343B6F" w14:paraId="25F5946E" w14:textId="77777777">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14:paraId="7E1998F1"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288</w:t>
            </w:r>
          </w:p>
        </w:tc>
        <w:tc>
          <w:tcPr>
            <w:tcW w:w="1845" w:type="dxa"/>
            <w:tcBorders>
              <w:left w:val="single" w:sz="12" w:space="0" w:color="000000"/>
              <w:bottom w:val="single" w:sz="12" w:space="0" w:color="000000"/>
              <w:right w:val="single" w:sz="12" w:space="0" w:color="000000"/>
            </w:tcBorders>
            <w:shd w:val="clear" w:color="auto" w:fill="auto"/>
            <w:vAlign w:val="center"/>
          </w:tcPr>
          <w:p w14:paraId="370D4951"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288</w:t>
            </w:r>
          </w:p>
        </w:tc>
        <w:tc>
          <w:tcPr>
            <w:tcW w:w="1350" w:type="dxa"/>
            <w:tcBorders>
              <w:left w:val="single" w:sz="12" w:space="0" w:color="000000"/>
              <w:bottom w:val="single" w:sz="12" w:space="0" w:color="000000"/>
              <w:right w:val="single" w:sz="12" w:space="0" w:color="000000"/>
            </w:tcBorders>
            <w:shd w:val="clear" w:color="auto" w:fill="auto"/>
            <w:vAlign w:val="center"/>
          </w:tcPr>
          <w:p w14:paraId="13C27455"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0.000</w:t>
            </w:r>
          </w:p>
        </w:tc>
      </w:tr>
      <w:tr w:rsidR="00343B6F" w14:paraId="3403E15C" w14:textId="77777777">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14:paraId="594C189A"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352</w:t>
            </w:r>
          </w:p>
        </w:tc>
        <w:tc>
          <w:tcPr>
            <w:tcW w:w="1845" w:type="dxa"/>
            <w:tcBorders>
              <w:left w:val="single" w:sz="12" w:space="0" w:color="000000"/>
              <w:bottom w:val="single" w:sz="12" w:space="0" w:color="000000"/>
              <w:right w:val="single" w:sz="12" w:space="0" w:color="000000"/>
            </w:tcBorders>
            <w:shd w:val="clear" w:color="auto" w:fill="auto"/>
            <w:vAlign w:val="center"/>
          </w:tcPr>
          <w:p w14:paraId="5758A136"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352</w:t>
            </w:r>
          </w:p>
        </w:tc>
        <w:tc>
          <w:tcPr>
            <w:tcW w:w="1350" w:type="dxa"/>
            <w:tcBorders>
              <w:left w:val="single" w:sz="12" w:space="0" w:color="000000"/>
              <w:bottom w:val="single" w:sz="12" w:space="0" w:color="000000"/>
              <w:right w:val="single" w:sz="12" w:space="0" w:color="000000"/>
            </w:tcBorders>
            <w:shd w:val="clear" w:color="auto" w:fill="auto"/>
            <w:vAlign w:val="center"/>
          </w:tcPr>
          <w:p w14:paraId="7E2D8994"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0.000</w:t>
            </w:r>
          </w:p>
        </w:tc>
      </w:tr>
      <w:tr w:rsidR="00343B6F" w14:paraId="33A9BF87" w14:textId="77777777">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14:paraId="13E96429"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360</w:t>
            </w:r>
          </w:p>
        </w:tc>
        <w:tc>
          <w:tcPr>
            <w:tcW w:w="1845" w:type="dxa"/>
            <w:tcBorders>
              <w:left w:val="single" w:sz="12" w:space="0" w:color="000000"/>
              <w:bottom w:val="single" w:sz="12" w:space="0" w:color="000000"/>
              <w:right w:val="single" w:sz="12" w:space="0" w:color="000000"/>
            </w:tcBorders>
            <w:shd w:val="clear" w:color="auto" w:fill="auto"/>
            <w:vAlign w:val="center"/>
          </w:tcPr>
          <w:p w14:paraId="7BB43549"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368</w:t>
            </w:r>
          </w:p>
        </w:tc>
        <w:tc>
          <w:tcPr>
            <w:tcW w:w="1350" w:type="dxa"/>
            <w:tcBorders>
              <w:left w:val="single" w:sz="12" w:space="0" w:color="000000"/>
              <w:bottom w:val="single" w:sz="12" w:space="0" w:color="000000"/>
              <w:right w:val="single" w:sz="12" w:space="0" w:color="000000"/>
            </w:tcBorders>
            <w:shd w:val="clear" w:color="auto" w:fill="auto"/>
            <w:vAlign w:val="center"/>
          </w:tcPr>
          <w:p w14:paraId="4B6D1ACB"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0.022</w:t>
            </w:r>
          </w:p>
        </w:tc>
      </w:tr>
      <w:tr w:rsidR="00343B6F" w14:paraId="2319B746" w14:textId="77777777">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14:paraId="12257975"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384</w:t>
            </w:r>
          </w:p>
        </w:tc>
        <w:tc>
          <w:tcPr>
            <w:tcW w:w="1845" w:type="dxa"/>
            <w:tcBorders>
              <w:left w:val="single" w:sz="12" w:space="0" w:color="000000"/>
              <w:bottom w:val="single" w:sz="12" w:space="0" w:color="000000"/>
              <w:right w:val="single" w:sz="12" w:space="0" w:color="000000"/>
            </w:tcBorders>
            <w:shd w:val="clear" w:color="auto" w:fill="auto"/>
            <w:vAlign w:val="center"/>
          </w:tcPr>
          <w:p w14:paraId="42B1480F"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384</w:t>
            </w:r>
          </w:p>
        </w:tc>
        <w:tc>
          <w:tcPr>
            <w:tcW w:w="1350" w:type="dxa"/>
            <w:tcBorders>
              <w:left w:val="single" w:sz="12" w:space="0" w:color="000000"/>
              <w:bottom w:val="single" w:sz="12" w:space="0" w:color="000000"/>
              <w:right w:val="single" w:sz="12" w:space="0" w:color="000000"/>
            </w:tcBorders>
            <w:shd w:val="clear" w:color="auto" w:fill="auto"/>
            <w:vAlign w:val="center"/>
          </w:tcPr>
          <w:p w14:paraId="26263706"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0.000</w:t>
            </w:r>
          </w:p>
        </w:tc>
      </w:tr>
      <w:tr w:rsidR="00343B6F" w14:paraId="324AF07B" w14:textId="77777777">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14:paraId="2C98C6F5"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416</w:t>
            </w:r>
          </w:p>
        </w:tc>
        <w:tc>
          <w:tcPr>
            <w:tcW w:w="1845" w:type="dxa"/>
            <w:tcBorders>
              <w:left w:val="single" w:sz="12" w:space="0" w:color="000000"/>
              <w:bottom w:val="single" w:sz="12" w:space="0" w:color="000000"/>
              <w:right w:val="single" w:sz="12" w:space="0" w:color="000000"/>
            </w:tcBorders>
            <w:shd w:val="clear" w:color="auto" w:fill="auto"/>
            <w:vAlign w:val="center"/>
          </w:tcPr>
          <w:p w14:paraId="7C156643"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432</w:t>
            </w:r>
          </w:p>
        </w:tc>
        <w:tc>
          <w:tcPr>
            <w:tcW w:w="1350" w:type="dxa"/>
            <w:tcBorders>
              <w:left w:val="single" w:sz="12" w:space="0" w:color="000000"/>
              <w:bottom w:val="single" w:sz="12" w:space="0" w:color="000000"/>
              <w:right w:val="single" w:sz="12" w:space="0" w:color="000000"/>
            </w:tcBorders>
            <w:shd w:val="clear" w:color="auto" w:fill="auto"/>
            <w:vAlign w:val="center"/>
          </w:tcPr>
          <w:p w14:paraId="5C01208F"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0.037</w:t>
            </w:r>
          </w:p>
        </w:tc>
      </w:tr>
      <w:tr w:rsidR="00343B6F" w14:paraId="21E2475D" w14:textId="77777777">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14:paraId="7FF8730D"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424</w:t>
            </w:r>
          </w:p>
        </w:tc>
        <w:tc>
          <w:tcPr>
            <w:tcW w:w="1845" w:type="dxa"/>
            <w:tcBorders>
              <w:left w:val="single" w:sz="12" w:space="0" w:color="000000"/>
              <w:bottom w:val="single" w:sz="12" w:space="0" w:color="000000"/>
              <w:right w:val="single" w:sz="12" w:space="0" w:color="000000"/>
            </w:tcBorders>
            <w:shd w:val="clear" w:color="auto" w:fill="auto"/>
            <w:vAlign w:val="center"/>
          </w:tcPr>
          <w:p w14:paraId="7962A7CA"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432</w:t>
            </w:r>
          </w:p>
        </w:tc>
        <w:tc>
          <w:tcPr>
            <w:tcW w:w="1350" w:type="dxa"/>
            <w:tcBorders>
              <w:left w:val="single" w:sz="12" w:space="0" w:color="000000"/>
              <w:bottom w:val="single" w:sz="12" w:space="0" w:color="000000"/>
              <w:right w:val="single" w:sz="12" w:space="0" w:color="000000"/>
            </w:tcBorders>
            <w:shd w:val="clear" w:color="auto" w:fill="auto"/>
            <w:vAlign w:val="center"/>
          </w:tcPr>
          <w:p w14:paraId="58CBEA24"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0.019</w:t>
            </w:r>
          </w:p>
        </w:tc>
      </w:tr>
      <w:tr w:rsidR="00343B6F" w14:paraId="271240CA" w14:textId="77777777">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14:paraId="00D87DED"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464</w:t>
            </w:r>
          </w:p>
        </w:tc>
        <w:tc>
          <w:tcPr>
            <w:tcW w:w="1845" w:type="dxa"/>
            <w:tcBorders>
              <w:left w:val="single" w:sz="12" w:space="0" w:color="000000"/>
              <w:bottom w:val="single" w:sz="12" w:space="0" w:color="000000"/>
              <w:right w:val="single" w:sz="12" w:space="0" w:color="000000"/>
            </w:tcBorders>
            <w:shd w:val="clear" w:color="auto" w:fill="auto"/>
            <w:vAlign w:val="center"/>
          </w:tcPr>
          <w:p w14:paraId="0C6396FC"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480</w:t>
            </w:r>
          </w:p>
        </w:tc>
        <w:tc>
          <w:tcPr>
            <w:tcW w:w="1350" w:type="dxa"/>
            <w:tcBorders>
              <w:left w:val="single" w:sz="12" w:space="0" w:color="000000"/>
              <w:bottom w:val="single" w:sz="12" w:space="0" w:color="000000"/>
              <w:right w:val="single" w:sz="12" w:space="0" w:color="000000"/>
            </w:tcBorders>
            <w:shd w:val="clear" w:color="auto" w:fill="auto"/>
            <w:vAlign w:val="center"/>
          </w:tcPr>
          <w:p w14:paraId="63A409A1"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0.033</w:t>
            </w:r>
          </w:p>
        </w:tc>
      </w:tr>
      <w:tr w:rsidR="00343B6F" w14:paraId="151B7514" w14:textId="77777777">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14:paraId="024C58B5"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496</w:t>
            </w:r>
          </w:p>
        </w:tc>
        <w:tc>
          <w:tcPr>
            <w:tcW w:w="1845" w:type="dxa"/>
            <w:tcBorders>
              <w:left w:val="single" w:sz="12" w:space="0" w:color="000000"/>
              <w:bottom w:val="single" w:sz="12" w:space="0" w:color="000000"/>
              <w:right w:val="single" w:sz="12" w:space="0" w:color="000000"/>
            </w:tcBorders>
            <w:shd w:val="clear" w:color="auto" w:fill="auto"/>
            <w:vAlign w:val="center"/>
          </w:tcPr>
          <w:p w14:paraId="45F3CAA1"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504</w:t>
            </w:r>
          </w:p>
        </w:tc>
        <w:tc>
          <w:tcPr>
            <w:tcW w:w="1350" w:type="dxa"/>
            <w:tcBorders>
              <w:left w:val="single" w:sz="12" w:space="0" w:color="000000"/>
              <w:bottom w:val="single" w:sz="12" w:space="0" w:color="000000"/>
              <w:right w:val="single" w:sz="12" w:space="0" w:color="000000"/>
            </w:tcBorders>
            <w:shd w:val="clear" w:color="auto" w:fill="auto"/>
            <w:vAlign w:val="center"/>
          </w:tcPr>
          <w:p w14:paraId="34B16925"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0.016</w:t>
            </w:r>
          </w:p>
        </w:tc>
      </w:tr>
      <w:tr w:rsidR="00343B6F" w14:paraId="49A5160E" w14:textId="77777777">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14:paraId="5967426D"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560</w:t>
            </w:r>
          </w:p>
        </w:tc>
        <w:tc>
          <w:tcPr>
            <w:tcW w:w="1845" w:type="dxa"/>
            <w:tcBorders>
              <w:left w:val="single" w:sz="12" w:space="0" w:color="000000"/>
              <w:bottom w:val="single" w:sz="12" w:space="0" w:color="000000"/>
              <w:right w:val="single" w:sz="12" w:space="0" w:color="000000"/>
            </w:tcBorders>
            <w:shd w:val="clear" w:color="auto" w:fill="auto"/>
            <w:vAlign w:val="center"/>
          </w:tcPr>
          <w:p w14:paraId="696C3858"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576</w:t>
            </w:r>
          </w:p>
        </w:tc>
        <w:tc>
          <w:tcPr>
            <w:tcW w:w="1350" w:type="dxa"/>
            <w:tcBorders>
              <w:left w:val="single" w:sz="12" w:space="0" w:color="000000"/>
              <w:bottom w:val="single" w:sz="12" w:space="0" w:color="000000"/>
              <w:right w:val="single" w:sz="12" w:space="0" w:color="000000"/>
            </w:tcBorders>
            <w:shd w:val="clear" w:color="auto" w:fill="auto"/>
            <w:vAlign w:val="center"/>
          </w:tcPr>
          <w:p w14:paraId="77BA859F"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0.028</w:t>
            </w:r>
          </w:p>
        </w:tc>
      </w:tr>
      <w:tr w:rsidR="00343B6F" w14:paraId="4D5F72EB" w14:textId="77777777">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14:paraId="5D4BE323"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576</w:t>
            </w:r>
          </w:p>
        </w:tc>
        <w:tc>
          <w:tcPr>
            <w:tcW w:w="1845" w:type="dxa"/>
            <w:tcBorders>
              <w:left w:val="single" w:sz="12" w:space="0" w:color="000000"/>
              <w:bottom w:val="single" w:sz="12" w:space="0" w:color="000000"/>
              <w:right w:val="single" w:sz="12" w:space="0" w:color="000000"/>
            </w:tcBorders>
            <w:shd w:val="clear" w:color="auto" w:fill="auto"/>
            <w:vAlign w:val="center"/>
          </w:tcPr>
          <w:p w14:paraId="43559D91"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576</w:t>
            </w:r>
          </w:p>
        </w:tc>
        <w:tc>
          <w:tcPr>
            <w:tcW w:w="1350" w:type="dxa"/>
            <w:tcBorders>
              <w:left w:val="single" w:sz="12" w:space="0" w:color="000000"/>
              <w:bottom w:val="single" w:sz="12" w:space="0" w:color="000000"/>
              <w:right w:val="single" w:sz="12" w:space="0" w:color="000000"/>
            </w:tcBorders>
            <w:shd w:val="clear" w:color="auto" w:fill="auto"/>
            <w:vAlign w:val="center"/>
          </w:tcPr>
          <w:p w14:paraId="468A9413"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0.000</w:t>
            </w:r>
          </w:p>
        </w:tc>
      </w:tr>
      <w:tr w:rsidR="00343B6F" w14:paraId="68BFC9FE" w14:textId="77777777">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14:paraId="61C88F4A"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584</w:t>
            </w:r>
          </w:p>
        </w:tc>
        <w:tc>
          <w:tcPr>
            <w:tcW w:w="1845" w:type="dxa"/>
            <w:tcBorders>
              <w:left w:val="single" w:sz="12" w:space="0" w:color="000000"/>
              <w:bottom w:val="single" w:sz="12" w:space="0" w:color="000000"/>
              <w:right w:val="single" w:sz="12" w:space="0" w:color="000000"/>
            </w:tcBorders>
            <w:shd w:val="clear" w:color="auto" w:fill="auto"/>
            <w:vAlign w:val="center"/>
          </w:tcPr>
          <w:p w14:paraId="662DF5A1"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608</w:t>
            </w:r>
          </w:p>
        </w:tc>
        <w:tc>
          <w:tcPr>
            <w:tcW w:w="1350" w:type="dxa"/>
            <w:tcBorders>
              <w:left w:val="single" w:sz="12" w:space="0" w:color="000000"/>
              <w:bottom w:val="single" w:sz="12" w:space="0" w:color="000000"/>
              <w:right w:val="single" w:sz="12" w:space="0" w:color="000000"/>
            </w:tcBorders>
            <w:shd w:val="clear" w:color="auto" w:fill="auto"/>
            <w:vAlign w:val="center"/>
          </w:tcPr>
          <w:p w14:paraId="0C3502F9"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0.039</w:t>
            </w:r>
          </w:p>
        </w:tc>
      </w:tr>
      <w:tr w:rsidR="00343B6F" w14:paraId="12D0FA3B" w14:textId="77777777">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14:paraId="20B516AD"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736</w:t>
            </w:r>
          </w:p>
        </w:tc>
        <w:tc>
          <w:tcPr>
            <w:tcW w:w="1845" w:type="dxa"/>
            <w:tcBorders>
              <w:left w:val="single" w:sz="12" w:space="0" w:color="000000"/>
              <w:bottom w:val="single" w:sz="12" w:space="0" w:color="000000"/>
              <w:right w:val="single" w:sz="12" w:space="0" w:color="000000"/>
            </w:tcBorders>
            <w:shd w:val="clear" w:color="auto" w:fill="auto"/>
            <w:vAlign w:val="center"/>
          </w:tcPr>
          <w:p w14:paraId="5E33B8EC"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736</w:t>
            </w:r>
          </w:p>
        </w:tc>
        <w:tc>
          <w:tcPr>
            <w:tcW w:w="1350" w:type="dxa"/>
            <w:tcBorders>
              <w:left w:val="single" w:sz="12" w:space="0" w:color="000000"/>
              <w:bottom w:val="single" w:sz="12" w:space="0" w:color="000000"/>
              <w:right w:val="single" w:sz="12" w:space="0" w:color="000000"/>
            </w:tcBorders>
            <w:shd w:val="clear" w:color="auto" w:fill="auto"/>
            <w:vAlign w:val="center"/>
          </w:tcPr>
          <w:p w14:paraId="014A19EB"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0.000</w:t>
            </w:r>
          </w:p>
        </w:tc>
      </w:tr>
      <w:tr w:rsidR="00343B6F" w14:paraId="01A05357" w14:textId="77777777">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14:paraId="761C6334"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1056</w:t>
            </w:r>
          </w:p>
        </w:tc>
        <w:tc>
          <w:tcPr>
            <w:tcW w:w="1845" w:type="dxa"/>
            <w:tcBorders>
              <w:left w:val="single" w:sz="12" w:space="0" w:color="000000"/>
              <w:bottom w:val="single" w:sz="12" w:space="0" w:color="000000"/>
              <w:right w:val="single" w:sz="12" w:space="0" w:color="000000"/>
            </w:tcBorders>
            <w:shd w:val="clear" w:color="auto" w:fill="auto"/>
            <w:vAlign w:val="center"/>
          </w:tcPr>
          <w:p w14:paraId="3A16A8F5"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1064</w:t>
            </w:r>
          </w:p>
        </w:tc>
        <w:tc>
          <w:tcPr>
            <w:tcW w:w="1350" w:type="dxa"/>
            <w:tcBorders>
              <w:left w:val="single" w:sz="12" w:space="0" w:color="000000"/>
              <w:bottom w:val="single" w:sz="12" w:space="0" w:color="000000"/>
              <w:right w:val="single" w:sz="12" w:space="0" w:color="000000"/>
            </w:tcBorders>
            <w:shd w:val="clear" w:color="auto" w:fill="auto"/>
            <w:vAlign w:val="center"/>
          </w:tcPr>
          <w:p w14:paraId="125C7FD2"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0.008</w:t>
            </w:r>
          </w:p>
        </w:tc>
      </w:tr>
      <w:tr w:rsidR="00343B6F" w14:paraId="2473764F" w14:textId="77777777">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14:paraId="7EA9DEFC"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1376</w:t>
            </w:r>
          </w:p>
        </w:tc>
        <w:tc>
          <w:tcPr>
            <w:tcW w:w="1845" w:type="dxa"/>
            <w:tcBorders>
              <w:left w:val="single" w:sz="12" w:space="0" w:color="000000"/>
              <w:bottom w:val="single" w:sz="12" w:space="0" w:color="000000"/>
              <w:right w:val="single" w:sz="12" w:space="0" w:color="000000"/>
            </w:tcBorders>
            <w:shd w:val="clear" w:color="auto" w:fill="auto"/>
            <w:vAlign w:val="center"/>
          </w:tcPr>
          <w:p w14:paraId="55DC5418"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1416</w:t>
            </w:r>
          </w:p>
        </w:tc>
        <w:tc>
          <w:tcPr>
            <w:tcW w:w="1350" w:type="dxa"/>
            <w:tcBorders>
              <w:left w:val="single" w:sz="12" w:space="0" w:color="000000"/>
              <w:bottom w:val="single" w:sz="12" w:space="0" w:color="000000"/>
              <w:right w:val="single" w:sz="12" w:space="0" w:color="000000"/>
            </w:tcBorders>
            <w:shd w:val="clear" w:color="auto" w:fill="auto"/>
            <w:vAlign w:val="center"/>
          </w:tcPr>
          <w:p w14:paraId="00930D57"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0.028</w:t>
            </w:r>
          </w:p>
        </w:tc>
      </w:tr>
      <w:tr w:rsidR="00343B6F" w14:paraId="4F569D1A" w14:textId="77777777">
        <w:trPr>
          <w:trHeight w:val="286"/>
          <w:jc w:val="center"/>
        </w:trPr>
        <w:tc>
          <w:tcPr>
            <w:tcW w:w="2250" w:type="dxa"/>
            <w:tcBorders>
              <w:left w:val="single" w:sz="12" w:space="0" w:color="000000"/>
              <w:bottom w:val="single" w:sz="12" w:space="0" w:color="000000"/>
              <w:right w:val="single" w:sz="12" w:space="0" w:color="000000"/>
            </w:tcBorders>
            <w:shd w:val="clear" w:color="auto" w:fill="auto"/>
            <w:vAlign w:val="center"/>
          </w:tcPr>
          <w:p w14:paraId="7C8E74E9"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2016</w:t>
            </w:r>
          </w:p>
        </w:tc>
        <w:tc>
          <w:tcPr>
            <w:tcW w:w="1845" w:type="dxa"/>
            <w:tcBorders>
              <w:left w:val="single" w:sz="12" w:space="0" w:color="000000"/>
              <w:bottom w:val="single" w:sz="12" w:space="0" w:color="000000"/>
              <w:right w:val="single" w:sz="12" w:space="0" w:color="000000"/>
            </w:tcBorders>
            <w:shd w:val="clear" w:color="auto" w:fill="auto"/>
            <w:vAlign w:val="center"/>
          </w:tcPr>
          <w:p w14:paraId="00280D8A"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2024</w:t>
            </w:r>
          </w:p>
        </w:tc>
        <w:tc>
          <w:tcPr>
            <w:tcW w:w="1350" w:type="dxa"/>
            <w:tcBorders>
              <w:left w:val="single" w:sz="12" w:space="0" w:color="000000"/>
              <w:bottom w:val="single" w:sz="12" w:space="0" w:color="000000"/>
              <w:right w:val="single" w:sz="12" w:space="0" w:color="000000"/>
            </w:tcBorders>
            <w:shd w:val="clear" w:color="auto" w:fill="auto"/>
            <w:vAlign w:val="center"/>
          </w:tcPr>
          <w:p w14:paraId="1B9C1ECF" w14:textId="77777777" w:rsidR="00343B6F" w:rsidRPr="00AA4AE5" w:rsidRDefault="00EF2C84">
            <w:pPr>
              <w:jc w:val="center"/>
              <w:textAlignment w:val="center"/>
              <w:rPr>
                <w:color w:val="000000"/>
                <w:sz w:val="16"/>
                <w:szCs w:val="16"/>
              </w:rPr>
            </w:pPr>
            <w:r w:rsidRPr="00AA4AE5">
              <w:rPr>
                <w:color w:val="000000"/>
                <w:sz w:val="16"/>
                <w:szCs w:val="16"/>
                <w:lang w:val="en-US" w:eastAsia="zh-CN" w:bidi="ar"/>
              </w:rPr>
              <w:t>0.004</w:t>
            </w:r>
          </w:p>
        </w:tc>
      </w:tr>
    </w:tbl>
    <w:p w14:paraId="62F953BA" w14:textId="168A8C4B" w:rsidR="00343B6F" w:rsidRPr="00AA4AE5" w:rsidRDefault="00EF2C84">
      <w:pPr>
        <w:spacing w:after="0" w:afterAutospacing="0" w:line="240" w:lineRule="auto"/>
        <w:jc w:val="center"/>
        <w:outlineLvl w:val="1"/>
        <w:rPr>
          <w:b/>
          <w:bCs/>
          <w:sz w:val="20"/>
          <w:lang w:val="en-US" w:eastAsia="zh-CN"/>
        </w:rPr>
      </w:pPr>
      <w:bookmarkStart w:id="10" w:name="OLE_LINK9"/>
      <w:r w:rsidRPr="00AA4AE5">
        <w:rPr>
          <w:b/>
          <w:bCs/>
          <w:sz w:val="20"/>
          <w:lang w:val="en-US" w:eastAsia="zh-CN"/>
        </w:rPr>
        <w:t>Table 7 Link Level Simulation Parameters</w:t>
      </w:r>
    </w:p>
    <w:tbl>
      <w:tblPr>
        <w:tblW w:w="6834" w:type="dxa"/>
        <w:jc w:val="center"/>
        <w:tblCellSpacing w:w="0" w:type="dxa"/>
        <w:tblLayout w:type="fixed"/>
        <w:tblCellMar>
          <w:left w:w="0" w:type="dxa"/>
          <w:right w:w="0" w:type="dxa"/>
        </w:tblCellMar>
        <w:tblLook w:val="04A0" w:firstRow="1" w:lastRow="0" w:firstColumn="1" w:lastColumn="0" w:noHBand="0" w:noVBand="1"/>
      </w:tblPr>
      <w:tblGrid>
        <w:gridCol w:w="2642"/>
        <w:gridCol w:w="1888"/>
        <w:gridCol w:w="2304"/>
      </w:tblGrid>
      <w:tr w:rsidR="00343B6F" w14:paraId="4C1481EF" w14:textId="77777777">
        <w:trPr>
          <w:trHeight w:val="300"/>
          <w:tblCellSpacing w:w="0" w:type="dxa"/>
          <w:jc w:val="center"/>
        </w:trPr>
        <w:tc>
          <w:tcPr>
            <w:tcW w:w="2642" w:type="dxa"/>
            <w:tcBorders>
              <w:top w:val="single" w:sz="6" w:space="0" w:color="000000"/>
              <w:left w:val="single" w:sz="6" w:space="0" w:color="000000"/>
              <w:bottom w:val="single" w:sz="6" w:space="0" w:color="000000"/>
              <w:right w:val="single" w:sz="6" w:space="0" w:color="000000"/>
            </w:tcBorders>
            <w:shd w:val="clear" w:color="auto" w:fill="D9D9D9"/>
            <w:tcMar>
              <w:top w:w="15" w:type="dxa"/>
              <w:left w:w="108" w:type="dxa"/>
              <w:right w:w="108" w:type="dxa"/>
            </w:tcMar>
            <w:vAlign w:val="center"/>
          </w:tcPr>
          <w:p w14:paraId="120DF11F" w14:textId="77777777" w:rsidR="00343B6F" w:rsidRPr="00AA4AE5" w:rsidRDefault="00EF2C84">
            <w:pPr>
              <w:pStyle w:val="NormalWeb"/>
              <w:jc w:val="center"/>
              <w:rPr>
                <w:rFonts w:ascii="Times New Roman" w:hAnsi="Times New Roman" w:cs="Times New Roman"/>
                <w:sz w:val="16"/>
                <w:szCs w:val="16"/>
              </w:rPr>
            </w:pPr>
            <w:r w:rsidRPr="00AA4AE5">
              <w:rPr>
                <w:rFonts w:ascii="Times New Roman" w:hAnsi="Times New Roman" w:cs="Times New Roman"/>
                <w:b/>
                <w:color w:val="000000"/>
                <w:sz w:val="16"/>
                <w:szCs w:val="16"/>
              </w:rPr>
              <w:t>Attributes</w:t>
            </w:r>
          </w:p>
        </w:tc>
        <w:tc>
          <w:tcPr>
            <w:tcW w:w="4192" w:type="dxa"/>
            <w:gridSpan w:val="2"/>
            <w:tcBorders>
              <w:top w:val="single" w:sz="6" w:space="0" w:color="000000"/>
              <w:left w:val="single" w:sz="6" w:space="0" w:color="000000"/>
              <w:bottom w:val="single" w:sz="6" w:space="0" w:color="000000"/>
              <w:right w:val="single" w:sz="6" w:space="0" w:color="000000"/>
            </w:tcBorders>
            <w:shd w:val="clear" w:color="auto" w:fill="D9D9D9"/>
            <w:tcMar>
              <w:top w:w="15" w:type="dxa"/>
              <w:left w:w="108" w:type="dxa"/>
              <w:right w:w="108" w:type="dxa"/>
            </w:tcMar>
            <w:vAlign w:val="center"/>
          </w:tcPr>
          <w:p w14:paraId="3BE7F0FA" w14:textId="77777777" w:rsidR="00343B6F" w:rsidRPr="00AA4AE5" w:rsidRDefault="00EF2C84">
            <w:pPr>
              <w:pStyle w:val="NormalWeb"/>
              <w:jc w:val="center"/>
              <w:rPr>
                <w:rFonts w:ascii="Times New Roman" w:hAnsi="Times New Roman" w:cs="Times New Roman"/>
                <w:sz w:val="16"/>
                <w:szCs w:val="16"/>
              </w:rPr>
            </w:pPr>
            <w:r w:rsidRPr="00AA4AE5">
              <w:rPr>
                <w:rFonts w:ascii="Times New Roman" w:hAnsi="Times New Roman" w:cs="Times New Roman"/>
                <w:b/>
                <w:color w:val="000000"/>
                <w:sz w:val="16"/>
                <w:szCs w:val="16"/>
              </w:rPr>
              <w:t>Values or assumptions</w:t>
            </w:r>
          </w:p>
        </w:tc>
      </w:tr>
      <w:tr w:rsidR="00343B6F" w14:paraId="06741A5A" w14:textId="77777777">
        <w:trPr>
          <w:trHeight w:val="300"/>
          <w:tblCellSpacing w:w="0" w:type="dxa"/>
          <w:jc w:val="center"/>
        </w:trPr>
        <w:tc>
          <w:tcPr>
            <w:tcW w:w="2642" w:type="dxa"/>
            <w:tcBorders>
              <w:top w:val="single" w:sz="6" w:space="0" w:color="000000"/>
              <w:left w:val="single" w:sz="6" w:space="0" w:color="000000"/>
              <w:bottom w:val="double" w:sz="4" w:space="0" w:color="000000"/>
              <w:right w:val="single" w:sz="6" w:space="0" w:color="000000"/>
            </w:tcBorders>
            <w:tcMar>
              <w:top w:w="15" w:type="dxa"/>
              <w:left w:w="108" w:type="dxa"/>
              <w:right w:w="108" w:type="dxa"/>
            </w:tcMar>
            <w:vAlign w:val="center"/>
          </w:tcPr>
          <w:p w14:paraId="49C982DE" w14:textId="77777777" w:rsidR="00343B6F" w:rsidRPr="00AA4AE5" w:rsidRDefault="00EF2C84">
            <w:pPr>
              <w:jc w:val="center"/>
              <w:textAlignment w:val="bottom"/>
              <w:rPr>
                <w:color w:val="000000"/>
                <w:sz w:val="16"/>
                <w:szCs w:val="16"/>
              </w:rPr>
            </w:pPr>
            <w:r w:rsidRPr="00AA4AE5">
              <w:rPr>
                <w:color w:val="000000"/>
                <w:sz w:val="16"/>
                <w:szCs w:val="16"/>
              </w:rPr>
              <w:t>Channel model</w:t>
            </w:r>
          </w:p>
        </w:tc>
        <w:tc>
          <w:tcPr>
            <w:tcW w:w="4192" w:type="dxa"/>
            <w:gridSpan w:val="2"/>
            <w:tcBorders>
              <w:top w:val="single" w:sz="6" w:space="0" w:color="000000"/>
              <w:left w:val="single" w:sz="6" w:space="0" w:color="000000"/>
              <w:bottom w:val="double" w:sz="4" w:space="0" w:color="000000"/>
              <w:right w:val="single" w:sz="6" w:space="0" w:color="000000"/>
            </w:tcBorders>
            <w:tcMar>
              <w:top w:w="15" w:type="dxa"/>
              <w:left w:w="108" w:type="dxa"/>
              <w:right w:w="108" w:type="dxa"/>
            </w:tcMar>
            <w:vAlign w:val="center"/>
          </w:tcPr>
          <w:p w14:paraId="52AE5EB5" w14:textId="77777777" w:rsidR="00343B6F" w:rsidRPr="00AA4AE5" w:rsidRDefault="00EF2C84">
            <w:pPr>
              <w:jc w:val="center"/>
              <w:textAlignment w:val="bottom"/>
              <w:rPr>
                <w:color w:val="000000"/>
                <w:sz w:val="16"/>
                <w:szCs w:val="16"/>
              </w:rPr>
            </w:pPr>
            <w:r w:rsidRPr="00AA4AE5">
              <w:rPr>
                <w:color w:val="000000"/>
                <w:sz w:val="16"/>
                <w:szCs w:val="16"/>
              </w:rPr>
              <w:t>AWGN</w:t>
            </w:r>
          </w:p>
        </w:tc>
      </w:tr>
      <w:tr w:rsidR="00343B6F" w14:paraId="728AAB5F" w14:textId="77777777">
        <w:trPr>
          <w:trHeight w:val="300"/>
          <w:tblCellSpacing w:w="0" w:type="dxa"/>
          <w:jc w:val="center"/>
        </w:trPr>
        <w:tc>
          <w:tcPr>
            <w:tcW w:w="2642" w:type="dxa"/>
            <w:tcBorders>
              <w:top w:val="nil"/>
              <w:left w:val="single" w:sz="6" w:space="0" w:color="000000"/>
              <w:bottom w:val="single" w:sz="6" w:space="0" w:color="000000"/>
              <w:right w:val="single" w:sz="6" w:space="0" w:color="000000"/>
            </w:tcBorders>
            <w:tcMar>
              <w:top w:w="15" w:type="dxa"/>
              <w:left w:w="108" w:type="dxa"/>
              <w:right w:w="108" w:type="dxa"/>
            </w:tcMar>
            <w:vAlign w:val="center"/>
          </w:tcPr>
          <w:p w14:paraId="2F23A4F2" w14:textId="77777777" w:rsidR="00343B6F" w:rsidRPr="00AA4AE5" w:rsidRDefault="00EF2C84">
            <w:pPr>
              <w:jc w:val="center"/>
              <w:textAlignment w:val="bottom"/>
              <w:rPr>
                <w:color w:val="000000"/>
                <w:sz w:val="16"/>
                <w:szCs w:val="16"/>
              </w:rPr>
            </w:pPr>
            <w:r w:rsidRPr="00AA4AE5">
              <w:rPr>
                <w:color w:val="000000"/>
                <w:sz w:val="16"/>
                <w:szCs w:val="16"/>
              </w:rPr>
              <w:t>Channel estimation</w:t>
            </w:r>
          </w:p>
        </w:tc>
        <w:tc>
          <w:tcPr>
            <w:tcW w:w="4192" w:type="dxa"/>
            <w:gridSpan w:val="2"/>
            <w:tcBorders>
              <w:top w:val="nil"/>
              <w:left w:val="single" w:sz="6" w:space="0" w:color="000000"/>
              <w:bottom w:val="single" w:sz="6" w:space="0" w:color="000000"/>
              <w:right w:val="single" w:sz="6" w:space="0" w:color="000000"/>
            </w:tcBorders>
            <w:tcMar>
              <w:top w:w="15" w:type="dxa"/>
              <w:left w:w="108" w:type="dxa"/>
              <w:right w:w="108" w:type="dxa"/>
            </w:tcMar>
            <w:vAlign w:val="center"/>
          </w:tcPr>
          <w:p w14:paraId="057B9EE0" w14:textId="77777777" w:rsidR="00343B6F" w:rsidRPr="00AA4AE5" w:rsidRDefault="00EF2C84">
            <w:pPr>
              <w:jc w:val="center"/>
              <w:textAlignment w:val="bottom"/>
              <w:rPr>
                <w:color w:val="000000"/>
                <w:sz w:val="16"/>
                <w:szCs w:val="16"/>
              </w:rPr>
            </w:pPr>
            <w:r w:rsidRPr="00AA4AE5">
              <w:rPr>
                <w:color w:val="000000"/>
                <w:sz w:val="16"/>
                <w:szCs w:val="16"/>
              </w:rPr>
              <w:t>Ideal</w:t>
            </w:r>
          </w:p>
        </w:tc>
      </w:tr>
      <w:tr w:rsidR="00343B6F" w14:paraId="4333CE26" w14:textId="77777777">
        <w:trPr>
          <w:trHeight w:val="300"/>
          <w:tblCellSpacing w:w="0" w:type="dxa"/>
          <w:jc w:val="center"/>
        </w:trPr>
        <w:tc>
          <w:tcPr>
            <w:tcW w:w="2642" w:type="dxa"/>
            <w:tcBorders>
              <w:top w:val="double" w:sz="4" w:space="0" w:color="000000"/>
              <w:left w:val="single" w:sz="6" w:space="0" w:color="000000"/>
              <w:bottom w:val="single" w:sz="4" w:space="0" w:color="000000"/>
              <w:right w:val="single" w:sz="6" w:space="0" w:color="000000"/>
            </w:tcBorders>
            <w:tcMar>
              <w:top w:w="15" w:type="dxa"/>
              <w:left w:w="108" w:type="dxa"/>
              <w:right w:w="108" w:type="dxa"/>
            </w:tcMar>
            <w:vAlign w:val="center"/>
          </w:tcPr>
          <w:p w14:paraId="4CDD5DF6" w14:textId="77777777" w:rsidR="00343B6F" w:rsidRPr="00AA4AE5" w:rsidRDefault="00EF2C84">
            <w:pPr>
              <w:jc w:val="center"/>
              <w:textAlignment w:val="bottom"/>
              <w:rPr>
                <w:color w:val="000000"/>
                <w:sz w:val="16"/>
                <w:szCs w:val="16"/>
              </w:rPr>
            </w:pPr>
            <w:r w:rsidRPr="00AA4AE5">
              <w:rPr>
                <w:color w:val="000000"/>
                <w:sz w:val="16"/>
                <w:szCs w:val="16"/>
              </w:rPr>
              <w:t>Modulation</w:t>
            </w:r>
          </w:p>
        </w:tc>
        <w:tc>
          <w:tcPr>
            <w:tcW w:w="1888" w:type="dxa"/>
            <w:tcBorders>
              <w:top w:val="double" w:sz="4" w:space="0" w:color="000000"/>
              <w:left w:val="single" w:sz="6" w:space="0" w:color="000000"/>
              <w:bottom w:val="single" w:sz="4" w:space="0" w:color="000000"/>
              <w:right w:val="single" w:sz="6" w:space="0" w:color="000000"/>
            </w:tcBorders>
            <w:tcMar>
              <w:top w:w="15" w:type="dxa"/>
              <w:left w:w="108" w:type="dxa"/>
              <w:right w:w="108" w:type="dxa"/>
            </w:tcMar>
            <w:vAlign w:val="center"/>
          </w:tcPr>
          <w:p w14:paraId="636A8958" w14:textId="77777777" w:rsidR="00343B6F" w:rsidRPr="00AA4AE5" w:rsidRDefault="00EF2C84">
            <w:pPr>
              <w:jc w:val="center"/>
              <w:textAlignment w:val="bottom"/>
              <w:rPr>
                <w:color w:val="000000"/>
                <w:sz w:val="16"/>
                <w:szCs w:val="16"/>
              </w:rPr>
            </w:pPr>
            <w:r w:rsidRPr="00AA4AE5">
              <w:rPr>
                <w:color w:val="000000"/>
                <w:sz w:val="16"/>
                <w:szCs w:val="16"/>
              </w:rPr>
              <w:t>QPSK</w:t>
            </w:r>
          </w:p>
        </w:tc>
        <w:tc>
          <w:tcPr>
            <w:tcW w:w="2304" w:type="dxa"/>
            <w:tcBorders>
              <w:top w:val="double" w:sz="4" w:space="0" w:color="000000"/>
              <w:left w:val="single" w:sz="6" w:space="0" w:color="000000"/>
              <w:bottom w:val="single" w:sz="4" w:space="0" w:color="000000"/>
              <w:right w:val="single" w:sz="6" w:space="0" w:color="000000"/>
            </w:tcBorders>
            <w:tcMar>
              <w:top w:w="15" w:type="dxa"/>
              <w:left w:w="108" w:type="dxa"/>
              <w:right w:w="108" w:type="dxa"/>
            </w:tcMar>
            <w:vAlign w:val="center"/>
          </w:tcPr>
          <w:p w14:paraId="0923F327" w14:textId="77777777" w:rsidR="00343B6F" w:rsidRPr="00AA4AE5" w:rsidRDefault="00EF2C84">
            <w:pPr>
              <w:jc w:val="center"/>
              <w:textAlignment w:val="bottom"/>
              <w:rPr>
                <w:color w:val="000000"/>
                <w:sz w:val="16"/>
                <w:szCs w:val="16"/>
              </w:rPr>
            </w:pPr>
            <w:r w:rsidRPr="00AA4AE5">
              <w:rPr>
                <w:color w:val="000000"/>
                <w:sz w:val="16"/>
                <w:szCs w:val="16"/>
              </w:rPr>
              <w:t>16QAM</w:t>
            </w:r>
          </w:p>
        </w:tc>
      </w:tr>
      <w:tr w:rsidR="00343B6F" w14:paraId="68D13043" w14:textId="77777777">
        <w:trPr>
          <w:trHeight w:val="280"/>
          <w:tblCellSpacing w:w="0" w:type="dxa"/>
          <w:jc w:val="center"/>
        </w:trPr>
        <w:tc>
          <w:tcPr>
            <w:tcW w:w="2642" w:type="dxa"/>
            <w:tcBorders>
              <w:top w:val="single" w:sz="4" w:space="0" w:color="000000"/>
              <w:left w:val="single" w:sz="6" w:space="0" w:color="000000"/>
              <w:bottom w:val="double" w:sz="4" w:space="0" w:color="000000"/>
              <w:right w:val="single" w:sz="6" w:space="0" w:color="000000"/>
            </w:tcBorders>
            <w:tcMar>
              <w:top w:w="15" w:type="dxa"/>
              <w:left w:w="108" w:type="dxa"/>
              <w:right w:w="108" w:type="dxa"/>
            </w:tcMar>
            <w:vAlign w:val="center"/>
          </w:tcPr>
          <w:p w14:paraId="35785D60" w14:textId="77777777" w:rsidR="00343B6F" w:rsidRPr="00AA4AE5" w:rsidRDefault="00EF2C84">
            <w:pPr>
              <w:jc w:val="center"/>
              <w:textAlignment w:val="bottom"/>
              <w:rPr>
                <w:color w:val="000000"/>
                <w:sz w:val="16"/>
                <w:szCs w:val="16"/>
              </w:rPr>
            </w:pPr>
            <w:r w:rsidRPr="00AA4AE5">
              <w:rPr>
                <w:color w:val="000000"/>
                <w:sz w:val="16"/>
                <w:szCs w:val="16"/>
              </w:rPr>
              <w:t>Code rate (*1024)</w:t>
            </w:r>
          </w:p>
        </w:tc>
        <w:tc>
          <w:tcPr>
            <w:tcW w:w="1888" w:type="dxa"/>
            <w:tcBorders>
              <w:top w:val="single" w:sz="4" w:space="0" w:color="000000"/>
              <w:left w:val="single" w:sz="6" w:space="0" w:color="000000"/>
              <w:bottom w:val="double" w:sz="4" w:space="0" w:color="000000"/>
              <w:right w:val="single" w:sz="4" w:space="0" w:color="000000"/>
            </w:tcBorders>
            <w:tcMar>
              <w:top w:w="15" w:type="dxa"/>
              <w:left w:w="108" w:type="dxa"/>
              <w:right w:w="108" w:type="dxa"/>
            </w:tcMar>
            <w:vAlign w:val="center"/>
          </w:tcPr>
          <w:p w14:paraId="65A2EFFC" w14:textId="77777777" w:rsidR="00343B6F" w:rsidRPr="00AA4AE5" w:rsidRDefault="00EF2C84">
            <w:pPr>
              <w:jc w:val="center"/>
              <w:textAlignment w:val="bottom"/>
              <w:rPr>
                <w:color w:val="000000"/>
                <w:sz w:val="16"/>
                <w:szCs w:val="16"/>
              </w:rPr>
            </w:pPr>
            <w:r w:rsidRPr="00AA4AE5">
              <w:rPr>
                <w:color w:val="000000"/>
                <w:sz w:val="16"/>
                <w:szCs w:val="16"/>
              </w:rPr>
              <w:t>120,193,308,449,602</w:t>
            </w:r>
          </w:p>
        </w:tc>
        <w:tc>
          <w:tcPr>
            <w:tcW w:w="2304" w:type="dxa"/>
            <w:tcBorders>
              <w:top w:val="single" w:sz="4" w:space="0" w:color="000000"/>
              <w:left w:val="single" w:sz="4" w:space="0" w:color="000000"/>
              <w:bottom w:val="double" w:sz="4" w:space="0" w:color="000000"/>
              <w:right w:val="single" w:sz="6" w:space="0" w:color="000000"/>
            </w:tcBorders>
            <w:tcMar>
              <w:top w:w="15" w:type="dxa"/>
              <w:left w:w="108" w:type="dxa"/>
              <w:right w:w="108" w:type="dxa"/>
            </w:tcMar>
            <w:vAlign w:val="center"/>
          </w:tcPr>
          <w:p w14:paraId="36DD74A8" w14:textId="77777777" w:rsidR="00343B6F" w:rsidRPr="00AA4AE5" w:rsidRDefault="00EF2C84">
            <w:pPr>
              <w:jc w:val="center"/>
              <w:textAlignment w:val="bottom"/>
              <w:rPr>
                <w:color w:val="000000"/>
                <w:sz w:val="16"/>
                <w:szCs w:val="16"/>
              </w:rPr>
            </w:pPr>
            <w:r w:rsidRPr="00AA4AE5">
              <w:rPr>
                <w:color w:val="000000"/>
                <w:sz w:val="16"/>
                <w:szCs w:val="16"/>
              </w:rPr>
              <w:t>378</w:t>
            </w:r>
          </w:p>
        </w:tc>
      </w:tr>
      <w:tr w:rsidR="00343B6F" w14:paraId="0304D88F" w14:textId="77777777">
        <w:trPr>
          <w:trHeight w:val="300"/>
          <w:tblCellSpacing w:w="0" w:type="dxa"/>
          <w:jc w:val="center"/>
        </w:trPr>
        <w:tc>
          <w:tcPr>
            <w:tcW w:w="2642" w:type="dxa"/>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14:paraId="3C35755F" w14:textId="77777777" w:rsidR="00343B6F" w:rsidRPr="00AA4AE5" w:rsidRDefault="00EF2C84">
            <w:pPr>
              <w:jc w:val="center"/>
              <w:textAlignment w:val="bottom"/>
              <w:rPr>
                <w:color w:val="000000"/>
                <w:sz w:val="16"/>
                <w:szCs w:val="16"/>
              </w:rPr>
            </w:pPr>
            <w:r w:rsidRPr="00AA4AE5">
              <w:rPr>
                <w:color w:val="000000"/>
                <w:sz w:val="16"/>
                <w:szCs w:val="16"/>
              </w:rPr>
              <w:t>Information length(wo CRC)</w:t>
            </w:r>
          </w:p>
        </w:tc>
        <w:tc>
          <w:tcPr>
            <w:tcW w:w="4192" w:type="dxa"/>
            <w:gridSpan w:val="2"/>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14:paraId="69E4A117" w14:textId="77777777" w:rsidR="00343B6F" w:rsidRPr="00AA4AE5" w:rsidRDefault="00EF2C84">
            <w:pPr>
              <w:jc w:val="center"/>
              <w:textAlignment w:val="bottom"/>
              <w:rPr>
                <w:color w:val="000000"/>
                <w:sz w:val="16"/>
                <w:szCs w:val="16"/>
              </w:rPr>
            </w:pPr>
            <w:r w:rsidRPr="00AA4AE5">
              <w:rPr>
                <w:color w:val="000000"/>
                <w:sz w:val="16"/>
                <w:szCs w:val="16"/>
              </w:rPr>
              <w:t>3</w:t>
            </w:r>
            <w:r w:rsidRPr="00AA4AE5">
              <w:rPr>
                <w:color w:val="000000"/>
                <w:sz w:val="16"/>
                <w:szCs w:val="16"/>
                <w:lang w:val="en-US" w:eastAsia="zh-CN"/>
              </w:rPr>
              <w:t>28</w:t>
            </w:r>
            <w:r w:rsidRPr="00AA4AE5">
              <w:rPr>
                <w:color w:val="000000"/>
                <w:sz w:val="16"/>
                <w:szCs w:val="16"/>
              </w:rPr>
              <w:t xml:space="preserve"> bits</w:t>
            </w:r>
            <w:r w:rsidRPr="00AA4AE5">
              <w:rPr>
                <w:color w:val="000000"/>
                <w:sz w:val="16"/>
                <w:szCs w:val="16"/>
                <w:lang w:val="en-US" w:eastAsia="zh-CN"/>
              </w:rPr>
              <w:t>, 336bits, 344bits, 352bits, 688bits, 704bits, 720bits,736bits,752bits,768bits</w:t>
            </w:r>
          </w:p>
        </w:tc>
      </w:tr>
      <w:tr w:rsidR="00343B6F" w14:paraId="72C68A38" w14:textId="77777777">
        <w:trPr>
          <w:trHeight w:val="300"/>
          <w:tblCellSpacing w:w="0" w:type="dxa"/>
          <w:jc w:val="center"/>
        </w:trPr>
        <w:tc>
          <w:tcPr>
            <w:tcW w:w="2642" w:type="dxa"/>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14:paraId="6BF49A52" w14:textId="77777777" w:rsidR="00343B6F" w:rsidRPr="00AA4AE5" w:rsidRDefault="00EF2C84">
            <w:pPr>
              <w:jc w:val="center"/>
              <w:textAlignment w:val="bottom"/>
              <w:rPr>
                <w:color w:val="000000"/>
                <w:sz w:val="16"/>
                <w:szCs w:val="16"/>
              </w:rPr>
            </w:pPr>
            <w:r w:rsidRPr="00AA4AE5">
              <w:rPr>
                <w:color w:val="000000"/>
                <w:sz w:val="16"/>
                <w:szCs w:val="16"/>
              </w:rPr>
              <w:t>Coded block size</w:t>
            </w:r>
          </w:p>
        </w:tc>
        <w:tc>
          <w:tcPr>
            <w:tcW w:w="4192" w:type="dxa"/>
            <w:gridSpan w:val="2"/>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14:paraId="21D13AB9" w14:textId="110D7A8F" w:rsidR="00343B6F" w:rsidRPr="00AA4AE5" w:rsidRDefault="00EF2C84">
            <w:pPr>
              <w:jc w:val="center"/>
              <w:textAlignment w:val="bottom"/>
              <w:rPr>
                <w:color w:val="000000"/>
                <w:sz w:val="16"/>
                <w:szCs w:val="16"/>
              </w:rPr>
            </w:pPr>
            <w:r w:rsidRPr="00AA4AE5">
              <w:rPr>
                <w:color w:val="000000"/>
                <w:sz w:val="16"/>
                <w:szCs w:val="16"/>
              </w:rPr>
              <w:t>Information size</w:t>
            </w:r>
            <w:r w:rsidR="00AA4AE5">
              <w:rPr>
                <w:color w:val="000000"/>
                <w:sz w:val="16"/>
                <w:szCs w:val="16"/>
              </w:rPr>
              <w:t xml:space="preserve"> </w:t>
            </w:r>
            <w:r w:rsidRPr="00AA4AE5">
              <w:rPr>
                <w:color w:val="000000"/>
                <w:sz w:val="16"/>
                <w:szCs w:val="16"/>
              </w:rPr>
              <w:t>(w</w:t>
            </w:r>
            <w:r w:rsidR="00AA4AE5">
              <w:rPr>
                <w:color w:val="000000"/>
                <w:sz w:val="16"/>
                <w:szCs w:val="16"/>
              </w:rPr>
              <w:t>/</w:t>
            </w:r>
            <w:r w:rsidRPr="00AA4AE5">
              <w:rPr>
                <w:color w:val="000000"/>
                <w:sz w:val="16"/>
                <w:szCs w:val="16"/>
              </w:rPr>
              <w:t>o CRC)/code rate</w:t>
            </w:r>
          </w:p>
        </w:tc>
      </w:tr>
      <w:tr w:rsidR="00343B6F" w14:paraId="412BAC3F" w14:textId="77777777">
        <w:trPr>
          <w:trHeight w:val="300"/>
          <w:tblCellSpacing w:w="0" w:type="dxa"/>
          <w:jc w:val="center"/>
        </w:trPr>
        <w:tc>
          <w:tcPr>
            <w:tcW w:w="2642" w:type="dxa"/>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14:paraId="45B17D54" w14:textId="77777777" w:rsidR="00343B6F" w:rsidRPr="00AA4AE5" w:rsidRDefault="00EF2C84">
            <w:pPr>
              <w:jc w:val="center"/>
              <w:textAlignment w:val="bottom"/>
              <w:rPr>
                <w:color w:val="000000"/>
                <w:sz w:val="16"/>
                <w:szCs w:val="16"/>
              </w:rPr>
            </w:pPr>
            <w:r w:rsidRPr="00AA4AE5">
              <w:rPr>
                <w:color w:val="000000"/>
                <w:sz w:val="16"/>
                <w:szCs w:val="16"/>
              </w:rPr>
              <w:t>Target BLER</w:t>
            </w:r>
          </w:p>
        </w:tc>
        <w:tc>
          <w:tcPr>
            <w:tcW w:w="4192" w:type="dxa"/>
            <w:gridSpan w:val="2"/>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14:paraId="4521EA70" w14:textId="77777777" w:rsidR="00343B6F" w:rsidRPr="00AA4AE5" w:rsidRDefault="00EF2C84">
            <w:pPr>
              <w:jc w:val="center"/>
              <w:textAlignment w:val="bottom"/>
              <w:rPr>
                <w:color w:val="000000"/>
                <w:sz w:val="16"/>
                <w:szCs w:val="16"/>
              </w:rPr>
            </w:pPr>
            <w:r w:rsidRPr="00AA4AE5">
              <w:rPr>
                <w:color w:val="000000"/>
                <w:sz w:val="16"/>
                <w:szCs w:val="16"/>
              </w:rPr>
              <w:t>0.1, 0.01, 0.001</w:t>
            </w:r>
          </w:p>
        </w:tc>
      </w:tr>
      <w:tr w:rsidR="00343B6F" w14:paraId="778A2F1E" w14:textId="77777777">
        <w:trPr>
          <w:trHeight w:val="270"/>
          <w:tblCellSpacing w:w="0" w:type="dxa"/>
          <w:jc w:val="center"/>
        </w:trPr>
        <w:tc>
          <w:tcPr>
            <w:tcW w:w="2642" w:type="dxa"/>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14:paraId="437BB365" w14:textId="77777777" w:rsidR="00343B6F" w:rsidRPr="00AA4AE5" w:rsidRDefault="00EF2C84">
            <w:pPr>
              <w:jc w:val="center"/>
              <w:textAlignment w:val="bottom"/>
              <w:rPr>
                <w:color w:val="000000"/>
                <w:sz w:val="16"/>
                <w:szCs w:val="16"/>
              </w:rPr>
            </w:pPr>
            <w:r w:rsidRPr="00AA4AE5">
              <w:rPr>
                <w:color w:val="000000"/>
                <w:sz w:val="16"/>
                <w:szCs w:val="16"/>
              </w:rPr>
              <w:lastRenderedPageBreak/>
              <w:t>Code construction</w:t>
            </w:r>
          </w:p>
        </w:tc>
        <w:tc>
          <w:tcPr>
            <w:tcW w:w="4192" w:type="dxa"/>
            <w:gridSpan w:val="2"/>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14:paraId="7B9E009B" w14:textId="77777777" w:rsidR="00343B6F" w:rsidRPr="00AA4AE5" w:rsidRDefault="00EF2C84">
            <w:pPr>
              <w:jc w:val="center"/>
              <w:textAlignment w:val="bottom"/>
              <w:rPr>
                <w:color w:val="000000"/>
                <w:sz w:val="16"/>
                <w:szCs w:val="16"/>
              </w:rPr>
            </w:pPr>
            <w:r w:rsidRPr="00AA4AE5">
              <w:rPr>
                <w:color w:val="000000"/>
                <w:sz w:val="16"/>
                <w:szCs w:val="16"/>
              </w:rPr>
              <w:t>LDPC with agreed BG1 and BG2</w:t>
            </w:r>
          </w:p>
        </w:tc>
      </w:tr>
      <w:tr w:rsidR="00343B6F" w14:paraId="0089631B" w14:textId="77777777">
        <w:trPr>
          <w:trHeight w:val="245"/>
          <w:tblCellSpacing w:w="0" w:type="dxa"/>
          <w:jc w:val="center"/>
        </w:trPr>
        <w:tc>
          <w:tcPr>
            <w:tcW w:w="2642" w:type="dxa"/>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14:paraId="0B3E98FF" w14:textId="77777777" w:rsidR="00343B6F" w:rsidRPr="00AA4AE5" w:rsidRDefault="00EF2C84">
            <w:pPr>
              <w:jc w:val="center"/>
              <w:textAlignment w:val="bottom"/>
              <w:rPr>
                <w:color w:val="000000"/>
                <w:sz w:val="16"/>
                <w:szCs w:val="16"/>
              </w:rPr>
            </w:pPr>
            <w:r w:rsidRPr="00AA4AE5">
              <w:rPr>
                <w:color w:val="000000"/>
                <w:sz w:val="16"/>
                <w:szCs w:val="16"/>
              </w:rPr>
              <w:t>CRC length</w:t>
            </w:r>
          </w:p>
        </w:tc>
        <w:tc>
          <w:tcPr>
            <w:tcW w:w="4192" w:type="dxa"/>
            <w:gridSpan w:val="2"/>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14:paraId="7B80354A" w14:textId="77777777" w:rsidR="00343B6F" w:rsidRPr="00AA4AE5" w:rsidRDefault="00EF2C84">
            <w:pPr>
              <w:jc w:val="center"/>
              <w:textAlignment w:val="bottom"/>
              <w:rPr>
                <w:color w:val="000000"/>
                <w:sz w:val="16"/>
                <w:szCs w:val="16"/>
              </w:rPr>
            </w:pPr>
            <w:r w:rsidRPr="00AA4AE5">
              <w:rPr>
                <w:color w:val="000000"/>
                <w:sz w:val="16"/>
                <w:szCs w:val="16"/>
              </w:rPr>
              <w:t>16 bits</w:t>
            </w:r>
          </w:p>
        </w:tc>
      </w:tr>
      <w:tr w:rsidR="00343B6F" w14:paraId="092E111F" w14:textId="77777777">
        <w:trPr>
          <w:trHeight w:val="265"/>
          <w:tblCellSpacing w:w="0" w:type="dxa"/>
          <w:jc w:val="center"/>
        </w:trPr>
        <w:tc>
          <w:tcPr>
            <w:tcW w:w="2642" w:type="dxa"/>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14:paraId="31ABA2CE" w14:textId="77777777" w:rsidR="00343B6F" w:rsidRPr="00AA4AE5" w:rsidRDefault="00EF2C84">
            <w:pPr>
              <w:jc w:val="center"/>
              <w:textAlignment w:val="bottom"/>
              <w:rPr>
                <w:color w:val="000000"/>
                <w:sz w:val="16"/>
                <w:szCs w:val="16"/>
              </w:rPr>
            </w:pPr>
            <w:r w:rsidRPr="00AA4AE5">
              <w:rPr>
                <w:color w:val="000000"/>
                <w:sz w:val="16"/>
                <w:szCs w:val="16"/>
              </w:rPr>
              <w:t>Decoding algor</w:t>
            </w:r>
            <w:r w:rsidR="00367253">
              <w:rPr>
                <w:color w:val="000000"/>
                <w:sz w:val="16"/>
                <w:szCs w:val="16"/>
              </w:rPr>
              <w:t>i</w:t>
            </w:r>
            <w:r w:rsidRPr="00AA4AE5">
              <w:rPr>
                <w:color w:val="000000"/>
                <w:sz w:val="16"/>
                <w:szCs w:val="16"/>
              </w:rPr>
              <w:t>thm</w:t>
            </w:r>
          </w:p>
        </w:tc>
        <w:tc>
          <w:tcPr>
            <w:tcW w:w="4192" w:type="dxa"/>
            <w:gridSpan w:val="2"/>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14:paraId="209181D2" w14:textId="77777777" w:rsidR="00343B6F" w:rsidRPr="00AA4AE5" w:rsidRDefault="00EF2C84">
            <w:pPr>
              <w:jc w:val="center"/>
              <w:textAlignment w:val="bottom"/>
              <w:rPr>
                <w:color w:val="000000"/>
                <w:sz w:val="16"/>
                <w:szCs w:val="16"/>
              </w:rPr>
            </w:pPr>
            <w:r w:rsidRPr="00AA4AE5">
              <w:rPr>
                <w:color w:val="000000"/>
                <w:sz w:val="16"/>
                <w:szCs w:val="16"/>
              </w:rPr>
              <w:t>Min-Sum decoding algorithm with alpha=0.75</w:t>
            </w:r>
          </w:p>
        </w:tc>
      </w:tr>
      <w:tr w:rsidR="00343B6F" w14:paraId="14357614" w14:textId="77777777">
        <w:trPr>
          <w:trHeight w:val="265"/>
          <w:tblCellSpacing w:w="0" w:type="dxa"/>
          <w:jc w:val="center"/>
        </w:trPr>
        <w:tc>
          <w:tcPr>
            <w:tcW w:w="2642" w:type="dxa"/>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14:paraId="47539A74" w14:textId="77777777" w:rsidR="00343B6F" w:rsidRPr="00AA4AE5" w:rsidRDefault="00EF2C84">
            <w:pPr>
              <w:jc w:val="center"/>
              <w:textAlignment w:val="bottom"/>
              <w:rPr>
                <w:color w:val="000000"/>
                <w:sz w:val="16"/>
                <w:szCs w:val="16"/>
              </w:rPr>
            </w:pPr>
            <w:r w:rsidRPr="00AA4AE5">
              <w:rPr>
                <w:color w:val="000000"/>
                <w:sz w:val="16"/>
                <w:szCs w:val="16"/>
              </w:rPr>
              <w:t>Maximum number of iterations</w:t>
            </w:r>
          </w:p>
        </w:tc>
        <w:tc>
          <w:tcPr>
            <w:tcW w:w="4192" w:type="dxa"/>
            <w:gridSpan w:val="2"/>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14:paraId="6D594192" w14:textId="77777777" w:rsidR="00343B6F" w:rsidRPr="00AA4AE5" w:rsidRDefault="00EF2C84">
            <w:pPr>
              <w:jc w:val="center"/>
              <w:textAlignment w:val="bottom"/>
              <w:rPr>
                <w:color w:val="000000"/>
                <w:sz w:val="16"/>
                <w:szCs w:val="16"/>
              </w:rPr>
            </w:pPr>
            <w:r w:rsidRPr="00AA4AE5">
              <w:rPr>
                <w:color w:val="000000"/>
                <w:sz w:val="16"/>
                <w:szCs w:val="16"/>
              </w:rPr>
              <w:t>25</w:t>
            </w:r>
          </w:p>
        </w:tc>
      </w:tr>
      <w:bookmarkEnd w:id="10"/>
    </w:tbl>
    <w:p w14:paraId="1A137FC5" w14:textId="77777777" w:rsidR="00343B6F" w:rsidRDefault="00343B6F">
      <w:pPr>
        <w:jc w:val="both"/>
        <w:rPr>
          <w:sz w:val="18"/>
          <w:szCs w:val="18"/>
          <w:lang w:val="en-US" w:eastAsia="zh-CN"/>
        </w:rPr>
      </w:pPr>
    </w:p>
    <w:sectPr w:rsidR="00343B6F">
      <w:footerReference w:type="default" r:id="rId71"/>
      <w:type w:val="continuous"/>
      <w:pgSz w:w="12240" w:h="15840"/>
      <w:pgMar w:top="1440" w:right="1440" w:bottom="1440" w:left="1440" w:header="720" w:footer="720" w:gutter="0"/>
      <w:cols w:space="720"/>
      <w:docGrid w:type="lines" w:linePitch="28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ZTE" w:date="2018-04-04T14:59:00Z" w:initials="ZTE">
    <w:p w14:paraId="53EB1081" w14:textId="77777777" w:rsidR="00246F3F" w:rsidRDefault="00246F3F">
      <w:pPr>
        <w:pStyle w:val="CommentText"/>
      </w:pPr>
      <w:r>
        <w:rPr>
          <w:rStyle w:val="CommentReference"/>
          <w:rFonts w:eastAsia="MS Gothicfalt"/>
        </w:rPr>
        <w:annotationRef/>
      </w:r>
      <w:r>
        <w:t>This is my assumption. Please confirm or correct.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EB108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8CCE0" w14:textId="77777777" w:rsidR="00796C42" w:rsidRDefault="00796C42">
      <w:pPr>
        <w:spacing w:after="0" w:line="240" w:lineRule="auto"/>
      </w:pPr>
      <w:r>
        <w:separator/>
      </w:r>
    </w:p>
  </w:endnote>
  <w:endnote w:type="continuationSeparator" w:id="0">
    <w:p w14:paraId="16985AF8" w14:textId="77777777" w:rsidR="00796C42" w:rsidRDefault="00796C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falt">
    <w:altName w:val="MS Mincho"/>
    <w:charset w:val="80"/>
    <w:family w:val="modern"/>
    <w:pitch w:val="default"/>
    <w:sig w:usb0="00000000" w:usb1="00000000" w:usb2="00000010" w:usb3="00000000" w:csb0="00020000" w:csb1="00000000"/>
  </w:font>
  <w:font w:name="MS Minchofalt">
    <w:altName w:val="MS Mincho"/>
    <w:charset w:val="80"/>
    <w:family w:val="roman"/>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ADB30" w14:textId="77777777" w:rsidR="00EF2C84" w:rsidRDefault="00EF2C84">
    <w:pPr>
      <w:pStyle w:val="Footer"/>
      <w:jc w:val="center"/>
      <w:rPr>
        <w:lang w:eastAsia="zh-CN"/>
      </w:rPr>
    </w:pPr>
    <w:r>
      <w:fldChar w:fldCharType="begin"/>
    </w:r>
    <w:r>
      <w:instrText xml:space="preserve"> PAGE   \* MERGEFORMAT </w:instrText>
    </w:r>
    <w:r>
      <w:fldChar w:fldCharType="separate"/>
    </w:r>
    <w:r w:rsidR="00AA4AE5" w:rsidRPr="00AA4AE5">
      <w:rPr>
        <w:noProof/>
        <w:lang w:val="en-US" w:eastAsia="zh-CN"/>
      </w:rPr>
      <w:t>11</w:t>
    </w:r>
    <w:r>
      <w:rPr>
        <w:lang w:val="en-US"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F3BDD" w14:textId="77777777" w:rsidR="00796C42" w:rsidRDefault="00796C42">
      <w:pPr>
        <w:spacing w:after="0" w:line="240" w:lineRule="auto"/>
      </w:pPr>
      <w:r>
        <w:separator/>
      </w:r>
    </w:p>
  </w:footnote>
  <w:footnote w:type="continuationSeparator" w:id="0">
    <w:p w14:paraId="5CBF48BE" w14:textId="77777777" w:rsidR="00796C42" w:rsidRDefault="00796C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cs="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 w15:restartNumberingAfterBreak="0">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7"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562"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2"/>
  </w:num>
  <w:num w:numId="3">
    <w:abstractNumId w:val="1"/>
  </w:num>
  <w:num w:numId="4">
    <w:abstractNumId w:val="5"/>
  </w:num>
  <w:num w:numId="5">
    <w:abstractNumId w:val="7"/>
  </w:num>
  <w:num w:numId="6">
    <w:abstractNumId w:val="6"/>
  </w:num>
  <w:num w:numId="7">
    <w:abstractNumId w:val="3"/>
  </w:num>
  <w:num w:numId="8">
    <w:abstractNumId w:val="4"/>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defaultTabStop w:val="480"/>
  <w:doNotHyphenateCaps/>
  <w:drawingGridHorizontalSpacing w:val="105"/>
  <w:noPunctuationKerning/>
  <w:characterSpacingControl w:val="doNotCompress"/>
  <w:noLineBreaksAfter w:lang="zh-CN" w:val="$([{£¥·‘“〈《「『【〔〖〝﹙﹛﹝＄（．［｛￡￥"/>
  <w:noLineBreaksBefore w:lang="zh-CN" w:val="!%),.:;&gt;?]}¢¨°·ˇˉ―‖’”…‰′″›℃∶、。〃〉》」』】〕〗〞︶︺︾﹀﹄﹚﹜﹞！＂％＇），．：；？］｀｜｝～￠"/>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7D"/>
    <w:rsid w:val="00003AEC"/>
    <w:rsid w:val="00003D42"/>
    <w:rsid w:val="00004099"/>
    <w:rsid w:val="0000465E"/>
    <w:rsid w:val="0000497D"/>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07ECE"/>
    <w:rsid w:val="00010182"/>
    <w:rsid w:val="00010623"/>
    <w:rsid w:val="000110A4"/>
    <w:rsid w:val="0001173D"/>
    <w:rsid w:val="00012545"/>
    <w:rsid w:val="000129F3"/>
    <w:rsid w:val="00012FB4"/>
    <w:rsid w:val="00013570"/>
    <w:rsid w:val="00013997"/>
    <w:rsid w:val="00013FE7"/>
    <w:rsid w:val="0001430F"/>
    <w:rsid w:val="0001471D"/>
    <w:rsid w:val="00014FC1"/>
    <w:rsid w:val="000150F9"/>
    <w:rsid w:val="00015123"/>
    <w:rsid w:val="0001531E"/>
    <w:rsid w:val="00015D6C"/>
    <w:rsid w:val="00015FEE"/>
    <w:rsid w:val="00016339"/>
    <w:rsid w:val="00016813"/>
    <w:rsid w:val="00016820"/>
    <w:rsid w:val="00016C0D"/>
    <w:rsid w:val="00016D9F"/>
    <w:rsid w:val="0001705F"/>
    <w:rsid w:val="00017584"/>
    <w:rsid w:val="000179BC"/>
    <w:rsid w:val="00017A3F"/>
    <w:rsid w:val="00020460"/>
    <w:rsid w:val="0002083E"/>
    <w:rsid w:val="00020C1E"/>
    <w:rsid w:val="00020D5A"/>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5E"/>
    <w:rsid w:val="000245B6"/>
    <w:rsid w:val="00024DAC"/>
    <w:rsid w:val="00024FBD"/>
    <w:rsid w:val="0002535F"/>
    <w:rsid w:val="00026093"/>
    <w:rsid w:val="0002645E"/>
    <w:rsid w:val="000266EF"/>
    <w:rsid w:val="0002674C"/>
    <w:rsid w:val="000267A1"/>
    <w:rsid w:val="0002763B"/>
    <w:rsid w:val="00027C04"/>
    <w:rsid w:val="00030019"/>
    <w:rsid w:val="000300C2"/>
    <w:rsid w:val="00030512"/>
    <w:rsid w:val="00031B51"/>
    <w:rsid w:val="00031CC8"/>
    <w:rsid w:val="00031EF7"/>
    <w:rsid w:val="000332E8"/>
    <w:rsid w:val="000335A3"/>
    <w:rsid w:val="00033BDB"/>
    <w:rsid w:val="00033BEF"/>
    <w:rsid w:val="00033C23"/>
    <w:rsid w:val="00033C4D"/>
    <w:rsid w:val="00033DE7"/>
    <w:rsid w:val="0003426C"/>
    <w:rsid w:val="0003455F"/>
    <w:rsid w:val="000346A3"/>
    <w:rsid w:val="000346C1"/>
    <w:rsid w:val="00034E8A"/>
    <w:rsid w:val="00035022"/>
    <w:rsid w:val="000350C7"/>
    <w:rsid w:val="000359CB"/>
    <w:rsid w:val="00035AB1"/>
    <w:rsid w:val="0003608C"/>
    <w:rsid w:val="0003644A"/>
    <w:rsid w:val="00036632"/>
    <w:rsid w:val="0003684B"/>
    <w:rsid w:val="00036917"/>
    <w:rsid w:val="00036BD1"/>
    <w:rsid w:val="00036C8F"/>
    <w:rsid w:val="00036E82"/>
    <w:rsid w:val="0003700B"/>
    <w:rsid w:val="000374C4"/>
    <w:rsid w:val="000374DB"/>
    <w:rsid w:val="000374F6"/>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8B0"/>
    <w:rsid w:val="0004592C"/>
    <w:rsid w:val="00045B05"/>
    <w:rsid w:val="00045E4D"/>
    <w:rsid w:val="00045F6B"/>
    <w:rsid w:val="00046896"/>
    <w:rsid w:val="00047336"/>
    <w:rsid w:val="00047464"/>
    <w:rsid w:val="000474BB"/>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1C9"/>
    <w:rsid w:val="000534CA"/>
    <w:rsid w:val="000537F4"/>
    <w:rsid w:val="000539CE"/>
    <w:rsid w:val="00053CE3"/>
    <w:rsid w:val="00053D3E"/>
    <w:rsid w:val="00054158"/>
    <w:rsid w:val="000546AC"/>
    <w:rsid w:val="000547A0"/>
    <w:rsid w:val="00054801"/>
    <w:rsid w:val="00054B85"/>
    <w:rsid w:val="00054B9E"/>
    <w:rsid w:val="000553D6"/>
    <w:rsid w:val="000556FD"/>
    <w:rsid w:val="0005574B"/>
    <w:rsid w:val="00055894"/>
    <w:rsid w:val="00055B2E"/>
    <w:rsid w:val="00055E16"/>
    <w:rsid w:val="00055E22"/>
    <w:rsid w:val="00055F2D"/>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BF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2B6"/>
    <w:rsid w:val="000676D0"/>
    <w:rsid w:val="0006791E"/>
    <w:rsid w:val="0007009E"/>
    <w:rsid w:val="0007011C"/>
    <w:rsid w:val="000701FE"/>
    <w:rsid w:val="00070262"/>
    <w:rsid w:val="000702EF"/>
    <w:rsid w:val="0007042D"/>
    <w:rsid w:val="00070E1A"/>
    <w:rsid w:val="00070F40"/>
    <w:rsid w:val="00071134"/>
    <w:rsid w:val="0007134D"/>
    <w:rsid w:val="000713EC"/>
    <w:rsid w:val="000719CA"/>
    <w:rsid w:val="00071FB8"/>
    <w:rsid w:val="000721B3"/>
    <w:rsid w:val="000721ED"/>
    <w:rsid w:val="000722F8"/>
    <w:rsid w:val="00072378"/>
    <w:rsid w:val="000724AD"/>
    <w:rsid w:val="000727FA"/>
    <w:rsid w:val="00072A5E"/>
    <w:rsid w:val="00072DBF"/>
    <w:rsid w:val="00072ED9"/>
    <w:rsid w:val="000731AA"/>
    <w:rsid w:val="000734F8"/>
    <w:rsid w:val="00073758"/>
    <w:rsid w:val="00073907"/>
    <w:rsid w:val="00073A8C"/>
    <w:rsid w:val="000740E1"/>
    <w:rsid w:val="00074318"/>
    <w:rsid w:val="0007464A"/>
    <w:rsid w:val="00074BBF"/>
    <w:rsid w:val="00074C09"/>
    <w:rsid w:val="00074C66"/>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95B"/>
    <w:rsid w:val="00076B14"/>
    <w:rsid w:val="00076E50"/>
    <w:rsid w:val="000771AE"/>
    <w:rsid w:val="00077444"/>
    <w:rsid w:val="000777FA"/>
    <w:rsid w:val="000778EB"/>
    <w:rsid w:val="00077BBB"/>
    <w:rsid w:val="00077BD8"/>
    <w:rsid w:val="00077D2D"/>
    <w:rsid w:val="00077E73"/>
    <w:rsid w:val="00080283"/>
    <w:rsid w:val="0008038E"/>
    <w:rsid w:val="0008060C"/>
    <w:rsid w:val="0008125C"/>
    <w:rsid w:val="000814EF"/>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6B1"/>
    <w:rsid w:val="00085911"/>
    <w:rsid w:val="00085F3C"/>
    <w:rsid w:val="000860AE"/>
    <w:rsid w:val="000863E4"/>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F6E"/>
    <w:rsid w:val="00092565"/>
    <w:rsid w:val="00092609"/>
    <w:rsid w:val="00092C5A"/>
    <w:rsid w:val="00092D15"/>
    <w:rsid w:val="00092E0F"/>
    <w:rsid w:val="0009310C"/>
    <w:rsid w:val="0009318D"/>
    <w:rsid w:val="00093256"/>
    <w:rsid w:val="00093313"/>
    <w:rsid w:val="00093941"/>
    <w:rsid w:val="00093B49"/>
    <w:rsid w:val="000943E6"/>
    <w:rsid w:val="000946EB"/>
    <w:rsid w:val="00094E7F"/>
    <w:rsid w:val="00094F22"/>
    <w:rsid w:val="0009577E"/>
    <w:rsid w:val="00095880"/>
    <w:rsid w:val="000958D1"/>
    <w:rsid w:val="000959BB"/>
    <w:rsid w:val="00095F9E"/>
    <w:rsid w:val="00096093"/>
    <w:rsid w:val="000961C9"/>
    <w:rsid w:val="0009636D"/>
    <w:rsid w:val="000963A2"/>
    <w:rsid w:val="00096456"/>
    <w:rsid w:val="00096613"/>
    <w:rsid w:val="00096B19"/>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16F"/>
    <w:rsid w:val="000A3572"/>
    <w:rsid w:val="000A3F89"/>
    <w:rsid w:val="000A426C"/>
    <w:rsid w:val="000A4281"/>
    <w:rsid w:val="000A46BF"/>
    <w:rsid w:val="000A52CA"/>
    <w:rsid w:val="000A5357"/>
    <w:rsid w:val="000A54FD"/>
    <w:rsid w:val="000A57D4"/>
    <w:rsid w:val="000A5BD4"/>
    <w:rsid w:val="000A5CC0"/>
    <w:rsid w:val="000A5D1D"/>
    <w:rsid w:val="000A6641"/>
    <w:rsid w:val="000A664B"/>
    <w:rsid w:val="000A696D"/>
    <w:rsid w:val="000A6D0A"/>
    <w:rsid w:val="000A6D44"/>
    <w:rsid w:val="000A7416"/>
    <w:rsid w:val="000A7952"/>
    <w:rsid w:val="000B08CA"/>
    <w:rsid w:val="000B0B1A"/>
    <w:rsid w:val="000B0F48"/>
    <w:rsid w:val="000B101B"/>
    <w:rsid w:val="000B1327"/>
    <w:rsid w:val="000B18F7"/>
    <w:rsid w:val="000B1AB3"/>
    <w:rsid w:val="000B1C5D"/>
    <w:rsid w:val="000B1E9E"/>
    <w:rsid w:val="000B214B"/>
    <w:rsid w:val="000B241A"/>
    <w:rsid w:val="000B256E"/>
    <w:rsid w:val="000B25D1"/>
    <w:rsid w:val="000B2B7C"/>
    <w:rsid w:val="000B3693"/>
    <w:rsid w:val="000B3725"/>
    <w:rsid w:val="000B3860"/>
    <w:rsid w:val="000B3AC4"/>
    <w:rsid w:val="000B3F8A"/>
    <w:rsid w:val="000B404B"/>
    <w:rsid w:val="000B4863"/>
    <w:rsid w:val="000B50C9"/>
    <w:rsid w:val="000B513E"/>
    <w:rsid w:val="000B5402"/>
    <w:rsid w:val="000B5B61"/>
    <w:rsid w:val="000B5CA5"/>
    <w:rsid w:val="000B5DB1"/>
    <w:rsid w:val="000B5E7F"/>
    <w:rsid w:val="000B603C"/>
    <w:rsid w:val="000B63CA"/>
    <w:rsid w:val="000B6A9D"/>
    <w:rsid w:val="000B6FEC"/>
    <w:rsid w:val="000B75BD"/>
    <w:rsid w:val="000B776B"/>
    <w:rsid w:val="000B7921"/>
    <w:rsid w:val="000C0073"/>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327"/>
    <w:rsid w:val="000D0ECD"/>
    <w:rsid w:val="000D1B1C"/>
    <w:rsid w:val="000D1B66"/>
    <w:rsid w:val="000D1F6A"/>
    <w:rsid w:val="000D1FEC"/>
    <w:rsid w:val="000D21E3"/>
    <w:rsid w:val="000D26F5"/>
    <w:rsid w:val="000D2C83"/>
    <w:rsid w:val="000D3485"/>
    <w:rsid w:val="000D349E"/>
    <w:rsid w:val="000D3545"/>
    <w:rsid w:val="000D3C1B"/>
    <w:rsid w:val="000D3EA3"/>
    <w:rsid w:val="000D3EA7"/>
    <w:rsid w:val="000D405F"/>
    <w:rsid w:val="000D4424"/>
    <w:rsid w:val="000D478D"/>
    <w:rsid w:val="000D4AE2"/>
    <w:rsid w:val="000D4AEF"/>
    <w:rsid w:val="000D4FF2"/>
    <w:rsid w:val="000D50DE"/>
    <w:rsid w:val="000D530C"/>
    <w:rsid w:val="000D5530"/>
    <w:rsid w:val="000D5564"/>
    <w:rsid w:val="000D5710"/>
    <w:rsid w:val="000D5746"/>
    <w:rsid w:val="000D57FE"/>
    <w:rsid w:val="000D5ADD"/>
    <w:rsid w:val="000D65AD"/>
    <w:rsid w:val="000D6953"/>
    <w:rsid w:val="000D6AC4"/>
    <w:rsid w:val="000D6B0D"/>
    <w:rsid w:val="000D6B57"/>
    <w:rsid w:val="000D6E81"/>
    <w:rsid w:val="000D71E9"/>
    <w:rsid w:val="000D7367"/>
    <w:rsid w:val="000D7593"/>
    <w:rsid w:val="000D79AC"/>
    <w:rsid w:val="000D7B61"/>
    <w:rsid w:val="000E0119"/>
    <w:rsid w:val="000E044F"/>
    <w:rsid w:val="000E0492"/>
    <w:rsid w:val="000E04A6"/>
    <w:rsid w:val="000E056F"/>
    <w:rsid w:val="000E0A24"/>
    <w:rsid w:val="000E110B"/>
    <w:rsid w:val="000E120C"/>
    <w:rsid w:val="000E135D"/>
    <w:rsid w:val="000E13DC"/>
    <w:rsid w:val="000E1527"/>
    <w:rsid w:val="000E19A1"/>
    <w:rsid w:val="000E1C08"/>
    <w:rsid w:val="000E1CA8"/>
    <w:rsid w:val="000E1FC3"/>
    <w:rsid w:val="000E2031"/>
    <w:rsid w:val="000E2148"/>
    <w:rsid w:val="000E2856"/>
    <w:rsid w:val="000E2AC0"/>
    <w:rsid w:val="000E2C9F"/>
    <w:rsid w:val="000E2E29"/>
    <w:rsid w:val="000E338E"/>
    <w:rsid w:val="000E3E6E"/>
    <w:rsid w:val="000E3F6C"/>
    <w:rsid w:val="000E4D23"/>
    <w:rsid w:val="000E4E22"/>
    <w:rsid w:val="000E4EB1"/>
    <w:rsid w:val="000E514C"/>
    <w:rsid w:val="000E51F6"/>
    <w:rsid w:val="000E5F77"/>
    <w:rsid w:val="000E6127"/>
    <w:rsid w:val="000E63F1"/>
    <w:rsid w:val="000E6674"/>
    <w:rsid w:val="000E6C3F"/>
    <w:rsid w:val="000E6ED2"/>
    <w:rsid w:val="000E7274"/>
    <w:rsid w:val="000E74DA"/>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84"/>
    <w:rsid w:val="000F219E"/>
    <w:rsid w:val="000F2216"/>
    <w:rsid w:val="000F2512"/>
    <w:rsid w:val="000F2642"/>
    <w:rsid w:val="000F2704"/>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203C"/>
    <w:rsid w:val="00102226"/>
    <w:rsid w:val="001022D7"/>
    <w:rsid w:val="00102852"/>
    <w:rsid w:val="0010297B"/>
    <w:rsid w:val="00102A44"/>
    <w:rsid w:val="00102B71"/>
    <w:rsid w:val="00102E8F"/>
    <w:rsid w:val="00102EE9"/>
    <w:rsid w:val="00102F79"/>
    <w:rsid w:val="00102FCA"/>
    <w:rsid w:val="0010305F"/>
    <w:rsid w:val="0010328C"/>
    <w:rsid w:val="00103404"/>
    <w:rsid w:val="00103434"/>
    <w:rsid w:val="001036E7"/>
    <w:rsid w:val="00103E94"/>
    <w:rsid w:val="00104319"/>
    <w:rsid w:val="00104418"/>
    <w:rsid w:val="00104630"/>
    <w:rsid w:val="00104CD3"/>
    <w:rsid w:val="0010501C"/>
    <w:rsid w:val="0010539B"/>
    <w:rsid w:val="00105641"/>
    <w:rsid w:val="001057C1"/>
    <w:rsid w:val="00105887"/>
    <w:rsid w:val="00105E8A"/>
    <w:rsid w:val="00106594"/>
    <w:rsid w:val="0010661D"/>
    <w:rsid w:val="00106724"/>
    <w:rsid w:val="0010681B"/>
    <w:rsid w:val="00106B82"/>
    <w:rsid w:val="00106F42"/>
    <w:rsid w:val="00107068"/>
    <w:rsid w:val="001071B7"/>
    <w:rsid w:val="001077E4"/>
    <w:rsid w:val="00107AC7"/>
    <w:rsid w:val="00107DC0"/>
    <w:rsid w:val="00107E11"/>
    <w:rsid w:val="00107E77"/>
    <w:rsid w:val="00110249"/>
    <w:rsid w:val="00110535"/>
    <w:rsid w:val="00110813"/>
    <w:rsid w:val="00110822"/>
    <w:rsid w:val="0011094C"/>
    <w:rsid w:val="00110B9D"/>
    <w:rsid w:val="00110C15"/>
    <w:rsid w:val="001111CA"/>
    <w:rsid w:val="001116A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ABC"/>
    <w:rsid w:val="00115ABE"/>
    <w:rsid w:val="00115BE6"/>
    <w:rsid w:val="00115C84"/>
    <w:rsid w:val="00115CD2"/>
    <w:rsid w:val="00115D87"/>
    <w:rsid w:val="00116194"/>
    <w:rsid w:val="001162DB"/>
    <w:rsid w:val="00116393"/>
    <w:rsid w:val="0011646C"/>
    <w:rsid w:val="001166E5"/>
    <w:rsid w:val="00116762"/>
    <w:rsid w:val="0011691F"/>
    <w:rsid w:val="00116AA2"/>
    <w:rsid w:val="00116F2E"/>
    <w:rsid w:val="0011735E"/>
    <w:rsid w:val="00117412"/>
    <w:rsid w:val="001175BB"/>
    <w:rsid w:val="001175C2"/>
    <w:rsid w:val="00117AA7"/>
    <w:rsid w:val="00117B71"/>
    <w:rsid w:val="00117C2C"/>
    <w:rsid w:val="001204CE"/>
    <w:rsid w:val="00120752"/>
    <w:rsid w:val="0012167A"/>
    <w:rsid w:val="001217A4"/>
    <w:rsid w:val="00121994"/>
    <w:rsid w:val="001219F7"/>
    <w:rsid w:val="00121ACB"/>
    <w:rsid w:val="00121CFD"/>
    <w:rsid w:val="00121F65"/>
    <w:rsid w:val="00122DF6"/>
    <w:rsid w:val="00123086"/>
    <w:rsid w:val="001231DC"/>
    <w:rsid w:val="0012325A"/>
    <w:rsid w:val="00123797"/>
    <w:rsid w:val="00123AD0"/>
    <w:rsid w:val="00123BED"/>
    <w:rsid w:val="00123C7A"/>
    <w:rsid w:val="00124990"/>
    <w:rsid w:val="001249AC"/>
    <w:rsid w:val="00124B46"/>
    <w:rsid w:val="00124BA1"/>
    <w:rsid w:val="00124D98"/>
    <w:rsid w:val="001250CE"/>
    <w:rsid w:val="00125380"/>
    <w:rsid w:val="001256AF"/>
    <w:rsid w:val="00125855"/>
    <w:rsid w:val="00125D57"/>
    <w:rsid w:val="00125EDB"/>
    <w:rsid w:val="001261B6"/>
    <w:rsid w:val="001267A5"/>
    <w:rsid w:val="00126923"/>
    <w:rsid w:val="00126A45"/>
    <w:rsid w:val="00127016"/>
    <w:rsid w:val="00127233"/>
    <w:rsid w:val="001273DC"/>
    <w:rsid w:val="001275A3"/>
    <w:rsid w:val="0012770F"/>
    <w:rsid w:val="00127CB0"/>
    <w:rsid w:val="001300FE"/>
    <w:rsid w:val="001302BD"/>
    <w:rsid w:val="0013057C"/>
    <w:rsid w:val="00130B8A"/>
    <w:rsid w:val="00130B99"/>
    <w:rsid w:val="00130CA6"/>
    <w:rsid w:val="0013126E"/>
    <w:rsid w:val="0013172C"/>
    <w:rsid w:val="00131BB9"/>
    <w:rsid w:val="00131BC5"/>
    <w:rsid w:val="00131BC7"/>
    <w:rsid w:val="00131D0D"/>
    <w:rsid w:val="00131DFC"/>
    <w:rsid w:val="00131FE3"/>
    <w:rsid w:val="001321CE"/>
    <w:rsid w:val="001325ED"/>
    <w:rsid w:val="0013279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1203"/>
    <w:rsid w:val="0014183F"/>
    <w:rsid w:val="00141EAF"/>
    <w:rsid w:val="00141F4E"/>
    <w:rsid w:val="00141F9B"/>
    <w:rsid w:val="001421DD"/>
    <w:rsid w:val="00142616"/>
    <w:rsid w:val="001428F7"/>
    <w:rsid w:val="00142EAD"/>
    <w:rsid w:val="0014365D"/>
    <w:rsid w:val="00143C43"/>
    <w:rsid w:val="0014446C"/>
    <w:rsid w:val="00144770"/>
    <w:rsid w:val="00144908"/>
    <w:rsid w:val="00144C03"/>
    <w:rsid w:val="00144DCA"/>
    <w:rsid w:val="00145C25"/>
    <w:rsid w:val="0014671A"/>
    <w:rsid w:val="00146B40"/>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25C"/>
    <w:rsid w:val="001524C1"/>
    <w:rsid w:val="00152893"/>
    <w:rsid w:val="00152EBA"/>
    <w:rsid w:val="001530C3"/>
    <w:rsid w:val="001532E7"/>
    <w:rsid w:val="001533C3"/>
    <w:rsid w:val="00153837"/>
    <w:rsid w:val="001539A7"/>
    <w:rsid w:val="00153BE0"/>
    <w:rsid w:val="00153E51"/>
    <w:rsid w:val="0015413F"/>
    <w:rsid w:val="001545E7"/>
    <w:rsid w:val="001548A5"/>
    <w:rsid w:val="00154920"/>
    <w:rsid w:val="00154BA2"/>
    <w:rsid w:val="00154DD3"/>
    <w:rsid w:val="00154F7E"/>
    <w:rsid w:val="00155465"/>
    <w:rsid w:val="00155515"/>
    <w:rsid w:val="0015552A"/>
    <w:rsid w:val="001555A9"/>
    <w:rsid w:val="001556A0"/>
    <w:rsid w:val="001558EC"/>
    <w:rsid w:val="00155C48"/>
    <w:rsid w:val="00155D17"/>
    <w:rsid w:val="00155E84"/>
    <w:rsid w:val="00155F5A"/>
    <w:rsid w:val="001563EB"/>
    <w:rsid w:val="00156530"/>
    <w:rsid w:val="00156784"/>
    <w:rsid w:val="00156925"/>
    <w:rsid w:val="00156C56"/>
    <w:rsid w:val="00156C78"/>
    <w:rsid w:val="00156EA4"/>
    <w:rsid w:val="00157A8D"/>
    <w:rsid w:val="00157BE2"/>
    <w:rsid w:val="00157E47"/>
    <w:rsid w:val="00160438"/>
    <w:rsid w:val="0016068A"/>
    <w:rsid w:val="001606BD"/>
    <w:rsid w:val="00160724"/>
    <w:rsid w:val="0016108B"/>
    <w:rsid w:val="001610F7"/>
    <w:rsid w:val="00161220"/>
    <w:rsid w:val="001616EC"/>
    <w:rsid w:val="00161C20"/>
    <w:rsid w:val="00162341"/>
    <w:rsid w:val="00162C8A"/>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EA"/>
    <w:rsid w:val="00165886"/>
    <w:rsid w:val="0016592B"/>
    <w:rsid w:val="00165FEF"/>
    <w:rsid w:val="00166BBD"/>
    <w:rsid w:val="00166CF7"/>
    <w:rsid w:val="00167163"/>
    <w:rsid w:val="001674F5"/>
    <w:rsid w:val="001674FB"/>
    <w:rsid w:val="00167782"/>
    <w:rsid w:val="00167A77"/>
    <w:rsid w:val="00167E7D"/>
    <w:rsid w:val="00170206"/>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8FC"/>
    <w:rsid w:val="0017292B"/>
    <w:rsid w:val="001729F0"/>
    <w:rsid w:val="00172A27"/>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5F57"/>
    <w:rsid w:val="0017600F"/>
    <w:rsid w:val="0017648D"/>
    <w:rsid w:val="00176B48"/>
    <w:rsid w:val="00176B9C"/>
    <w:rsid w:val="00176FE4"/>
    <w:rsid w:val="00177261"/>
    <w:rsid w:val="001774D9"/>
    <w:rsid w:val="00177EEB"/>
    <w:rsid w:val="00180187"/>
    <w:rsid w:val="00180585"/>
    <w:rsid w:val="001806D5"/>
    <w:rsid w:val="00180A40"/>
    <w:rsid w:val="00180B75"/>
    <w:rsid w:val="00180D36"/>
    <w:rsid w:val="0018112D"/>
    <w:rsid w:val="0018148D"/>
    <w:rsid w:val="00181692"/>
    <w:rsid w:val="001817E3"/>
    <w:rsid w:val="00181EFF"/>
    <w:rsid w:val="0018276D"/>
    <w:rsid w:val="00182862"/>
    <w:rsid w:val="00182A74"/>
    <w:rsid w:val="00182D44"/>
    <w:rsid w:val="001831A1"/>
    <w:rsid w:val="001831B7"/>
    <w:rsid w:val="0018330F"/>
    <w:rsid w:val="001834AA"/>
    <w:rsid w:val="00183D6F"/>
    <w:rsid w:val="001841AF"/>
    <w:rsid w:val="00184633"/>
    <w:rsid w:val="001846A7"/>
    <w:rsid w:val="00184C84"/>
    <w:rsid w:val="00184C9B"/>
    <w:rsid w:val="00185267"/>
    <w:rsid w:val="00185A0C"/>
    <w:rsid w:val="00185D85"/>
    <w:rsid w:val="00185F4E"/>
    <w:rsid w:val="00186025"/>
    <w:rsid w:val="001861E6"/>
    <w:rsid w:val="001864B1"/>
    <w:rsid w:val="001865DC"/>
    <w:rsid w:val="0018669B"/>
    <w:rsid w:val="00186F1E"/>
    <w:rsid w:val="00187172"/>
    <w:rsid w:val="00187B0E"/>
    <w:rsid w:val="00187DCF"/>
    <w:rsid w:val="001900C9"/>
    <w:rsid w:val="001901BB"/>
    <w:rsid w:val="001913C1"/>
    <w:rsid w:val="00191612"/>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639"/>
    <w:rsid w:val="00194A82"/>
    <w:rsid w:val="00194B77"/>
    <w:rsid w:val="00194D80"/>
    <w:rsid w:val="00194E61"/>
    <w:rsid w:val="00195330"/>
    <w:rsid w:val="00195620"/>
    <w:rsid w:val="0019569C"/>
    <w:rsid w:val="001956B6"/>
    <w:rsid w:val="001957C5"/>
    <w:rsid w:val="001959D2"/>
    <w:rsid w:val="00195D74"/>
    <w:rsid w:val="0019605E"/>
    <w:rsid w:val="00196163"/>
    <w:rsid w:val="0019687F"/>
    <w:rsid w:val="00196A8A"/>
    <w:rsid w:val="00196DDD"/>
    <w:rsid w:val="00196DE7"/>
    <w:rsid w:val="001972FF"/>
    <w:rsid w:val="001A03F4"/>
    <w:rsid w:val="001A0415"/>
    <w:rsid w:val="001A050C"/>
    <w:rsid w:val="001A067B"/>
    <w:rsid w:val="001A07B6"/>
    <w:rsid w:val="001A085C"/>
    <w:rsid w:val="001A0B2C"/>
    <w:rsid w:val="001A0DB9"/>
    <w:rsid w:val="001A16B1"/>
    <w:rsid w:val="001A17E4"/>
    <w:rsid w:val="001A1B55"/>
    <w:rsid w:val="001A1F0F"/>
    <w:rsid w:val="001A2033"/>
    <w:rsid w:val="001A236D"/>
    <w:rsid w:val="001A2411"/>
    <w:rsid w:val="001A268B"/>
    <w:rsid w:val="001A2B90"/>
    <w:rsid w:val="001A347B"/>
    <w:rsid w:val="001A3AB3"/>
    <w:rsid w:val="001A3B25"/>
    <w:rsid w:val="001A450C"/>
    <w:rsid w:val="001A4557"/>
    <w:rsid w:val="001A4617"/>
    <w:rsid w:val="001A4846"/>
    <w:rsid w:val="001A496D"/>
    <w:rsid w:val="001A4C11"/>
    <w:rsid w:val="001A4F9C"/>
    <w:rsid w:val="001A59DD"/>
    <w:rsid w:val="001A5D6D"/>
    <w:rsid w:val="001A6062"/>
    <w:rsid w:val="001A6065"/>
    <w:rsid w:val="001A63DC"/>
    <w:rsid w:val="001A63F6"/>
    <w:rsid w:val="001A68AB"/>
    <w:rsid w:val="001A712E"/>
    <w:rsid w:val="001A79AE"/>
    <w:rsid w:val="001A7D39"/>
    <w:rsid w:val="001B0164"/>
    <w:rsid w:val="001B05EC"/>
    <w:rsid w:val="001B0798"/>
    <w:rsid w:val="001B0B08"/>
    <w:rsid w:val="001B1476"/>
    <w:rsid w:val="001B1889"/>
    <w:rsid w:val="001B191B"/>
    <w:rsid w:val="001B1CEE"/>
    <w:rsid w:val="001B1D33"/>
    <w:rsid w:val="001B222B"/>
    <w:rsid w:val="001B24AB"/>
    <w:rsid w:val="001B254C"/>
    <w:rsid w:val="001B384F"/>
    <w:rsid w:val="001B3934"/>
    <w:rsid w:val="001B3A14"/>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6DD"/>
    <w:rsid w:val="001C5967"/>
    <w:rsid w:val="001C6045"/>
    <w:rsid w:val="001C6210"/>
    <w:rsid w:val="001C6559"/>
    <w:rsid w:val="001C65AD"/>
    <w:rsid w:val="001C65CA"/>
    <w:rsid w:val="001C6644"/>
    <w:rsid w:val="001C683D"/>
    <w:rsid w:val="001C74E7"/>
    <w:rsid w:val="001C776F"/>
    <w:rsid w:val="001C7A4C"/>
    <w:rsid w:val="001C7C53"/>
    <w:rsid w:val="001C7E83"/>
    <w:rsid w:val="001C7F3E"/>
    <w:rsid w:val="001D01EA"/>
    <w:rsid w:val="001D0234"/>
    <w:rsid w:val="001D05FD"/>
    <w:rsid w:val="001D0634"/>
    <w:rsid w:val="001D07A8"/>
    <w:rsid w:val="001D08C3"/>
    <w:rsid w:val="001D129E"/>
    <w:rsid w:val="001D147E"/>
    <w:rsid w:val="001D15C8"/>
    <w:rsid w:val="001D1C94"/>
    <w:rsid w:val="001D1CFF"/>
    <w:rsid w:val="001D1D78"/>
    <w:rsid w:val="001D1EA9"/>
    <w:rsid w:val="001D2516"/>
    <w:rsid w:val="001D2765"/>
    <w:rsid w:val="001D33C1"/>
    <w:rsid w:val="001D35F6"/>
    <w:rsid w:val="001D3A6D"/>
    <w:rsid w:val="001D3C78"/>
    <w:rsid w:val="001D4597"/>
    <w:rsid w:val="001D4A5B"/>
    <w:rsid w:val="001D4EBF"/>
    <w:rsid w:val="001D5030"/>
    <w:rsid w:val="001D51AF"/>
    <w:rsid w:val="001D5F1D"/>
    <w:rsid w:val="001D606A"/>
    <w:rsid w:val="001D63EA"/>
    <w:rsid w:val="001D67DA"/>
    <w:rsid w:val="001D6D55"/>
    <w:rsid w:val="001D727E"/>
    <w:rsid w:val="001E0C4A"/>
    <w:rsid w:val="001E0D80"/>
    <w:rsid w:val="001E0E2C"/>
    <w:rsid w:val="001E0EDB"/>
    <w:rsid w:val="001E0F34"/>
    <w:rsid w:val="001E129F"/>
    <w:rsid w:val="001E138D"/>
    <w:rsid w:val="001E16C4"/>
    <w:rsid w:val="001E1727"/>
    <w:rsid w:val="001E18D2"/>
    <w:rsid w:val="001E1938"/>
    <w:rsid w:val="001E1B34"/>
    <w:rsid w:val="001E1D27"/>
    <w:rsid w:val="001E2B94"/>
    <w:rsid w:val="001E2E4D"/>
    <w:rsid w:val="001E3584"/>
    <w:rsid w:val="001E4270"/>
    <w:rsid w:val="001E487F"/>
    <w:rsid w:val="001E4A76"/>
    <w:rsid w:val="001E4DE9"/>
    <w:rsid w:val="001E5BBC"/>
    <w:rsid w:val="001E5C45"/>
    <w:rsid w:val="001E5D4B"/>
    <w:rsid w:val="001E61B2"/>
    <w:rsid w:val="001E6210"/>
    <w:rsid w:val="001E624B"/>
    <w:rsid w:val="001E6442"/>
    <w:rsid w:val="001E6471"/>
    <w:rsid w:val="001E67F2"/>
    <w:rsid w:val="001E699B"/>
    <w:rsid w:val="001E6D1A"/>
    <w:rsid w:val="001E6DE2"/>
    <w:rsid w:val="001E7049"/>
    <w:rsid w:val="001E78E0"/>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3659"/>
    <w:rsid w:val="001F3845"/>
    <w:rsid w:val="001F3A27"/>
    <w:rsid w:val="001F3B62"/>
    <w:rsid w:val="001F3BDE"/>
    <w:rsid w:val="001F3C6A"/>
    <w:rsid w:val="001F3CE2"/>
    <w:rsid w:val="001F3CFC"/>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5A"/>
    <w:rsid w:val="001F7070"/>
    <w:rsid w:val="001F7127"/>
    <w:rsid w:val="001F7401"/>
    <w:rsid w:val="001F7446"/>
    <w:rsid w:val="001F7696"/>
    <w:rsid w:val="001F7963"/>
    <w:rsid w:val="001F7A17"/>
    <w:rsid w:val="001F7C02"/>
    <w:rsid w:val="001F7C52"/>
    <w:rsid w:val="00200552"/>
    <w:rsid w:val="0020069D"/>
    <w:rsid w:val="002007BE"/>
    <w:rsid w:val="002007C3"/>
    <w:rsid w:val="002014F8"/>
    <w:rsid w:val="00201810"/>
    <w:rsid w:val="002019B8"/>
    <w:rsid w:val="00201F7F"/>
    <w:rsid w:val="002024E5"/>
    <w:rsid w:val="00202665"/>
    <w:rsid w:val="002028D7"/>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6D46"/>
    <w:rsid w:val="00207959"/>
    <w:rsid w:val="002079EA"/>
    <w:rsid w:val="00207BE8"/>
    <w:rsid w:val="00207FF2"/>
    <w:rsid w:val="0021013E"/>
    <w:rsid w:val="00211309"/>
    <w:rsid w:val="00211326"/>
    <w:rsid w:val="002114A0"/>
    <w:rsid w:val="002115FB"/>
    <w:rsid w:val="00211DE3"/>
    <w:rsid w:val="00212197"/>
    <w:rsid w:val="0021249E"/>
    <w:rsid w:val="0021256E"/>
    <w:rsid w:val="00212A6A"/>
    <w:rsid w:val="00212C4E"/>
    <w:rsid w:val="00212DF4"/>
    <w:rsid w:val="00212E09"/>
    <w:rsid w:val="00212FA6"/>
    <w:rsid w:val="00213933"/>
    <w:rsid w:val="00213F66"/>
    <w:rsid w:val="00214104"/>
    <w:rsid w:val="0021426E"/>
    <w:rsid w:val="002144D4"/>
    <w:rsid w:val="00214524"/>
    <w:rsid w:val="002145EC"/>
    <w:rsid w:val="0021495C"/>
    <w:rsid w:val="00214A46"/>
    <w:rsid w:val="00214BF7"/>
    <w:rsid w:val="00214EB2"/>
    <w:rsid w:val="00214F67"/>
    <w:rsid w:val="0021545D"/>
    <w:rsid w:val="00215583"/>
    <w:rsid w:val="00215654"/>
    <w:rsid w:val="002159A3"/>
    <w:rsid w:val="00215BFF"/>
    <w:rsid w:val="00216464"/>
    <w:rsid w:val="002164BC"/>
    <w:rsid w:val="0021688B"/>
    <w:rsid w:val="00216AE8"/>
    <w:rsid w:val="00216BE1"/>
    <w:rsid w:val="00216BEE"/>
    <w:rsid w:val="00216DE5"/>
    <w:rsid w:val="00216EDF"/>
    <w:rsid w:val="002172DA"/>
    <w:rsid w:val="00217506"/>
    <w:rsid w:val="002176A7"/>
    <w:rsid w:val="002178ED"/>
    <w:rsid w:val="002178F8"/>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346"/>
    <w:rsid w:val="002249E0"/>
    <w:rsid w:val="00224EB2"/>
    <w:rsid w:val="002253E0"/>
    <w:rsid w:val="0022593C"/>
    <w:rsid w:val="00225A7B"/>
    <w:rsid w:val="00225EDD"/>
    <w:rsid w:val="00225F47"/>
    <w:rsid w:val="00226326"/>
    <w:rsid w:val="0022637F"/>
    <w:rsid w:val="002263E2"/>
    <w:rsid w:val="00226645"/>
    <w:rsid w:val="00226B8B"/>
    <w:rsid w:val="00226EF3"/>
    <w:rsid w:val="0023077D"/>
    <w:rsid w:val="00230897"/>
    <w:rsid w:val="002308D6"/>
    <w:rsid w:val="0023094E"/>
    <w:rsid w:val="00230D3B"/>
    <w:rsid w:val="00230DA5"/>
    <w:rsid w:val="002310EC"/>
    <w:rsid w:val="00231BC7"/>
    <w:rsid w:val="00231C79"/>
    <w:rsid w:val="002320E7"/>
    <w:rsid w:val="002321C3"/>
    <w:rsid w:val="00232267"/>
    <w:rsid w:val="00232CD0"/>
    <w:rsid w:val="00232E92"/>
    <w:rsid w:val="00233041"/>
    <w:rsid w:val="0023331C"/>
    <w:rsid w:val="0023347B"/>
    <w:rsid w:val="0023386E"/>
    <w:rsid w:val="00233A19"/>
    <w:rsid w:val="00233B41"/>
    <w:rsid w:val="00233EAB"/>
    <w:rsid w:val="002341CA"/>
    <w:rsid w:val="002343AC"/>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250D"/>
    <w:rsid w:val="00243040"/>
    <w:rsid w:val="00243250"/>
    <w:rsid w:val="002433EB"/>
    <w:rsid w:val="00243895"/>
    <w:rsid w:val="00243A37"/>
    <w:rsid w:val="002442CF"/>
    <w:rsid w:val="00244723"/>
    <w:rsid w:val="002453D5"/>
    <w:rsid w:val="002457E7"/>
    <w:rsid w:val="002459F4"/>
    <w:rsid w:val="00245BDD"/>
    <w:rsid w:val="00245C86"/>
    <w:rsid w:val="00245F83"/>
    <w:rsid w:val="00246121"/>
    <w:rsid w:val="00246420"/>
    <w:rsid w:val="002464B6"/>
    <w:rsid w:val="00246F3F"/>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3E8"/>
    <w:rsid w:val="0025155F"/>
    <w:rsid w:val="00251875"/>
    <w:rsid w:val="0025198D"/>
    <w:rsid w:val="00251CC4"/>
    <w:rsid w:val="00251E68"/>
    <w:rsid w:val="00252081"/>
    <w:rsid w:val="0025243C"/>
    <w:rsid w:val="00252751"/>
    <w:rsid w:val="002527D3"/>
    <w:rsid w:val="00252957"/>
    <w:rsid w:val="00252C85"/>
    <w:rsid w:val="00252D85"/>
    <w:rsid w:val="00252F95"/>
    <w:rsid w:val="0025364A"/>
    <w:rsid w:val="00253959"/>
    <w:rsid w:val="00253976"/>
    <w:rsid w:val="00253F09"/>
    <w:rsid w:val="00253F60"/>
    <w:rsid w:val="00254095"/>
    <w:rsid w:val="00254806"/>
    <w:rsid w:val="00254C21"/>
    <w:rsid w:val="00254E6F"/>
    <w:rsid w:val="00254E8F"/>
    <w:rsid w:val="002551B3"/>
    <w:rsid w:val="00255395"/>
    <w:rsid w:val="002553A6"/>
    <w:rsid w:val="00255457"/>
    <w:rsid w:val="0025572E"/>
    <w:rsid w:val="00255D71"/>
    <w:rsid w:val="0025620F"/>
    <w:rsid w:val="00256BBF"/>
    <w:rsid w:val="00256BDC"/>
    <w:rsid w:val="00256D3B"/>
    <w:rsid w:val="00256F95"/>
    <w:rsid w:val="002572D1"/>
    <w:rsid w:val="0025737C"/>
    <w:rsid w:val="0025739B"/>
    <w:rsid w:val="0025746E"/>
    <w:rsid w:val="00257786"/>
    <w:rsid w:val="002579A9"/>
    <w:rsid w:val="00257D4B"/>
    <w:rsid w:val="00257FBF"/>
    <w:rsid w:val="00260924"/>
    <w:rsid w:val="00260D87"/>
    <w:rsid w:val="00261140"/>
    <w:rsid w:val="002612E3"/>
    <w:rsid w:val="0026151F"/>
    <w:rsid w:val="00261742"/>
    <w:rsid w:val="00261AA8"/>
    <w:rsid w:val="00261B54"/>
    <w:rsid w:val="00261C31"/>
    <w:rsid w:val="00261C71"/>
    <w:rsid w:val="00261E0B"/>
    <w:rsid w:val="00261FF8"/>
    <w:rsid w:val="002620AC"/>
    <w:rsid w:val="002620CA"/>
    <w:rsid w:val="0026229A"/>
    <w:rsid w:val="002625C4"/>
    <w:rsid w:val="00262BC2"/>
    <w:rsid w:val="00262CFF"/>
    <w:rsid w:val="00262D7B"/>
    <w:rsid w:val="00262D7E"/>
    <w:rsid w:val="00262E7E"/>
    <w:rsid w:val="00262FED"/>
    <w:rsid w:val="00263308"/>
    <w:rsid w:val="002633AC"/>
    <w:rsid w:val="00263613"/>
    <w:rsid w:val="00263C45"/>
    <w:rsid w:val="00263E3A"/>
    <w:rsid w:val="0026409A"/>
    <w:rsid w:val="002640CF"/>
    <w:rsid w:val="0026421F"/>
    <w:rsid w:val="00264290"/>
    <w:rsid w:val="00264B7A"/>
    <w:rsid w:val="002652AA"/>
    <w:rsid w:val="00265572"/>
    <w:rsid w:val="00265A41"/>
    <w:rsid w:val="00265E09"/>
    <w:rsid w:val="00265E0C"/>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D11"/>
    <w:rsid w:val="00272EBC"/>
    <w:rsid w:val="00272FC0"/>
    <w:rsid w:val="00272FD0"/>
    <w:rsid w:val="00273049"/>
    <w:rsid w:val="002731DD"/>
    <w:rsid w:val="002735A8"/>
    <w:rsid w:val="002736BD"/>
    <w:rsid w:val="00274416"/>
    <w:rsid w:val="002744DC"/>
    <w:rsid w:val="00274502"/>
    <w:rsid w:val="00275361"/>
    <w:rsid w:val="0027595B"/>
    <w:rsid w:val="00275BDA"/>
    <w:rsid w:val="00275C19"/>
    <w:rsid w:val="00275CED"/>
    <w:rsid w:val="00276511"/>
    <w:rsid w:val="00276BFD"/>
    <w:rsid w:val="00277104"/>
    <w:rsid w:val="00277201"/>
    <w:rsid w:val="00277342"/>
    <w:rsid w:val="00277E20"/>
    <w:rsid w:val="00277FF2"/>
    <w:rsid w:val="00280131"/>
    <w:rsid w:val="002802F4"/>
    <w:rsid w:val="00280952"/>
    <w:rsid w:val="00280B97"/>
    <w:rsid w:val="00280DF7"/>
    <w:rsid w:val="00280F5A"/>
    <w:rsid w:val="002810FD"/>
    <w:rsid w:val="0028141B"/>
    <w:rsid w:val="002814B8"/>
    <w:rsid w:val="002818BF"/>
    <w:rsid w:val="00281B1B"/>
    <w:rsid w:val="0028263B"/>
    <w:rsid w:val="00282806"/>
    <w:rsid w:val="0028280F"/>
    <w:rsid w:val="00282883"/>
    <w:rsid w:val="00282A35"/>
    <w:rsid w:val="0028331E"/>
    <w:rsid w:val="0028333A"/>
    <w:rsid w:val="0028335B"/>
    <w:rsid w:val="0028378C"/>
    <w:rsid w:val="002837A7"/>
    <w:rsid w:val="00284002"/>
    <w:rsid w:val="00284071"/>
    <w:rsid w:val="00284748"/>
    <w:rsid w:val="00284966"/>
    <w:rsid w:val="00284C59"/>
    <w:rsid w:val="00284C8A"/>
    <w:rsid w:val="002850D0"/>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1055"/>
    <w:rsid w:val="002911B5"/>
    <w:rsid w:val="00291A9E"/>
    <w:rsid w:val="00291B79"/>
    <w:rsid w:val="00291C47"/>
    <w:rsid w:val="00291CCF"/>
    <w:rsid w:val="00291F47"/>
    <w:rsid w:val="00292411"/>
    <w:rsid w:val="002925B3"/>
    <w:rsid w:val="002925E1"/>
    <w:rsid w:val="00292685"/>
    <w:rsid w:val="00292710"/>
    <w:rsid w:val="00292A11"/>
    <w:rsid w:val="00292DB3"/>
    <w:rsid w:val="00292FE3"/>
    <w:rsid w:val="00293610"/>
    <w:rsid w:val="00293659"/>
    <w:rsid w:val="00293843"/>
    <w:rsid w:val="00293878"/>
    <w:rsid w:val="00293A22"/>
    <w:rsid w:val="002941C9"/>
    <w:rsid w:val="002942C3"/>
    <w:rsid w:val="00294425"/>
    <w:rsid w:val="002945CC"/>
    <w:rsid w:val="00294BA7"/>
    <w:rsid w:val="00294CCD"/>
    <w:rsid w:val="00294E40"/>
    <w:rsid w:val="0029508A"/>
    <w:rsid w:val="0029539B"/>
    <w:rsid w:val="00295A70"/>
    <w:rsid w:val="00295B10"/>
    <w:rsid w:val="002964BC"/>
    <w:rsid w:val="0029675F"/>
    <w:rsid w:val="00296E93"/>
    <w:rsid w:val="00296FA9"/>
    <w:rsid w:val="00297056"/>
    <w:rsid w:val="00297AD4"/>
    <w:rsid w:val="00297C62"/>
    <w:rsid w:val="00297DF6"/>
    <w:rsid w:val="00297E69"/>
    <w:rsid w:val="002A0693"/>
    <w:rsid w:val="002A07C3"/>
    <w:rsid w:val="002A08A7"/>
    <w:rsid w:val="002A1046"/>
    <w:rsid w:val="002A10C8"/>
    <w:rsid w:val="002A1503"/>
    <w:rsid w:val="002A1747"/>
    <w:rsid w:val="002A1B28"/>
    <w:rsid w:val="002A1B30"/>
    <w:rsid w:val="002A2149"/>
    <w:rsid w:val="002A2166"/>
    <w:rsid w:val="002A2830"/>
    <w:rsid w:val="002A2D1C"/>
    <w:rsid w:val="002A30EE"/>
    <w:rsid w:val="002A36EA"/>
    <w:rsid w:val="002A398E"/>
    <w:rsid w:val="002A3F27"/>
    <w:rsid w:val="002A3F62"/>
    <w:rsid w:val="002A3FFF"/>
    <w:rsid w:val="002A42B1"/>
    <w:rsid w:val="002A479A"/>
    <w:rsid w:val="002A489A"/>
    <w:rsid w:val="002A4D2E"/>
    <w:rsid w:val="002A50A0"/>
    <w:rsid w:val="002A5703"/>
    <w:rsid w:val="002A59FD"/>
    <w:rsid w:val="002A5BFD"/>
    <w:rsid w:val="002A5D0F"/>
    <w:rsid w:val="002A5E6E"/>
    <w:rsid w:val="002A5FC6"/>
    <w:rsid w:val="002A621F"/>
    <w:rsid w:val="002A64A9"/>
    <w:rsid w:val="002A667C"/>
    <w:rsid w:val="002A6716"/>
    <w:rsid w:val="002A6723"/>
    <w:rsid w:val="002A67CA"/>
    <w:rsid w:val="002A6891"/>
    <w:rsid w:val="002A6C1F"/>
    <w:rsid w:val="002A75E1"/>
    <w:rsid w:val="002A79EE"/>
    <w:rsid w:val="002B019F"/>
    <w:rsid w:val="002B0AE8"/>
    <w:rsid w:val="002B0B6A"/>
    <w:rsid w:val="002B1005"/>
    <w:rsid w:val="002B123D"/>
    <w:rsid w:val="002B17D4"/>
    <w:rsid w:val="002B19FD"/>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5ABE"/>
    <w:rsid w:val="002B60F3"/>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DDC"/>
    <w:rsid w:val="002C213C"/>
    <w:rsid w:val="002C2205"/>
    <w:rsid w:val="002C2249"/>
    <w:rsid w:val="002C243F"/>
    <w:rsid w:val="002C2926"/>
    <w:rsid w:val="002C2B47"/>
    <w:rsid w:val="002C2CDD"/>
    <w:rsid w:val="002C2E3E"/>
    <w:rsid w:val="002C2F6E"/>
    <w:rsid w:val="002C2FC0"/>
    <w:rsid w:val="002C33BC"/>
    <w:rsid w:val="002C3855"/>
    <w:rsid w:val="002C4064"/>
    <w:rsid w:val="002C4A92"/>
    <w:rsid w:val="002C4ADE"/>
    <w:rsid w:val="002C4DCE"/>
    <w:rsid w:val="002C5209"/>
    <w:rsid w:val="002C5659"/>
    <w:rsid w:val="002C57DD"/>
    <w:rsid w:val="002C5C7C"/>
    <w:rsid w:val="002C5E83"/>
    <w:rsid w:val="002C61F9"/>
    <w:rsid w:val="002C6727"/>
    <w:rsid w:val="002C68EB"/>
    <w:rsid w:val="002C6B5F"/>
    <w:rsid w:val="002C6CF9"/>
    <w:rsid w:val="002C6D9E"/>
    <w:rsid w:val="002C6F5F"/>
    <w:rsid w:val="002C704A"/>
    <w:rsid w:val="002C7099"/>
    <w:rsid w:val="002C7203"/>
    <w:rsid w:val="002C7508"/>
    <w:rsid w:val="002C78F3"/>
    <w:rsid w:val="002C7E9B"/>
    <w:rsid w:val="002C7FBF"/>
    <w:rsid w:val="002D0503"/>
    <w:rsid w:val="002D0617"/>
    <w:rsid w:val="002D0814"/>
    <w:rsid w:val="002D1538"/>
    <w:rsid w:val="002D186E"/>
    <w:rsid w:val="002D1EC0"/>
    <w:rsid w:val="002D1F80"/>
    <w:rsid w:val="002D258E"/>
    <w:rsid w:val="002D273F"/>
    <w:rsid w:val="002D28A3"/>
    <w:rsid w:val="002D2A53"/>
    <w:rsid w:val="002D2A9B"/>
    <w:rsid w:val="002D314F"/>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DB2"/>
    <w:rsid w:val="002D4F4F"/>
    <w:rsid w:val="002D5915"/>
    <w:rsid w:val="002D62DF"/>
    <w:rsid w:val="002D639C"/>
    <w:rsid w:val="002D6F3D"/>
    <w:rsid w:val="002D7B01"/>
    <w:rsid w:val="002D7B74"/>
    <w:rsid w:val="002D7FB5"/>
    <w:rsid w:val="002E0137"/>
    <w:rsid w:val="002E01DA"/>
    <w:rsid w:val="002E02A6"/>
    <w:rsid w:val="002E044F"/>
    <w:rsid w:val="002E057D"/>
    <w:rsid w:val="002E099C"/>
    <w:rsid w:val="002E0C1A"/>
    <w:rsid w:val="002E1075"/>
    <w:rsid w:val="002E137B"/>
    <w:rsid w:val="002E14ED"/>
    <w:rsid w:val="002E15B5"/>
    <w:rsid w:val="002E1968"/>
    <w:rsid w:val="002E1A14"/>
    <w:rsid w:val="002E1DF8"/>
    <w:rsid w:val="002E2107"/>
    <w:rsid w:val="002E2763"/>
    <w:rsid w:val="002E280E"/>
    <w:rsid w:val="002E3848"/>
    <w:rsid w:val="002E3B27"/>
    <w:rsid w:val="002E4203"/>
    <w:rsid w:val="002E4882"/>
    <w:rsid w:val="002E4C11"/>
    <w:rsid w:val="002E52E4"/>
    <w:rsid w:val="002E5573"/>
    <w:rsid w:val="002E5578"/>
    <w:rsid w:val="002E59C1"/>
    <w:rsid w:val="002E5AB0"/>
    <w:rsid w:val="002E5B09"/>
    <w:rsid w:val="002E60A7"/>
    <w:rsid w:val="002E6234"/>
    <w:rsid w:val="002E62C1"/>
    <w:rsid w:val="002E62F8"/>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0FB4"/>
    <w:rsid w:val="002F106C"/>
    <w:rsid w:val="002F10E5"/>
    <w:rsid w:val="002F11E4"/>
    <w:rsid w:val="002F124F"/>
    <w:rsid w:val="002F1837"/>
    <w:rsid w:val="002F1C2F"/>
    <w:rsid w:val="002F1C62"/>
    <w:rsid w:val="002F1E4C"/>
    <w:rsid w:val="002F1F14"/>
    <w:rsid w:val="002F26AF"/>
    <w:rsid w:val="002F26BC"/>
    <w:rsid w:val="002F2819"/>
    <w:rsid w:val="002F29F5"/>
    <w:rsid w:val="002F29FF"/>
    <w:rsid w:val="002F2A42"/>
    <w:rsid w:val="002F2C6B"/>
    <w:rsid w:val="002F2D4B"/>
    <w:rsid w:val="002F2EC7"/>
    <w:rsid w:val="002F2F92"/>
    <w:rsid w:val="002F33B5"/>
    <w:rsid w:val="002F3A06"/>
    <w:rsid w:val="002F3A39"/>
    <w:rsid w:val="002F3BE2"/>
    <w:rsid w:val="002F3F73"/>
    <w:rsid w:val="002F412D"/>
    <w:rsid w:val="002F48BD"/>
    <w:rsid w:val="002F48DF"/>
    <w:rsid w:val="002F4A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2F7FB6"/>
    <w:rsid w:val="0030011E"/>
    <w:rsid w:val="003001C8"/>
    <w:rsid w:val="003004A4"/>
    <w:rsid w:val="00300BAA"/>
    <w:rsid w:val="00300D7C"/>
    <w:rsid w:val="00300DA1"/>
    <w:rsid w:val="00300DC9"/>
    <w:rsid w:val="00301580"/>
    <w:rsid w:val="00301863"/>
    <w:rsid w:val="00301CB7"/>
    <w:rsid w:val="00301D51"/>
    <w:rsid w:val="003022A4"/>
    <w:rsid w:val="00302892"/>
    <w:rsid w:val="00302FDC"/>
    <w:rsid w:val="00303039"/>
    <w:rsid w:val="003032E5"/>
    <w:rsid w:val="0030348F"/>
    <w:rsid w:val="0030389A"/>
    <w:rsid w:val="00303BF7"/>
    <w:rsid w:val="0030437A"/>
    <w:rsid w:val="003044C7"/>
    <w:rsid w:val="003045C6"/>
    <w:rsid w:val="0030489D"/>
    <w:rsid w:val="00304E2C"/>
    <w:rsid w:val="00305309"/>
    <w:rsid w:val="0030560F"/>
    <w:rsid w:val="0030580D"/>
    <w:rsid w:val="00306298"/>
    <w:rsid w:val="00306729"/>
    <w:rsid w:val="00306909"/>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66A"/>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6145"/>
    <w:rsid w:val="00316496"/>
    <w:rsid w:val="00316506"/>
    <w:rsid w:val="00316BFB"/>
    <w:rsid w:val="00317031"/>
    <w:rsid w:val="003171DA"/>
    <w:rsid w:val="00317A1F"/>
    <w:rsid w:val="00317B4F"/>
    <w:rsid w:val="00320474"/>
    <w:rsid w:val="003205F9"/>
    <w:rsid w:val="00320601"/>
    <w:rsid w:val="003206D4"/>
    <w:rsid w:val="00320979"/>
    <w:rsid w:val="00320D66"/>
    <w:rsid w:val="00320F37"/>
    <w:rsid w:val="00320FC8"/>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D97"/>
    <w:rsid w:val="00324E66"/>
    <w:rsid w:val="00325255"/>
    <w:rsid w:val="00325340"/>
    <w:rsid w:val="003253E8"/>
    <w:rsid w:val="00325BD1"/>
    <w:rsid w:val="00325BF6"/>
    <w:rsid w:val="0032667D"/>
    <w:rsid w:val="003266FC"/>
    <w:rsid w:val="00326939"/>
    <w:rsid w:val="00326A69"/>
    <w:rsid w:val="003270D0"/>
    <w:rsid w:val="00327553"/>
    <w:rsid w:val="00327770"/>
    <w:rsid w:val="00327A32"/>
    <w:rsid w:val="00327B74"/>
    <w:rsid w:val="00327F45"/>
    <w:rsid w:val="0033018A"/>
    <w:rsid w:val="0033044D"/>
    <w:rsid w:val="00330B59"/>
    <w:rsid w:val="00330E8F"/>
    <w:rsid w:val="0033148B"/>
    <w:rsid w:val="00331715"/>
    <w:rsid w:val="003319AB"/>
    <w:rsid w:val="00331CFB"/>
    <w:rsid w:val="00331DC0"/>
    <w:rsid w:val="00332042"/>
    <w:rsid w:val="00332157"/>
    <w:rsid w:val="00332352"/>
    <w:rsid w:val="00332690"/>
    <w:rsid w:val="003327D4"/>
    <w:rsid w:val="00332800"/>
    <w:rsid w:val="00332AE7"/>
    <w:rsid w:val="00332BFA"/>
    <w:rsid w:val="003337CC"/>
    <w:rsid w:val="003337F6"/>
    <w:rsid w:val="00333F00"/>
    <w:rsid w:val="0033446A"/>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424"/>
    <w:rsid w:val="0033752C"/>
    <w:rsid w:val="00337724"/>
    <w:rsid w:val="00337729"/>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25F"/>
    <w:rsid w:val="003422E5"/>
    <w:rsid w:val="003423E4"/>
    <w:rsid w:val="00342639"/>
    <w:rsid w:val="0034292D"/>
    <w:rsid w:val="00342A5C"/>
    <w:rsid w:val="00342B66"/>
    <w:rsid w:val="00342CAE"/>
    <w:rsid w:val="00342CFB"/>
    <w:rsid w:val="00343165"/>
    <w:rsid w:val="0034360D"/>
    <w:rsid w:val="00343736"/>
    <w:rsid w:val="003437B4"/>
    <w:rsid w:val="00343AB7"/>
    <w:rsid w:val="00343B6F"/>
    <w:rsid w:val="00344035"/>
    <w:rsid w:val="00344174"/>
    <w:rsid w:val="0034421D"/>
    <w:rsid w:val="00344248"/>
    <w:rsid w:val="0034441A"/>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47E0B"/>
    <w:rsid w:val="00350173"/>
    <w:rsid w:val="0035070F"/>
    <w:rsid w:val="003507D1"/>
    <w:rsid w:val="00350A36"/>
    <w:rsid w:val="00350E13"/>
    <w:rsid w:val="00351176"/>
    <w:rsid w:val="003511A7"/>
    <w:rsid w:val="0035142C"/>
    <w:rsid w:val="003516E3"/>
    <w:rsid w:val="00351F42"/>
    <w:rsid w:val="00352ACE"/>
    <w:rsid w:val="003538FA"/>
    <w:rsid w:val="0035452E"/>
    <w:rsid w:val="0035457A"/>
    <w:rsid w:val="003545EE"/>
    <w:rsid w:val="00354BAC"/>
    <w:rsid w:val="00354C69"/>
    <w:rsid w:val="00355112"/>
    <w:rsid w:val="0035592F"/>
    <w:rsid w:val="00355D74"/>
    <w:rsid w:val="00355F13"/>
    <w:rsid w:val="003560FB"/>
    <w:rsid w:val="0035648D"/>
    <w:rsid w:val="0035690A"/>
    <w:rsid w:val="00356937"/>
    <w:rsid w:val="00356CD8"/>
    <w:rsid w:val="00356F8E"/>
    <w:rsid w:val="00356FE3"/>
    <w:rsid w:val="00357945"/>
    <w:rsid w:val="00357FDC"/>
    <w:rsid w:val="00360089"/>
    <w:rsid w:val="003602FC"/>
    <w:rsid w:val="0036099A"/>
    <w:rsid w:val="00360BDF"/>
    <w:rsid w:val="00361102"/>
    <w:rsid w:val="00361C81"/>
    <w:rsid w:val="00361F3C"/>
    <w:rsid w:val="00361FF5"/>
    <w:rsid w:val="0036243C"/>
    <w:rsid w:val="00362509"/>
    <w:rsid w:val="00362564"/>
    <w:rsid w:val="00362804"/>
    <w:rsid w:val="00362885"/>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253"/>
    <w:rsid w:val="00367792"/>
    <w:rsid w:val="0036798D"/>
    <w:rsid w:val="00367A37"/>
    <w:rsid w:val="00367BDE"/>
    <w:rsid w:val="00367CAE"/>
    <w:rsid w:val="00367D35"/>
    <w:rsid w:val="00367F2D"/>
    <w:rsid w:val="003701B0"/>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0BA"/>
    <w:rsid w:val="00373135"/>
    <w:rsid w:val="00373499"/>
    <w:rsid w:val="00373743"/>
    <w:rsid w:val="00373771"/>
    <w:rsid w:val="0037377C"/>
    <w:rsid w:val="00373825"/>
    <w:rsid w:val="00373EE8"/>
    <w:rsid w:val="00374052"/>
    <w:rsid w:val="0037430F"/>
    <w:rsid w:val="00374341"/>
    <w:rsid w:val="0037437E"/>
    <w:rsid w:val="00374C01"/>
    <w:rsid w:val="00375249"/>
    <w:rsid w:val="00375704"/>
    <w:rsid w:val="00375BB0"/>
    <w:rsid w:val="00375DFE"/>
    <w:rsid w:val="00375EAF"/>
    <w:rsid w:val="0037644B"/>
    <w:rsid w:val="00376AB1"/>
    <w:rsid w:val="00377208"/>
    <w:rsid w:val="00377231"/>
    <w:rsid w:val="003775F6"/>
    <w:rsid w:val="003778BA"/>
    <w:rsid w:val="003778C8"/>
    <w:rsid w:val="00377B60"/>
    <w:rsid w:val="00377C43"/>
    <w:rsid w:val="00377D3C"/>
    <w:rsid w:val="00377DE1"/>
    <w:rsid w:val="00377E9B"/>
    <w:rsid w:val="00380184"/>
    <w:rsid w:val="00380231"/>
    <w:rsid w:val="0038038E"/>
    <w:rsid w:val="00380781"/>
    <w:rsid w:val="003808AA"/>
    <w:rsid w:val="00380B46"/>
    <w:rsid w:val="00381112"/>
    <w:rsid w:val="00381DDA"/>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7B2"/>
    <w:rsid w:val="003858CF"/>
    <w:rsid w:val="00385C4B"/>
    <w:rsid w:val="0038619B"/>
    <w:rsid w:val="0038652C"/>
    <w:rsid w:val="0038692D"/>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298"/>
    <w:rsid w:val="00391500"/>
    <w:rsid w:val="00391556"/>
    <w:rsid w:val="003915E6"/>
    <w:rsid w:val="00391755"/>
    <w:rsid w:val="00391CEF"/>
    <w:rsid w:val="00391F17"/>
    <w:rsid w:val="00391FEC"/>
    <w:rsid w:val="0039270A"/>
    <w:rsid w:val="00392A4A"/>
    <w:rsid w:val="00392C5A"/>
    <w:rsid w:val="003934F2"/>
    <w:rsid w:val="00393DAF"/>
    <w:rsid w:val="00393E1D"/>
    <w:rsid w:val="00393FF2"/>
    <w:rsid w:val="003940A4"/>
    <w:rsid w:val="00394357"/>
    <w:rsid w:val="00394458"/>
    <w:rsid w:val="00394789"/>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97F8F"/>
    <w:rsid w:val="003A006C"/>
    <w:rsid w:val="003A008E"/>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61F2"/>
    <w:rsid w:val="003A62F4"/>
    <w:rsid w:val="003A67E0"/>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E82"/>
    <w:rsid w:val="003B271C"/>
    <w:rsid w:val="003B2A00"/>
    <w:rsid w:val="003B2B4A"/>
    <w:rsid w:val="003B2D83"/>
    <w:rsid w:val="003B2D84"/>
    <w:rsid w:val="003B2F01"/>
    <w:rsid w:val="003B2FBE"/>
    <w:rsid w:val="003B32B3"/>
    <w:rsid w:val="003B3450"/>
    <w:rsid w:val="003B35E9"/>
    <w:rsid w:val="003B3661"/>
    <w:rsid w:val="003B36A9"/>
    <w:rsid w:val="003B3BDB"/>
    <w:rsid w:val="003B3C75"/>
    <w:rsid w:val="003B428E"/>
    <w:rsid w:val="003B4534"/>
    <w:rsid w:val="003B4952"/>
    <w:rsid w:val="003B4D80"/>
    <w:rsid w:val="003B4DD4"/>
    <w:rsid w:val="003B51C0"/>
    <w:rsid w:val="003B52E2"/>
    <w:rsid w:val="003B5519"/>
    <w:rsid w:val="003B5624"/>
    <w:rsid w:val="003B5745"/>
    <w:rsid w:val="003B58CE"/>
    <w:rsid w:val="003B5A8E"/>
    <w:rsid w:val="003B5B7B"/>
    <w:rsid w:val="003B5C2E"/>
    <w:rsid w:val="003B5E44"/>
    <w:rsid w:val="003B5FCB"/>
    <w:rsid w:val="003B60F4"/>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595"/>
    <w:rsid w:val="003C0605"/>
    <w:rsid w:val="003C0693"/>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50B"/>
    <w:rsid w:val="003C47AB"/>
    <w:rsid w:val="003C4BB6"/>
    <w:rsid w:val="003C4E3E"/>
    <w:rsid w:val="003C4EE9"/>
    <w:rsid w:val="003C5159"/>
    <w:rsid w:val="003C51B2"/>
    <w:rsid w:val="003C5338"/>
    <w:rsid w:val="003C555D"/>
    <w:rsid w:val="003C571B"/>
    <w:rsid w:val="003C5BF8"/>
    <w:rsid w:val="003C5C49"/>
    <w:rsid w:val="003C5F7E"/>
    <w:rsid w:val="003C60A0"/>
    <w:rsid w:val="003C6361"/>
    <w:rsid w:val="003C6954"/>
    <w:rsid w:val="003C6B46"/>
    <w:rsid w:val="003C74DB"/>
    <w:rsid w:val="003C74F1"/>
    <w:rsid w:val="003C76A9"/>
    <w:rsid w:val="003C7CB9"/>
    <w:rsid w:val="003C7DFB"/>
    <w:rsid w:val="003C7E14"/>
    <w:rsid w:val="003C7FDB"/>
    <w:rsid w:val="003D02FE"/>
    <w:rsid w:val="003D05B2"/>
    <w:rsid w:val="003D0618"/>
    <w:rsid w:val="003D06D3"/>
    <w:rsid w:val="003D0A9A"/>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D50"/>
    <w:rsid w:val="003D2F8E"/>
    <w:rsid w:val="003D3376"/>
    <w:rsid w:val="003D3A6A"/>
    <w:rsid w:val="003D3B0D"/>
    <w:rsid w:val="003D413D"/>
    <w:rsid w:val="003D4770"/>
    <w:rsid w:val="003D4A30"/>
    <w:rsid w:val="003D4B9A"/>
    <w:rsid w:val="003D51FC"/>
    <w:rsid w:val="003D5377"/>
    <w:rsid w:val="003D5630"/>
    <w:rsid w:val="003D5B0B"/>
    <w:rsid w:val="003D5CC1"/>
    <w:rsid w:val="003D620E"/>
    <w:rsid w:val="003D6443"/>
    <w:rsid w:val="003D6580"/>
    <w:rsid w:val="003D6640"/>
    <w:rsid w:val="003D69E4"/>
    <w:rsid w:val="003D6AFD"/>
    <w:rsid w:val="003D6B20"/>
    <w:rsid w:val="003D6C19"/>
    <w:rsid w:val="003D7110"/>
    <w:rsid w:val="003D72B0"/>
    <w:rsid w:val="003D7356"/>
    <w:rsid w:val="003D77A5"/>
    <w:rsid w:val="003D7E67"/>
    <w:rsid w:val="003D7F30"/>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0F2"/>
    <w:rsid w:val="003E21D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B8C"/>
    <w:rsid w:val="003F044F"/>
    <w:rsid w:val="003F05F2"/>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A56"/>
    <w:rsid w:val="003F3DBA"/>
    <w:rsid w:val="003F407E"/>
    <w:rsid w:val="003F4BA9"/>
    <w:rsid w:val="003F4BE9"/>
    <w:rsid w:val="003F5052"/>
    <w:rsid w:val="003F51E3"/>
    <w:rsid w:val="003F51FC"/>
    <w:rsid w:val="003F53F1"/>
    <w:rsid w:val="003F57E9"/>
    <w:rsid w:val="003F6022"/>
    <w:rsid w:val="003F667A"/>
    <w:rsid w:val="003F6690"/>
    <w:rsid w:val="003F67E5"/>
    <w:rsid w:val="003F67FE"/>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22A"/>
    <w:rsid w:val="0040345D"/>
    <w:rsid w:val="004034C3"/>
    <w:rsid w:val="004035AA"/>
    <w:rsid w:val="004035BF"/>
    <w:rsid w:val="00403740"/>
    <w:rsid w:val="0040384E"/>
    <w:rsid w:val="00403975"/>
    <w:rsid w:val="004039B6"/>
    <w:rsid w:val="00403A34"/>
    <w:rsid w:val="00403EE8"/>
    <w:rsid w:val="004041ED"/>
    <w:rsid w:val="004044DA"/>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07E5E"/>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0B7"/>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AD4"/>
    <w:rsid w:val="00417C1E"/>
    <w:rsid w:val="00417D46"/>
    <w:rsid w:val="00420917"/>
    <w:rsid w:val="00420A0F"/>
    <w:rsid w:val="00420D15"/>
    <w:rsid w:val="00420DBA"/>
    <w:rsid w:val="00420EBD"/>
    <w:rsid w:val="00421024"/>
    <w:rsid w:val="004210B7"/>
    <w:rsid w:val="0042151F"/>
    <w:rsid w:val="004218C2"/>
    <w:rsid w:val="0042196E"/>
    <w:rsid w:val="00421AE0"/>
    <w:rsid w:val="004220DC"/>
    <w:rsid w:val="004221CA"/>
    <w:rsid w:val="004225BA"/>
    <w:rsid w:val="004228FD"/>
    <w:rsid w:val="004229B8"/>
    <w:rsid w:val="00423471"/>
    <w:rsid w:val="00423505"/>
    <w:rsid w:val="004240A3"/>
    <w:rsid w:val="00424404"/>
    <w:rsid w:val="004246CB"/>
    <w:rsid w:val="00424886"/>
    <w:rsid w:val="00424CE9"/>
    <w:rsid w:val="004250EC"/>
    <w:rsid w:val="00425518"/>
    <w:rsid w:val="00425563"/>
    <w:rsid w:val="004258DD"/>
    <w:rsid w:val="00425AF6"/>
    <w:rsid w:val="00425B35"/>
    <w:rsid w:val="00425D2A"/>
    <w:rsid w:val="004261B8"/>
    <w:rsid w:val="0042640F"/>
    <w:rsid w:val="00426505"/>
    <w:rsid w:val="0042677C"/>
    <w:rsid w:val="004268AD"/>
    <w:rsid w:val="00426B02"/>
    <w:rsid w:val="00426C12"/>
    <w:rsid w:val="0042722F"/>
    <w:rsid w:val="00427406"/>
    <w:rsid w:val="00427F18"/>
    <w:rsid w:val="004300F6"/>
    <w:rsid w:val="00430248"/>
    <w:rsid w:val="00430640"/>
    <w:rsid w:val="0043079F"/>
    <w:rsid w:val="00430F18"/>
    <w:rsid w:val="004314CC"/>
    <w:rsid w:val="00431512"/>
    <w:rsid w:val="00431545"/>
    <w:rsid w:val="004315E6"/>
    <w:rsid w:val="004318E7"/>
    <w:rsid w:val="00431998"/>
    <w:rsid w:val="00431A10"/>
    <w:rsid w:val="00432043"/>
    <w:rsid w:val="00432765"/>
    <w:rsid w:val="00432A26"/>
    <w:rsid w:val="00432B1C"/>
    <w:rsid w:val="00433D14"/>
    <w:rsid w:val="004344BF"/>
    <w:rsid w:val="00434EA4"/>
    <w:rsid w:val="004350A2"/>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A1D"/>
    <w:rsid w:val="00440BE8"/>
    <w:rsid w:val="00440CDF"/>
    <w:rsid w:val="00440D6E"/>
    <w:rsid w:val="00440F27"/>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B2F"/>
    <w:rsid w:val="004450D6"/>
    <w:rsid w:val="004451D9"/>
    <w:rsid w:val="00445850"/>
    <w:rsid w:val="00446A4D"/>
    <w:rsid w:val="004470D7"/>
    <w:rsid w:val="004471B5"/>
    <w:rsid w:val="004471E6"/>
    <w:rsid w:val="004472D4"/>
    <w:rsid w:val="0045003B"/>
    <w:rsid w:val="0045020B"/>
    <w:rsid w:val="00450E5A"/>
    <w:rsid w:val="0045143C"/>
    <w:rsid w:val="0045168B"/>
    <w:rsid w:val="00451797"/>
    <w:rsid w:val="00451940"/>
    <w:rsid w:val="00451CCE"/>
    <w:rsid w:val="00452091"/>
    <w:rsid w:val="004520E6"/>
    <w:rsid w:val="00452552"/>
    <w:rsid w:val="0045316D"/>
    <w:rsid w:val="00453504"/>
    <w:rsid w:val="00453783"/>
    <w:rsid w:val="00453899"/>
    <w:rsid w:val="00453900"/>
    <w:rsid w:val="00453A4C"/>
    <w:rsid w:val="00453CFB"/>
    <w:rsid w:val="00454449"/>
    <w:rsid w:val="00454A6D"/>
    <w:rsid w:val="00454BAA"/>
    <w:rsid w:val="00454E67"/>
    <w:rsid w:val="00454F9B"/>
    <w:rsid w:val="00454FFB"/>
    <w:rsid w:val="004551F8"/>
    <w:rsid w:val="0045559B"/>
    <w:rsid w:val="004556B8"/>
    <w:rsid w:val="004557EE"/>
    <w:rsid w:val="004557FF"/>
    <w:rsid w:val="004558AF"/>
    <w:rsid w:val="00455D04"/>
    <w:rsid w:val="004567F2"/>
    <w:rsid w:val="004569E4"/>
    <w:rsid w:val="004569ED"/>
    <w:rsid w:val="004571DB"/>
    <w:rsid w:val="004572D0"/>
    <w:rsid w:val="00457BE9"/>
    <w:rsid w:val="00457CA2"/>
    <w:rsid w:val="0046047C"/>
    <w:rsid w:val="00460B78"/>
    <w:rsid w:val="004611F3"/>
    <w:rsid w:val="004612DA"/>
    <w:rsid w:val="0046136D"/>
    <w:rsid w:val="00461519"/>
    <w:rsid w:val="0046165C"/>
    <w:rsid w:val="004617A9"/>
    <w:rsid w:val="004619DF"/>
    <w:rsid w:val="00461C86"/>
    <w:rsid w:val="00461E84"/>
    <w:rsid w:val="00462041"/>
    <w:rsid w:val="00462345"/>
    <w:rsid w:val="004624F2"/>
    <w:rsid w:val="004627EA"/>
    <w:rsid w:val="00462829"/>
    <w:rsid w:val="00462895"/>
    <w:rsid w:val="004628E3"/>
    <w:rsid w:val="00462A48"/>
    <w:rsid w:val="00462D4A"/>
    <w:rsid w:val="00462D8F"/>
    <w:rsid w:val="00462DF0"/>
    <w:rsid w:val="004631DE"/>
    <w:rsid w:val="00463C70"/>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098"/>
    <w:rsid w:val="00473128"/>
    <w:rsid w:val="004732A2"/>
    <w:rsid w:val="004735B4"/>
    <w:rsid w:val="00473AE3"/>
    <w:rsid w:val="00473C83"/>
    <w:rsid w:val="0047474F"/>
    <w:rsid w:val="00474BB7"/>
    <w:rsid w:val="00474D8C"/>
    <w:rsid w:val="00474F36"/>
    <w:rsid w:val="00475074"/>
    <w:rsid w:val="00475083"/>
    <w:rsid w:val="004751F9"/>
    <w:rsid w:val="004754F1"/>
    <w:rsid w:val="004757B0"/>
    <w:rsid w:val="004757CB"/>
    <w:rsid w:val="004759E1"/>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D4"/>
    <w:rsid w:val="0048286C"/>
    <w:rsid w:val="004828D6"/>
    <w:rsid w:val="00482B2A"/>
    <w:rsid w:val="004834B7"/>
    <w:rsid w:val="004834FE"/>
    <w:rsid w:val="004837E1"/>
    <w:rsid w:val="00483C4F"/>
    <w:rsid w:val="00483DBF"/>
    <w:rsid w:val="00483DD6"/>
    <w:rsid w:val="00484151"/>
    <w:rsid w:val="00484232"/>
    <w:rsid w:val="00484421"/>
    <w:rsid w:val="00484658"/>
    <w:rsid w:val="00484834"/>
    <w:rsid w:val="00484BBD"/>
    <w:rsid w:val="00484F4C"/>
    <w:rsid w:val="00485338"/>
    <w:rsid w:val="0048546E"/>
    <w:rsid w:val="00485523"/>
    <w:rsid w:val="00485924"/>
    <w:rsid w:val="00485E40"/>
    <w:rsid w:val="00485F48"/>
    <w:rsid w:val="00485F66"/>
    <w:rsid w:val="0048647A"/>
    <w:rsid w:val="00486ABE"/>
    <w:rsid w:val="00486E1D"/>
    <w:rsid w:val="00486E83"/>
    <w:rsid w:val="004875B4"/>
    <w:rsid w:val="00487662"/>
    <w:rsid w:val="00487886"/>
    <w:rsid w:val="00487AA8"/>
    <w:rsid w:val="00490880"/>
    <w:rsid w:val="00490A16"/>
    <w:rsid w:val="00490A46"/>
    <w:rsid w:val="004910AE"/>
    <w:rsid w:val="004916BD"/>
    <w:rsid w:val="0049181A"/>
    <w:rsid w:val="00491990"/>
    <w:rsid w:val="00491D4B"/>
    <w:rsid w:val="00493305"/>
    <w:rsid w:val="00493E55"/>
    <w:rsid w:val="00494235"/>
    <w:rsid w:val="00494726"/>
    <w:rsid w:val="004948F6"/>
    <w:rsid w:val="00494CD8"/>
    <w:rsid w:val="004952E0"/>
    <w:rsid w:val="004956C6"/>
    <w:rsid w:val="0049586C"/>
    <w:rsid w:val="004958AE"/>
    <w:rsid w:val="00495AF5"/>
    <w:rsid w:val="00495FC0"/>
    <w:rsid w:val="00496032"/>
    <w:rsid w:val="00496050"/>
    <w:rsid w:val="00496871"/>
    <w:rsid w:val="004968E1"/>
    <w:rsid w:val="00496C0E"/>
    <w:rsid w:val="004972DD"/>
    <w:rsid w:val="0049773C"/>
    <w:rsid w:val="00497802"/>
    <w:rsid w:val="0049781B"/>
    <w:rsid w:val="004A0C82"/>
    <w:rsid w:val="004A0D72"/>
    <w:rsid w:val="004A13B6"/>
    <w:rsid w:val="004A14AC"/>
    <w:rsid w:val="004A15CA"/>
    <w:rsid w:val="004A18D9"/>
    <w:rsid w:val="004A1CB4"/>
    <w:rsid w:val="004A2329"/>
    <w:rsid w:val="004A236C"/>
    <w:rsid w:val="004A2509"/>
    <w:rsid w:val="004A2EA5"/>
    <w:rsid w:val="004A2FEC"/>
    <w:rsid w:val="004A3E9B"/>
    <w:rsid w:val="004A442D"/>
    <w:rsid w:val="004A475B"/>
    <w:rsid w:val="004A47AE"/>
    <w:rsid w:val="004A484B"/>
    <w:rsid w:val="004A49BC"/>
    <w:rsid w:val="004A4C27"/>
    <w:rsid w:val="004A4E6E"/>
    <w:rsid w:val="004A4FFC"/>
    <w:rsid w:val="004A506A"/>
    <w:rsid w:val="004A544F"/>
    <w:rsid w:val="004A5507"/>
    <w:rsid w:val="004A56C6"/>
    <w:rsid w:val="004A5A42"/>
    <w:rsid w:val="004A62C8"/>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A81"/>
    <w:rsid w:val="004B1E15"/>
    <w:rsid w:val="004B2322"/>
    <w:rsid w:val="004B2667"/>
    <w:rsid w:val="004B27D1"/>
    <w:rsid w:val="004B29D6"/>
    <w:rsid w:val="004B2CD3"/>
    <w:rsid w:val="004B3054"/>
    <w:rsid w:val="004B345A"/>
    <w:rsid w:val="004B348C"/>
    <w:rsid w:val="004B3493"/>
    <w:rsid w:val="004B34C9"/>
    <w:rsid w:val="004B3832"/>
    <w:rsid w:val="004B3C06"/>
    <w:rsid w:val="004B41F0"/>
    <w:rsid w:val="004B448B"/>
    <w:rsid w:val="004B47CF"/>
    <w:rsid w:val="004B4E15"/>
    <w:rsid w:val="004B504B"/>
    <w:rsid w:val="004B548D"/>
    <w:rsid w:val="004B592B"/>
    <w:rsid w:val="004B5F8B"/>
    <w:rsid w:val="004B5FF6"/>
    <w:rsid w:val="004B62A0"/>
    <w:rsid w:val="004B6350"/>
    <w:rsid w:val="004B64D1"/>
    <w:rsid w:val="004B65DA"/>
    <w:rsid w:val="004B6683"/>
    <w:rsid w:val="004B6751"/>
    <w:rsid w:val="004B6947"/>
    <w:rsid w:val="004B6BEE"/>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B98"/>
    <w:rsid w:val="004C2C14"/>
    <w:rsid w:val="004C3358"/>
    <w:rsid w:val="004C3684"/>
    <w:rsid w:val="004C3DBF"/>
    <w:rsid w:val="004C4147"/>
    <w:rsid w:val="004C44FA"/>
    <w:rsid w:val="004C4560"/>
    <w:rsid w:val="004C49C6"/>
    <w:rsid w:val="004C509E"/>
    <w:rsid w:val="004C5562"/>
    <w:rsid w:val="004C567A"/>
    <w:rsid w:val="004C5AFA"/>
    <w:rsid w:val="004C5D5B"/>
    <w:rsid w:val="004C6282"/>
    <w:rsid w:val="004C6341"/>
    <w:rsid w:val="004C6458"/>
    <w:rsid w:val="004C6635"/>
    <w:rsid w:val="004C6711"/>
    <w:rsid w:val="004C68C4"/>
    <w:rsid w:val="004C68F4"/>
    <w:rsid w:val="004C6E23"/>
    <w:rsid w:val="004C7156"/>
    <w:rsid w:val="004C7323"/>
    <w:rsid w:val="004D05AE"/>
    <w:rsid w:val="004D05F0"/>
    <w:rsid w:val="004D0951"/>
    <w:rsid w:val="004D0AD5"/>
    <w:rsid w:val="004D0BD1"/>
    <w:rsid w:val="004D0D2E"/>
    <w:rsid w:val="004D1169"/>
    <w:rsid w:val="004D189F"/>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610"/>
    <w:rsid w:val="004D4811"/>
    <w:rsid w:val="004D4920"/>
    <w:rsid w:val="004D4CEC"/>
    <w:rsid w:val="004D4F6E"/>
    <w:rsid w:val="004D50BD"/>
    <w:rsid w:val="004D51BE"/>
    <w:rsid w:val="004D53B5"/>
    <w:rsid w:val="004D6263"/>
    <w:rsid w:val="004D65B6"/>
    <w:rsid w:val="004D6D17"/>
    <w:rsid w:val="004D6EE3"/>
    <w:rsid w:val="004D7044"/>
    <w:rsid w:val="004D74A7"/>
    <w:rsid w:val="004D79F3"/>
    <w:rsid w:val="004D7B84"/>
    <w:rsid w:val="004D7C42"/>
    <w:rsid w:val="004D7C5F"/>
    <w:rsid w:val="004D7DD6"/>
    <w:rsid w:val="004E017B"/>
    <w:rsid w:val="004E05A4"/>
    <w:rsid w:val="004E07A9"/>
    <w:rsid w:val="004E0D8B"/>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AD1"/>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3A0"/>
    <w:rsid w:val="004E6E33"/>
    <w:rsid w:val="004E6EEA"/>
    <w:rsid w:val="004E73BA"/>
    <w:rsid w:val="004E7512"/>
    <w:rsid w:val="004E76F2"/>
    <w:rsid w:val="004E77F9"/>
    <w:rsid w:val="004E78FA"/>
    <w:rsid w:val="004E7C99"/>
    <w:rsid w:val="004F0032"/>
    <w:rsid w:val="004F0166"/>
    <w:rsid w:val="004F0588"/>
    <w:rsid w:val="004F05CD"/>
    <w:rsid w:val="004F06C5"/>
    <w:rsid w:val="004F0B27"/>
    <w:rsid w:val="004F0F71"/>
    <w:rsid w:val="004F12B4"/>
    <w:rsid w:val="004F1457"/>
    <w:rsid w:val="004F1F6A"/>
    <w:rsid w:val="004F2372"/>
    <w:rsid w:val="004F291A"/>
    <w:rsid w:val="004F2E04"/>
    <w:rsid w:val="004F2F6F"/>
    <w:rsid w:val="004F2F95"/>
    <w:rsid w:val="004F3108"/>
    <w:rsid w:val="004F33C6"/>
    <w:rsid w:val="004F348E"/>
    <w:rsid w:val="004F3696"/>
    <w:rsid w:val="004F3A66"/>
    <w:rsid w:val="004F442E"/>
    <w:rsid w:val="004F47B9"/>
    <w:rsid w:val="004F4861"/>
    <w:rsid w:val="004F489E"/>
    <w:rsid w:val="004F48E9"/>
    <w:rsid w:val="004F49C1"/>
    <w:rsid w:val="004F4B2C"/>
    <w:rsid w:val="004F4D0F"/>
    <w:rsid w:val="004F4D84"/>
    <w:rsid w:val="004F53B9"/>
    <w:rsid w:val="004F5417"/>
    <w:rsid w:val="004F556A"/>
    <w:rsid w:val="004F559A"/>
    <w:rsid w:val="004F5661"/>
    <w:rsid w:val="004F5CBC"/>
    <w:rsid w:val="004F5CD8"/>
    <w:rsid w:val="004F5CF0"/>
    <w:rsid w:val="004F5D40"/>
    <w:rsid w:val="004F6373"/>
    <w:rsid w:val="004F655A"/>
    <w:rsid w:val="004F6632"/>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DD"/>
    <w:rsid w:val="00502CA7"/>
    <w:rsid w:val="00502E70"/>
    <w:rsid w:val="0050322B"/>
    <w:rsid w:val="00503385"/>
    <w:rsid w:val="0050347B"/>
    <w:rsid w:val="00503547"/>
    <w:rsid w:val="005035DD"/>
    <w:rsid w:val="00503696"/>
    <w:rsid w:val="00503918"/>
    <w:rsid w:val="00503964"/>
    <w:rsid w:val="00503AB3"/>
    <w:rsid w:val="00503B2F"/>
    <w:rsid w:val="00503C01"/>
    <w:rsid w:val="00503CCA"/>
    <w:rsid w:val="005043FB"/>
    <w:rsid w:val="005043FD"/>
    <w:rsid w:val="00504509"/>
    <w:rsid w:val="00504644"/>
    <w:rsid w:val="0050478C"/>
    <w:rsid w:val="00504B80"/>
    <w:rsid w:val="00504D9B"/>
    <w:rsid w:val="00504F89"/>
    <w:rsid w:val="00504FB0"/>
    <w:rsid w:val="00505032"/>
    <w:rsid w:val="005051A0"/>
    <w:rsid w:val="00505986"/>
    <w:rsid w:val="00505D28"/>
    <w:rsid w:val="00505EAD"/>
    <w:rsid w:val="00506262"/>
    <w:rsid w:val="005063B9"/>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1C1"/>
    <w:rsid w:val="0051360B"/>
    <w:rsid w:val="00513DE7"/>
    <w:rsid w:val="005140D0"/>
    <w:rsid w:val="005143ED"/>
    <w:rsid w:val="005144FA"/>
    <w:rsid w:val="0051531C"/>
    <w:rsid w:val="00515386"/>
    <w:rsid w:val="00515459"/>
    <w:rsid w:val="0051561C"/>
    <w:rsid w:val="0051617E"/>
    <w:rsid w:val="00516732"/>
    <w:rsid w:val="00516756"/>
    <w:rsid w:val="005169F3"/>
    <w:rsid w:val="005173E8"/>
    <w:rsid w:val="00517DD5"/>
    <w:rsid w:val="00520132"/>
    <w:rsid w:val="0052033A"/>
    <w:rsid w:val="005203D2"/>
    <w:rsid w:val="005207F3"/>
    <w:rsid w:val="00520913"/>
    <w:rsid w:val="005209B6"/>
    <w:rsid w:val="00520C0D"/>
    <w:rsid w:val="00520DC5"/>
    <w:rsid w:val="0052188E"/>
    <w:rsid w:val="00521F52"/>
    <w:rsid w:val="00521F7F"/>
    <w:rsid w:val="00521F99"/>
    <w:rsid w:val="0052209C"/>
    <w:rsid w:val="00522320"/>
    <w:rsid w:val="00522962"/>
    <w:rsid w:val="0052304C"/>
    <w:rsid w:val="0052340D"/>
    <w:rsid w:val="005237D5"/>
    <w:rsid w:val="00523863"/>
    <w:rsid w:val="005239BB"/>
    <w:rsid w:val="00523FDD"/>
    <w:rsid w:val="00524134"/>
    <w:rsid w:val="005241F6"/>
    <w:rsid w:val="00524239"/>
    <w:rsid w:val="005247B0"/>
    <w:rsid w:val="00524A00"/>
    <w:rsid w:val="00524B3D"/>
    <w:rsid w:val="00525411"/>
    <w:rsid w:val="00525B48"/>
    <w:rsid w:val="00525FA5"/>
    <w:rsid w:val="00526889"/>
    <w:rsid w:val="00526AC4"/>
    <w:rsid w:val="00526E49"/>
    <w:rsid w:val="00527475"/>
    <w:rsid w:val="00527A89"/>
    <w:rsid w:val="00527BEE"/>
    <w:rsid w:val="00527C05"/>
    <w:rsid w:val="00527D51"/>
    <w:rsid w:val="00527EC6"/>
    <w:rsid w:val="0053006E"/>
    <w:rsid w:val="005300F9"/>
    <w:rsid w:val="005300FA"/>
    <w:rsid w:val="005302B5"/>
    <w:rsid w:val="0053058A"/>
    <w:rsid w:val="0053062B"/>
    <w:rsid w:val="00530AF4"/>
    <w:rsid w:val="00530B2D"/>
    <w:rsid w:val="00530BAF"/>
    <w:rsid w:val="005314F5"/>
    <w:rsid w:val="00531925"/>
    <w:rsid w:val="0053214C"/>
    <w:rsid w:val="00532200"/>
    <w:rsid w:val="005323B9"/>
    <w:rsid w:val="00532F3D"/>
    <w:rsid w:val="005337E5"/>
    <w:rsid w:val="0053383F"/>
    <w:rsid w:val="00533855"/>
    <w:rsid w:val="00533927"/>
    <w:rsid w:val="005339D7"/>
    <w:rsid w:val="00533A6C"/>
    <w:rsid w:val="00533BD6"/>
    <w:rsid w:val="00533BE8"/>
    <w:rsid w:val="00533C9F"/>
    <w:rsid w:val="00533ECF"/>
    <w:rsid w:val="0053489B"/>
    <w:rsid w:val="005349D5"/>
    <w:rsid w:val="00534DDD"/>
    <w:rsid w:val="00535913"/>
    <w:rsid w:val="00535BCE"/>
    <w:rsid w:val="00535E42"/>
    <w:rsid w:val="00535EE5"/>
    <w:rsid w:val="00536733"/>
    <w:rsid w:val="00536974"/>
    <w:rsid w:val="00536CF0"/>
    <w:rsid w:val="00536FF2"/>
    <w:rsid w:val="00537724"/>
    <w:rsid w:val="00537BC0"/>
    <w:rsid w:val="005402AD"/>
    <w:rsid w:val="00540625"/>
    <w:rsid w:val="00541503"/>
    <w:rsid w:val="0054154D"/>
    <w:rsid w:val="0054165C"/>
    <w:rsid w:val="005418E2"/>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D61"/>
    <w:rsid w:val="00545528"/>
    <w:rsid w:val="005455A6"/>
    <w:rsid w:val="0054569E"/>
    <w:rsid w:val="00545810"/>
    <w:rsid w:val="00545CD5"/>
    <w:rsid w:val="00545E71"/>
    <w:rsid w:val="00546085"/>
    <w:rsid w:val="005462D2"/>
    <w:rsid w:val="00546464"/>
    <w:rsid w:val="00546687"/>
    <w:rsid w:val="005466E7"/>
    <w:rsid w:val="00546E9A"/>
    <w:rsid w:val="00546EC4"/>
    <w:rsid w:val="0054728C"/>
    <w:rsid w:val="005473A0"/>
    <w:rsid w:val="00547444"/>
    <w:rsid w:val="00547489"/>
    <w:rsid w:val="00547864"/>
    <w:rsid w:val="00547E5C"/>
    <w:rsid w:val="00547E7E"/>
    <w:rsid w:val="005502D0"/>
    <w:rsid w:val="00550618"/>
    <w:rsid w:val="00550A1D"/>
    <w:rsid w:val="00550A59"/>
    <w:rsid w:val="00550C32"/>
    <w:rsid w:val="00550E5E"/>
    <w:rsid w:val="0055170E"/>
    <w:rsid w:val="0055178E"/>
    <w:rsid w:val="0055241C"/>
    <w:rsid w:val="00552734"/>
    <w:rsid w:val="005529A8"/>
    <w:rsid w:val="0055331D"/>
    <w:rsid w:val="0055341B"/>
    <w:rsid w:val="00553578"/>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04A"/>
    <w:rsid w:val="0055638C"/>
    <w:rsid w:val="005564A5"/>
    <w:rsid w:val="005567EF"/>
    <w:rsid w:val="00556AEF"/>
    <w:rsid w:val="0055748A"/>
    <w:rsid w:val="005578CF"/>
    <w:rsid w:val="00557F94"/>
    <w:rsid w:val="005600B5"/>
    <w:rsid w:val="00560240"/>
    <w:rsid w:val="0056077B"/>
    <w:rsid w:val="00560827"/>
    <w:rsid w:val="00560989"/>
    <w:rsid w:val="00561334"/>
    <w:rsid w:val="00561520"/>
    <w:rsid w:val="0056176B"/>
    <w:rsid w:val="00561D1D"/>
    <w:rsid w:val="00562035"/>
    <w:rsid w:val="0056204A"/>
    <w:rsid w:val="00562241"/>
    <w:rsid w:val="00562989"/>
    <w:rsid w:val="00562B43"/>
    <w:rsid w:val="00562E39"/>
    <w:rsid w:val="00562EBB"/>
    <w:rsid w:val="0056313D"/>
    <w:rsid w:val="00563383"/>
    <w:rsid w:val="005633AB"/>
    <w:rsid w:val="00563551"/>
    <w:rsid w:val="005639B6"/>
    <w:rsid w:val="00563C8A"/>
    <w:rsid w:val="00563DB2"/>
    <w:rsid w:val="00563EA8"/>
    <w:rsid w:val="00564389"/>
    <w:rsid w:val="00564461"/>
    <w:rsid w:val="00564766"/>
    <w:rsid w:val="00564830"/>
    <w:rsid w:val="00564963"/>
    <w:rsid w:val="00564A49"/>
    <w:rsid w:val="00564B42"/>
    <w:rsid w:val="00564BA3"/>
    <w:rsid w:val="00564C4F"/>
    <w:rsid w:val="00564CD1"/>
    <w:rsid w:val="00564F3B"/>
    <w:rsid w:val="00565646"/>
    <w:rsid w:val="00565953"/>
    <w:rsid w:val="00565C02"/>
    <w:rsid w:val="00565D51"/>
    <w:rsid w:val="00566063"/>
    <w:rsid w:val="00566407"/>
    <w:rsid w:val="005667B4"/>
    <w:rsid w:val="00566A88"/>
    <w:rsid w:val="00566FA9"/>
    <w:rsid w:val="0056707C"/>
    <w:rsid w:val="005670C7"/>
    <w:rsid w:val="005675A5"/>
    <w:rsid w:val="00567637"/>
    <w:rsid w:val="0056765B"/>
    <w:rsid w:val="0056773A"/>
    <w:rsid w:val="00570302"/>
    <w:rsid w:val="00570307"/>
    <w:rsid w:val="005703CF"/>
    <w:rsid w:val="005707A3"/>
    <w:rsid w:val="00570BC3"/>
    <w:rsid w:val="00570DD6"/>
    <w:rsid w:val="00570DF0"/>
    <w:rsid w:val="00570F62"/>
    <w:rsid w:val="0057109B"/>
    <w:rsid w:val="00571233"/>
    <w:rsid w:val="005716DE"/>
    <w:rsid w:val="00571D05"/>
    <w:rsid w:val="0057231F"/>
    <w:rsid w:val="00572320"/>
    <w:rsid w:val="00572550"/>
    <w:rsid w:val="0057273F"/>
    <w:rsid w:val="00572AF7"/>
    <w:rsid w:val="00572B94"/>
    <w:rsid w:val="00572BB5"/>
    <w:rsid w:val="00572F24"/>
    <w:rsid w:val="00572FE1"/>
    <w:rsid w:val="00573275"/>
    <w:rsid w:val="005732D9"/>
    <w:rsid w:val="00573302"/>
    <w:rsid w:val="00573485"/>
    <w:rsid w:val="005734ED"/>
    <w:rsid w:val="005739B4"/>
    <w:rsid w:val="00573F49"/>
    <w:rsid w:val="005742D2"/>
    <w:rsid w:val="0057431A"/>
    <w:rsid w:val="0057434B"/>
    <w:rsid w:val="005744CC"/>
    <w:rsid w:val="00574660"/>
    <w:rsid w:val="0057475E"/>
    <w:rsid w:val="005747CB"/>
    <w:rsid w:val="00574A37"/>
    <w:rsid w:val="00574BA2"/>
    <w:rsid w:val="00574CF6"/>
    <w:rsid w:val="005753E6"/>
    <w:rsid w:val="00575466"/>
    <w:rsid w:val="00575538"/>
    <w:rsid w:val="005755FF"/>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2DC4"/>
    <w:rsid w:val="005832FB"/>
    <w:rsid w:val="00583870"/>
    <w:rsid w:val="00583955"/>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304"/>
    <w:rsid w:val="005944F6"/>
    <w:rsid w:val="0059477E"/>
    <w:rsid w:val="00594928"/>
    <w:rsid w:val="00594B78"/>
    <w:rsid w:val="00594B89"/>
    <w:rsid w:val="0059513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70F2"/>
    <w:rsid w:val="00597176"/>
    <w:rsid w:val="005972D9"/>
    <w:rsid w:val="005973E3"/>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8A3"/>
    <w:rsid w:val="005A498B"/>
    <w:rsid w:val="005A4C17"/>
    <w:rsid w:val="005A529C"/>
    <w:rsid w:val="005A5307"/>
    <w:rsid w:val="005A5A84"/>
    <w:rsid w:val="005A6509"/>
    <w:rsid w:val="005A68C8"/>
    <w:rsid w:val="005A6AE5"/>
    <w:rsid w:val="005A6C56"/>
    <w:rsid w:val="005A6C5F"/>
    <w:rsid w:val="005A7189"/>
    <w:rsid w:val="005A7411"/>
    <w:rsid w:val="005A756E"/>
    <w:rsid w:val="005A7940"/>
    <w:rsid w:val="005A7F16"/>
    <w:rsid w:val="005B03D8"/>
    <w:rsid w:val="005B0613"/>
    <w:rsid w:val="005B0666"/>
    <w:rsid w:val="005B0A19"/>
    <w:rsid w:val="005B0D12"/>
    <w:rsid w:val="005B0E7A"/>
    <w:rsid w:val="005B0ECD"/>
    <w:rsid w:val="005B12B0"/>
    <w:rsid w:val="005B1496"/>
    <w:rsid w:val="005B15DC"/>
    <w:rsid w:val="005B176A"/>
    <w:rsid w:val="005B1A26"/>
    <w:rsid w:val="005B1A2E"/>
    <w:rsid w:val="005B1D77"/>
    <w:rsid w:val="005B2C26"/>
    <w:rsid w:val="005B2C47"/>
    <w:rsid w:val="005B2E64"/>
    <w:rsid w:val="005B2F36"/>
    <w:rsid w:val="005B328A"/>
    <w:rsid w:val="005B32BA"/>
    <w:rsid w:val="005B34A9"/>
    <w:rsid w:val="005B3577"/>
    <w:rsid w:val="005B3834"/>
    <w:rsid w:val="005B3A1E"/>
    <w:rsid w:val="005B3F7E"/>
    <w:rsid w:val="005B4203"/>
    <w:rsid w:val="005B423F"/>
    <w:rsid w:val="005B46E6"/>
    <w:rsid w:val="005B4DB1"/>
    <w:rsid w:val="005B5023"/>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2B0"/>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2BC"/>
    <w:rsid w:val="005D030B"/>
    <w:rsid w:val="005D0406"/>
    <w:rsid w:val="005D056F"/>
    <w:rsid w:val="005D068D"/>
    <w:rsid w:val="005D0BF7"/>
    <w:rsid w:val="005D0E01"/>
    <w:rsid w:val="005D0FCE"/>
    <w:rsid w:val="005D15D4"/>
    <w:rsid w:val="005D18EE"/>
    <w:rsid w:val="005D19DA"/>
    <w:rsid w:val="005D1A64"/>
    <w:rsid w:val="005D1C05"/>
    <w:rsid w:val="005D25FA"/>
    <w:rsid w:val="005D2AE9"/>
    <w:rsid w:val="005D30E8"/>
    <w:rsid w:val="005D3386"/>
    <w:rsid w:val="005D3795"/>
    <w:rsid w:val="005D3882"/>
    <w:rsid w:val="005D4044"/>
    <w:rsid w:val="005D41B4"/>
    <w:rsid w:val="005D440C"/>
    <w:rsid w:val="005D44CC"/>
    <w:rsid w:val="005D4685"/>
    <w:rsid w:val="005D48BA"/>
    <w:rsid w:val="005D4A1D"/>
    <w:rsid w:val="005D4F8A"/>
    <w:rsid w:val="005D529B"/>
    <w:rsid w:val="005D5506"/>
    <w:rsid w:val="005D552F"/>
    <w:rsid w:val="005D5AE5"/>
    <w:rsid w:val="005D5B9C"/>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2E35"/>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6AD"/>
    <w:rsid w:val="005E6BFE"/>
    <w:rsid w:val="005E6E58"/>
    <w:rsid w:val="005E7106"/>
    <w:rsid w:val="005E71C2"/>
    <w:rsid w:val="005E7514"/>
    <w:rsid w:val="005E78B4"/>
    <w:rsid w:val="005E7DC0"/>
    <w:rsid w:val="005E7E43"/>
    <w:rsid w:val="005F00C7"/>
    <w:rsid w:val="005F021F"/>
    <w:rsid w:val="005F0272"/>
    <w:rsid w:val="005F0717"/>
    <w:rsid w:val="005F08D3"/>
    <w:rsid w:val="005F09FF"/>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90C"/>
    <w:rsid w:val="005F4CF8"/>
    <w:rsid w:val="005F4EA6"/>
    <w:rsid w:val="005F53A4"/>
    <w:rsid w:val="005F56DF"/>
    <w:rsid w:val="005F5AE0"/>
    <w:rsid w:val="005F6379"/>
    <w:rsid w:val="005F647E"/>
    <w:rsid w:val="005F648F"/>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0BD9"/>
    <w:rsid w:val="006013CF"/>
    <w:rsid w:val="00601436"/>
    <w:rsid w:val="00601517"/>
    <w:rsid w:val="006015EC"/>
    <w:rsid w:val="00601CDC"/>
    <w:rsid w:val="00601CE0"/>
    <w:rsid w:val="00601F2E"/>
    <w:rsid w:val="00602180"/>
    <w:rsid w:val="0060223B"/>
    <w:rsid w:val="006022A7"/>
    <w:rsid w:val="006025FD"/>
    <w:rsid w:val="0060264E"/>
    <w:rsid w:val="00602A41"/>
    <w:rsid w:val="00602CB1"/>
    <w:rsid w:val="00602E46"/>
    <w:rsid w:val="0060315F"/>
    <w:rsid w:val="006034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5C45"/>
    <w:rsid w:val="00607116"/>
    <w:rsid w:val="00607119"/>
    <w:rsid w:val="0060714D"/>
    <w:rsid w:val="00607175"/>
    <w:rsid w:val="0060755C"/>
    <w:rsid w:val="00607C66"/>
    <w:rsid w:val="00610625"/>
    <w:rsid w:val="00610641"/>
    <w:rsid w:val="00610748"/>
    <w:rsid w:val="006111F5"/>
    <w:rsid w:val="0061158C"/>
    <w:rsid w:val="00611C65"/>
    <w:rsid w:val="00611D3C"/>
    <w:rsid w:val="00611D49"/>
    <w:rsid w:val="00612200"/>
    <w:rsid w:val="00612B15"/>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83"/>
    <w:rsid w:val="006153C2"/>
    <w:rsid w:val="0061556E"/>
    <w:rsid w:val="006155A4"/>
    <w:rsid w:val="00615832"/>
    <w:rsid w:val="0061589A"/>
    <w:rsid w:val="00615EC5"/>
    <w:rsid w:val="006160E0"/>
    <w:rsid w:val="0061635F"/>
    <w:rsid w:val="0061697D"/>
    <w:rsid w:val="00616BB7"/>
    <w:rsid w:val="00616C9A"/>
    <w:rsid w:val="00616F48"/>
    <w:rsid w:val="00617983"/>
    <w:rsid w:val="006179B2"/>
    <w:rsid w:val="00617E21"/>
    <w:rsid w:val="00617EFB"/>
    <w:rsid w:val="006205BE"/>
    <w:rsid w:val="00620653"/>
    <w:rsid w:val="00620BD4"/>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5FA1"/>
    <w:rsid w:val="006260AC"/>
    <w:rsid w:val="00626130"/>
    <w:rsid w:val="00626213"/>
    <w:rsid w:val="0062695A"/>
    <w:rsid w:val="00626C34"/>
    <w:rsid w:val="00626DCD"/>
    <w:rsid w:val="006275EA"/>
    <w:rsid w:val="0062772D"/>
    <w:rsid w:val="00627B49"/>
    <w:rsid w:val="00627D75"/>
    <w:rsid w:val="006300C9"/>
    <w:rsid w:val="006300E1"/>
    <w:rsid w:val="00630129"/>
    <w:rsid w:val="0063096F"/>
    <w:rsid w:val="00630E76"/>
    <w:rsid w:val="00630EF4"/>
    <w:rsid w:val="006312E9"/>
    <w:rsid w:val="006313D0"/>
    <w:rsid w:val="00631673"/>
    <w:rsid w:val="006316A9"/>
    <w:rsid w:val="00631C44"/>
    <w:rsid w:val="0063205D"/>
    <w:rsid w:val="006322DF"/>
    <w:rsid w:val="006322E6"/>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D08"/>
    <w:rsid w:val="00634F70"/>
    <w:rsid w:val="00634FED"/>
    <w:rsid w:val="00635709"/>
    <w:rsid w:val="00635991"/>
    <w:rsid w:val="00636575"/>
    <w:rsid w:val="006368BE"/>
    <w:rsid w:val="00636ABC"/>
    <w:rsid w:val="00636B7C"/>
    <w:rsid w:val="00636D62"/>
    <w:rsid w:val="00637843"/>
    <w:rsid w:val="00637A95"/>
    <w:rsid w:val="00637B7B"/>
    <w:rsid w:val="00637C7E"/>
    <w:rsid w:val="00637DF6"/>
    <w:rsid w:val="0064068D"/>
    <w:rsid w:val="006408AF"/>
    <w:rsid w:val="00640BC5"/>
    <w:rsid w:val="00640CC0"/>
    <w:rsid w:val="00641256"/>
    <w:rsid w:val="00641280"/>
    <w:rsid w:val="00641689"/>
    <w:rsid w:val="00641745"/>
    <w:rsid w:val="00641AC6"/>
    <w:rsid w:val="00641F27"/>
    <w:rsid w:val="006425B8"/>
    <w:rsid w:val="006429BA"/>
    <w:rsid w:val="00642BD7"/>
    <w:rsid w:val="00642FE9"/>
    <w:rsid w:val="00643449"/>
    <w:rsid w:val="006434E6"/>
    <w:rsid w:val="0064402C"/>
    <w:rsid w:val="00644115"/>
    <w:rsid w:val="00644712"/>
    <w:rsid w:val="00644A94"/>
    <w:rsid w:val="00644F32"/>
    <w:rsid w:val="006450F8"/>
    <w:rsid w:val="0064512D"/>
    <w:rsid w:val="00645388"/>
    <w:rsid w:val="0064577D"/>
    <w:rsid w:val="006457F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220"/>
    <w:rsid w:val="00653629"/>
    <w:rsid w:val="00653C19"/>
    <w:rsid w:val="00653F4B"/>
    <w:rsid w:val="00653FB7"/>
    <w:rsid w:val="0065436E"/>
    <w:rsid w:val="0065437B"/>
    <w:rsid w:val="00654434"/>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55C"/>
    <w:rsid w:val="00656789"/>
    <w:rsid w:val="00656EA8"/>
    <w:rsid w:val="006575C1"/>
    <w:rsid w:val="006579B9"/>
    <w:rsid w:val="00657B80"/>
    <w:rsid w:val="00660135"/>
    <w:rsid w:val="0066016E"/>
    <w:rsid w:val="00660A76"/>
    <w:rsid w:val="00660B4B"/>
    <w:rsid w:val="00660F60"/>
    <w:rsid w:val="006612D9"/>
    <w:rsid w:val="006621C4"/>
    <w:rsid w:val="006621CE"/>
    <w:rsid w:val="006629C0"/>
    <w:rsid w:val="00662A1B"/>
    <w:rsid w:val="00663132"/>
    <w:rsid w:val="006632CE"/>
    <w:rsid w:val="00663571"/>
    <w:rsid w:val="0066371D"/>
    <w:rsid w:val="00663819"/>
    <w:rsid w:val="00663ACA"/>
    <w:rsid w:val="00663F16"/>
    <w:rsid w:val="006644FB"/>
    <w:rsid w:val="0066460C"/>
    <w:rsid w:val="00664A3F"/>
    <w:rsid w:val="00665735"/>
    <w:rsid w:val="00665781"/>
    <w:rsid w:val="006657C6"/>
    <w:rsid w:val="006657DC"/>
    <w:rsid w:val="00665A65"/>
    <w:rsid w:val="00665ABE"/>
    <w:rsid w:val="00665B1F"/>
    <w:rsid w:val="00665C60"/>
    <w:rsid w:val="00665DBE"/>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704AB"/>
    <w:rsid w:val="006708DE"/>
    <w:rsid w:val="00670ACF"/>
    <w:rsid w:val="00670AE9"/>
    <w:rsid w:val="00670C8C"/>
    <w:rsid w:val="00670DAD"/>
    <w:rsid w:val="0067159B"/>
    <w:rsid w:val="0067190A"/>
    <w:rsid w:val="0067195D"/>
    <w:rsid w:val="00671A44"/>
    <w:rsid w:val="00671A5B"/>
    <w:rsid w:val="00671CB2"/>
    <w:rsid w:val="00672107"/>
    <w:rsid w:val="0067211C"/>
    <w:rsid w:val="0067227C"/>
    <w:rsid w:val="0067229E"/>
    <w:rsid w:val="006723E6"/>
    <w:rsid w:val="00672518"/>
    <w:rsid w:val="006725BC"/>
    <w:rsid w:val="0067273B"/>
    <w:rsid w:val="00672D88"/>
    <w:rsid w:val="0067310A"/>
    <w:rsid w:val="006733C3"/>
    <w:rsid w:val="006736CD"/>
    <w:rsid w:val="006737E1"/>
    <w:rsid w:val="00673DC1"/>
    <w:rsid w:val="00673DF8"/>
    <w:rsid w:val="006741CC"/>
    <w:rsid w:val="006744AE"/>
    <w:rsid w:val="00674C2D"/>
    <w:rsid w:val="0067502B"/>
    <w:rsid w:val="0067515B"/>
    <w:rsid w:val="00675732"/>
    <w:rsid w:val="00675890"/>
    <w:rsid w:val="00676446"/>
    <w:rsid w:val="006769F2"/>
    <w:rsid w:val="00676FAB"/>
    <w:rsid w:val="0067761F"/>
    <w:rsid w:val="00677660"/>
    <w:rsid w:val="006777A1"/>
    <w:rsid w:val="00677E97"/>
    <w:rsid w:val="00677F44"/>
    <w:rsid w:val="00677F94"/>
    <w:rsid w:val="00680238"/>
    <w:rsid w:val="006802DD"/>
    <w:rsid w:val="0068045D"/>
    <w:rsid w:val="00680944"/>
    <w:rsid w:val="00681041"/>
    <w:rsid w:val="006813BA"/>
    <w:rsid w:val="0068174A"/>
    <w:rsid w:val="0068181D"/>
    <w:rsid w:val="00681BC7"/>
    <w:rsid w:val="00681BDA"/>
    <w:rsid w:val="00681EC7"/>
    <w:rsid w:val="0068230E"/>
    <w:rsid w:val="00682357"/>
    <w:rsid w:val="006823EF"/>
    <w:rsid w:val="006825FE"/>
    <w:rsid w:val="0068261F"/>
    <w:rsid w:val="0068265A"/>
    <w:rsid w:val="00682A9E"/>
    <w:rsid w:val="00682F4D"/>
    <w:rsid w:val="0068309C"/>
    <w:rsid w:val="00683115"/>
    <w:rsid w:val="00683142"/>
    <w:rsid w:val="0068317D"/>
    <w:rsid w:val="00683182"/>
    <w:rsid w:val="0068328D"/>
    <w:rsid w:val="00683293"/>
    <w:rsid w:val="006833FD"/>
    <w:rsid w:val="00683826"/>
    <w:rsid w:val="00683AC4"/>
    <w:rsid w:val="00683CC2"/>
    <w:rsid w:val="00683CF5"/>
    <w:rsid w:val="006843B6"/>
    <w:rsid w:val="00684721"/>
    <w:rsid w:val="00684CBE"/>
    <w:rsid w:val="00684F7E"/>
    <w:rsid w:val="0068586D"/>
    <w:rsid w:val="00685F43"/>
    <w:rsid w:val="00686119"/>
    <w:rsid w:val="0068632F"/>
    <w:rsid w:val="00686498"/>
    <w:rsid w:val="00686A93"/>
    <w:rsid w:val="00686FE1"/>
    <w:rsid w:val="00687C9F"/>
    <w:rsid w:val="00687E1B"/>
    <w:rsid w:val="00687EEC"/>
    <w:rsid w:val="0069039C"/>
    <w:rsid w:val="006907EF"/>
    <w:rsid w:val="00690A90"/>
    <w:rsid w:val="00690D87"/>
    <w:rsid w:val="00690DF7"/>
    <w:rsid w:val="00691104"/>
    <w:rsid w:val="006912AC"/>
    <w:rsid w:val="0069146E"/>
    <w:rsid w:val="006915AF"/>
    <w:rsid w:val="006915BA"/>
    <w:rsid w:val="00691A97"/>
    <w:rsid w:val="00691B73"/>
    <w:rsid w:val="00691E7B"/>
    <w:rsid w:val="00692379"/>
    <w:rsid w:val="006925A8"/>
    <w:rsid w:val="006926B1"/>
    <w:rsid w:val="00692E02"/>
    <w:rsid w:val="006930C1"/>
    <w:rsid w:val="00693254"/>
    <w:rsid w:val="0069368B"/>
    <w:rsid w:val="00693875"/>
    <w:rsid w:val="006939EE"/>
    <w:rsid w:val="00693DD0"/>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17B2"/>
    <w:rsid w:val="006A1949"/>
    <w:rsid w:val="006A1A1A"/>
    <w:rsid w:val="006A1F67"/>
    <w:rsid w:val="006A2109"/>
    <w:rsid w:val="006A2460"/>
    <w:rsid w:val="006A2A3E"/>
    <w:rsid w:val="006A2A89"/>
    <w:rsid w:val="006A2ADA"/>
    <w:rsid w:val="006A2E17"/>
    <w:rsid w:val="006A2F04"/>
    <w:rsid w:val="006A3294"/>
    <w:rsid w:val="006A3424"/>
    <w:rsid w:val="006A3572"/>
    <w:rsid w:val="006A398F"/>
    <w:rsid w:val="006A3EF2"/>
    <w:rsid w:val="006A4316"/>
    <w:rsid w:val="006A438D"/>
    <w:rsid w:val="006A43A4"/>
    <w:rsid w:val="006A4583"/>
    <w:rsid w:val="006A4792"/>
    <w:rsid w:val="006A4BC0"/>
    <w:rsid w:val="006A5034"/>
    <w:rsid w:val="006A519F"/>
    <w:rsid w:val="006A5356"/>
    <w:rsid w:val="006A5671"/>
    <w:rsid w:val="006A5A0F"/>
    <w:rsid w:val="006A635E"/>
    <w:rsid w:val="006A649C"/>
    <w:rsid w:val="006A6854"/>
    <w:rsid w:val="006A68B6"/>
    <w:rsid w:val="006A68C2"/>
    <w:rsid w:val="006A69C9"/>
    <w:rsid w:val="006A6A33"/>
    <w:rsid w:val="006A6B87"/>
    <w:rsid w:val="006A6CC4"/>
    <w:rsid w:val="006A6D8E"/>
    <w:rsid w:val="006A6DF6"/>
    <w:rsid w:val="006A75D9"/>
    <w:rsid w:val="006A7608"/>
    <w:rsid w:val="006A766C"/>
    <w:rsid w:val="006A7F9E"/>
    <w:rsid w:val="006B00D4"/>
    <w:rsid w:val="006B04CF"/>
    <w:rsid w:val="006B0C14"/>
    <w:rsid w:val="006B1064"/>
    <w:rsid w:val="006B12B8"/>
    <w:rsid w:val="006B1D0B"/>
    <w:rsid w:val="006B1D89"/>
    <w:rsid w:val="006B1FE9"/>
    <w:rsid w:val="006B2145"/>
    <w:rsid w:val="006B2320"/>
    <w:rsid w:val="006B2534"/>
    <w:rsid w:val="006B25C4"/>
    <w:rsid w:val="006B26B6"/>
    <w:rsid w:val="006B28AD"/>
    <w:rsid w:val="006B2A61"/>
    <w:rsid w:val="006B2B02"/>
    <w:rsid w:val="006B2D62"/>
    <w:rsid w:val="006B2FEA"/>
    <w:rsid w:val="006B331F"/>
    <w:rsid w:val="006B344B"/>
    <w:rsid w:val="006B36A0"/>
    <w:rsid w:val="006B3E5E"/>
    <w:rsid w:val="006B3FED"/>
    <w:rsid w:val="006B432A"/>
    <w:rsid w:val="006B434B"/>
    <w:rsid w:val="006B4785"/>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996"/>
    <w:rsid w:val="006B7DB2"/>
    <w:rsid w:val="006B7DF4"/>
    <w:rsid w:val="006B7E69"/>
    <w:rsid w:val="006C008A"/>
    <w:rsid w:val="006C01F2"/>
    <w:rsid w:val="006C065D"/>
    <w:rsid w:val="006C0679"/>
    <w:rsid w:val="006C06FC"/>
    <w:rsid w:val="006C0FEB"/>
    <w:rsid w:val="006C119E"/>
    <w:rsid w:val="006C1663"/>
    <w:rsid w:val="006C1690"/>
    <w:rsid w:val="006C1828"/>
    <w:rsid w:val="006C18D9"/>
    <w:rsid w:val="006C18F7"/>
    <w:rsid w:val="006C1AFF"/>
    <w:rsid w:val="006C1CF3"/>
    <w:rsid w:val="006C2204"/>
    <w:rsid w:val="006C278E"/>
    <w:rsid w:val="006C32EE"/>
    <w:rsid w:val="006C33FF"/>
    <w:rsid w:val="006C3527"/>
    <w:rsid w:val="006C3FD6"/>
    <w:rsid w:val="006C432A"/>
    <w:rsid w:val="006C43D7"/>
    <w:rsid w:val="006C4608"/>
    <w:rsid w:val="006C461B"/>
    <w:rsid w:val="006C463E"/>
    <w:rsid w:val="006C4A6A"/>
    <w:rsid w:val="006C4F41"/>
    <w:rsid w:val="006C5706"/>
    <w:rsid w:val="006C57EE"/>
    <w:rsid w:val="006C5A10"/>
    <w:rsid w:val="006C5DF8"/>
    <w:rsid w:val="006C5F38"/>
    <w:rsid w:val="006C5F7A"/>
    <w:rsid w:val="006C6031"/>
    <w:rsid w:val="006C60A6"/>
    <w:rsid w:val="006C6966"/>
    <w:rsid w:val="006C6A77"/>
    <w:rsid w:val="006C6ACA"/>
    <w:rsid w:val="006C6DAA"/>
    <w:rsid w:val="006C7004"/>
    <w:rsid w:val="006C74D8"/>
    <w:rsid w:val="006C779D"/>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8C1"/>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10E"/>
    <w:rsid w:val="006D6DF6"/>
    <w:rsid w:val="006D6F12"/>
    <w:rsid w:val="006D7177"/>
    <w:rsid w:val="006D7218"/>
    <w:rsid w:val="006D72CC"/>
    <w:rsid w:val="006D7763"/>
    <w:rsid w:val="006D79DA"/>
    <w:rsid w:val="006E00A1"/>
    <w:rsid w:val="006E0726"/>
    <w:rsid w:val="006E08E2"/>
    <w:rsid w:val="006E08EB"/>
    <w:rsid w:val="006E0A78"/>
    <w:rsid w:val="006E0C47"/>
    <w:rsid w:val="006E17E2"/>
    <w:rsid w:val="006E1B1E"/>
    <w:rsid w:val="006E1BFA"/>
    <w:rsid w:val="006E1C69"/>
    <w:rsid w:val="006E1D6D"/>
    <w:rsid w:val="006E2297"/>
    <w:rsid w:val="006E284C"/>
    <w:rsid w:val="006E2A04"/>
    <w:rsid w:val="006E337A"/>
    <w:rsid w:val="006E3676"/>
    <w:rsid w:val="006E37F6"/>
    <w:rsid w:val="006E3FD6"/>
    <w:rsid w:val="006E4373"/>
    <w:rsid w:val="006E43F1"/>
    <w:rsid w:val="006E4409"/>
    <w:rsid w:val="006E4D14"/>
    <w:rsid w:val="006E53DD"/>
    <w:rsid w:val="006E59A5"/>
    <w:rsid w:val="006E5D92"/>
    <w:rsid w:val="006E6074"/>
    <w:rsid w:val="006E619D"/>
    <w:rsid w:val="006E61DD"/>
    <w:rsid w:val="006E6646"/>
    <w:rsid w:val="006E6835"/>
    <w:rsid w:val="006E6A73"/>
    <w:rsid w:val="006E6AB8"/>
    <w:rsid w:val="006E6AE5"/>
    <w:rsid w:val="006E6C31"/>
    <w:rsid w:val="006E7148"/>
    <w:rsid w:val="006E732F"/>
    <w:rsid w:val="006E7477"/>
    <w:rsid w:val="006E7965"/>
    <w:rsid w:val="006E7B95"/>
    <w:rsid w:val="006F0328"/>
    <w:rsid w:val="006F066D"/>
    <w:rsid w:val="006F0B19"/>
    <w:rsid w:val="006F116B"/>
    <w:rsid w:val="006F1685"/>
    <w:rsid w:val="006F1766"/>
    <w:rsid w:val="006F17B5"/>
    <w:rsid w:val="006F19D8"/>
    <w:rsid w:val="006F1B7E"/>
    <w:rsid w:val="006F1DAF"/>
    <w:rsid w:val="006F1EB6"/>
    <w:rsid w:val="006F1F9E"/>
    <w:rsid w:val="006F2596"/>
    <w:rsid w:val="006F26AD"/>
    <w:rsid w:val="006F274C"/>
    <w:rsid w:val="006F2787"/>
    <w:rsid w:val="006F284F"/>
    <w:rsid w:val="006F2B34"/>
    <w:rsid w:val="006F2F4F"/>
    <w:rsid w:val="006F3059"/>
    <w:rsid w:val="006F306D"/>
    <w:rsid w:val="006F34E2"/>
    <w:rsid w:val="006F3AC6"/>
    <w:rsid w:val="006F3D98"/>
    <w:rsid w:val="006F4114"/>
    <w:rsid w:val="006F4A44"/>
    <w:rsid w:val="006F4C6E"/>
    <w:rsid w:val="006F517C"/>
    <w:rsid w:val="006F5299"/>
    <w:rsid w:val="006F5636"/>
    <w:rsid w:val="006F5682"/>
    <w:rsid w:val="006F56FF"/>
    <w:rsid w:val="006F5B92"/>
    <w:rsid w:val="006F5F99"/>
    <w:rsid w:val="006F605A"/>
    <w:rsid w:val="006F62BB"/>
    <w:rsid w:val="006F674F"/>
    <w:rsid w:val="006F6819"/>
    <w:rsid w:val="006F68CD"/>
    <w:rsid w:val="006F69C8"/>
    <w:rsid w:val="006F6AC9"/>
    <w:rsid w:val="006F6B6B"/>
    <w:rsid w:val="006F7047"/>
    <w:rsid w:val="006F70A4"/>
    <w:rsid w:val="006F744D"/>
    <w:rsid w:val="006F79D3"/>
    <w:rsid w:val="006F7B70"/>
    <w:rsid w:val="006F7C4F"/>
    <w:rsid w:val="006F7D3B"/>
    <w:rsid w:val="00700068"/>
    <w:rsid w:val="007009D1"/>
    <w:rsid w:val="00700B37"/>
    <w:rsid w:val="00700BFA"/>
    <w:rsid w:val="00700C40"/>
    <w:rsid w:val="00700CBF"/>
    <w:rsid w:val="007014CC"/>
    <w:rsid w:val="007015A8"/>
    <w:rsid w:val="007015E8"/>
    <w:rsid w:val="007016BA"/>
    <w:rsid w:val="00701BA4"/>
    <w:rsid w:val="0070228A"/>
    <w:rsid w:val="007023B3"/>
    <w:rsid w:val="007026C2"/>
    <w:rsid w:val="007026DE"/>
    <w:rsid w:val="00702779"/>
    <w:rsid w:val="0070287A"/>
    <w:rsid w:val="0070292A"/>
    <w:rsid w:val="0070322C"/>
    <w:rsid w:val="00703233"/>
    <w:rsid w:val="007033CC"/>
    <w:rsid w:val="00703459"/>
    <w:rsid w:val="0070349D"/>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9A7"/>
    <w:rsid w:val="00716C02"/>
    <w:rsid w:val="00716C94"/>
    <w:rsid w:val="00716D04"/>
    <w:rsid w:val="00716EC0"/>
    <w:rsid w:val="007172B3"/>
    <w:rsid w:val="00717487"/>
    <w:rsid w:val="0071758D"/>
    <w:rsid w:val="0071792E"/>
    <w:rsid w:val="00717D9D"/>
    <w:rsid w:val="00717DB4"/>
    <w:rsid w:val="00717F72"/>
    <w:rsid w:val="00717FB8"/>
    <w:rsid w:val="007204D6"/>
    <w:rsid w:val="00720B47"/>
    <w:rsid w:val="00720F0D"/>
    <w:rsid w:val="00720FDB"/>
    <w:rsid w:val="00721077"/>
    <w:rsid w:val="0072167F"/>
    <w:rsid w:val="007219F5"/>
    <w:rsid w:val="00721AA8"/>
    <w:rsid w:val="00721B43"/>
    <w:rsid w:val="00721B6B"/>
    <w:rsid w:val="00721DCA"/>
    <w:rsid w:val="00722051"/>
    <w:rsid w:val="007220AA"/>
    <w:rsid w:val="007226B6"/>
    <w:rsid w:val="00722CB4"/>
    <w:rsid w:val="00722F2F"/>
    <w:rsid w:val="007230D5"/>
    <w:rsid w:val="0072334E"/>
    <w:rsid w:val="007233EE"/>
    <w:rsid w:val="00723704"/>
    <w:rsid w:val="00723B29"/>
    <w:rsid w:val="00724563"/>
    <w:rsid w:val="007245D4"/>
    <w:rsid w:val="00724848"/>
    <w:rsid w:val="00724977"/>
    <w:rsid w:val="007253F5"/>
    <w:rsid w:val="007255A5"/>
    <w:rsid w:val="00725779"/>
    <w:rsid w:val="00725A5E"/>
    <w:rsid w:val="00725E8B"/>
    <w:rsid w:val="00725F5D"/>
    <w:rsid w:val="00726799"/>
    <w:rsid w:val="00726A64"/>
    <w:rsid w:val="007274EE"/>
    <w:rsid w:val="007279CC"/>
    <w:rsid w:val="007279E9"/>
    <w:rsid w:val="00727E93"/>
    <w:rsid w:val="00730102"/>
    <w:rsid w:val="00730384"/>
    <w:rsid w:val="00730479"/>
    <w:rsid w:val="007308FE"/>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86C"/>
    <w:rsid w:val="00734AA6"/>
    <w:rsid w:val="00734CAE"/>
    <w:rsid w:val="00734ED3"/>
    <w:rsid w:val="00735381"/>
    <w:rsid w:val="00735ED9"/>
    <w:rsid w:val="0073605B"/>
    <w:rsid w:val="007361D5"/>
    <w:rsid w:val="00736381"/>
    <w:rsid w:val="00736754"/>
    <w:rsid w:val="007369AB"/>
    <w:rsid w:val="00737551"/>
    <w:rsid w:val="00737568"/>
    <w:rsid w:val="00737742"/>
    <w:rsid w:val="00737AD0"/>
    <w:rsid w:val="00737AD9"/>
    <w:rsid w:val="00737B4A"/>
    <w:rsid w:val="00737D08"/>
    <w:rsid w:val="00737DF5"/>
    <w:rsid w:val="00737EFA"/>
    <w:rsid w:val="00737F12"/>
    <w:rsid w:val="007401F2"/>
    <w:rsid w:val="007402CB"/>
    <w:rsid w:val="00740687"/>
    <w:rsid w:val="00741482"/>
    <w:rsid w:val="007417D6"/>
    <w:rsid w:val="00741EC5"/>
    <w:rsid w:val="0074206D"/>
    <w:rsid w:val="0074268E"/>
    <w:rsid w:val="007426F0"/>
    <w:rsid w:val="0074295E"/>
    <w:rsid w:val="00742BF3"/>
    <w:rsid w:val="00742E36"/>
    <w:rsid w:val="007430F1"/>
    <w:rsid w:val="0074312B"/>
    <w:rsid w:val="007434F7"/>
    <w:rsid w:val="00743590"/>
    <w:rsid w:val="0074389C"/>
    <w:rsid w:val="00743BB8"/>
    <w:rsid w:val="00743F76"/>
    <w:rsid w:val="007443A9"/>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DB"/>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9E9"/>
    <w:rsid w:val="00765E1A"/>
    <w:rsid w:val="00765E8E"/>
    <w:rsid w:val="0076600B"/>
    <w:rsid w:val="00766587"/>
    <w:rsid w:val="0076663E"/>
    <w:rsid w:val="00766877"/>
    <w:rsid w:val="007668A1"/>
    <w:rsid w:val="007669FE"/>
    <w:rsid w:val="00766A54"/>
    <w:rsid w:val="00766AED"/>
    <w:rsid w:val="00767086"/>
    <w:rsid w:val="00767378"/>
    <w:rsid w:val="00767459"/>
    <w:rsid w:val="00767532"/>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3C38"/>
    <w:rsid w:val="007740DB"/>
    <w:rsid w:val="007742A6"/>
    <w:rsid w:val="00774301"/>
    <w:rsid w:val="007746D8"/>
    <w:rsid w:val="00774952"/>
    <w:rsid w:val="00774B42"/>
    <w:rsid w:val="00774EB6"/>
    <w:rsid w:val="0077503E"/>
    <w:rsid w:val="00775050"/>
    <w:rsid w:val="007752EB"/>
    <w:rsid w:val="00775635"/>
    <w:rsid w:val="00775929"/>
    <w:rsid w:val="00775E08"/>
    <w:rsid w:val="00775FF9"/>
    <w:rsid w:val="0077695C"/>
    <w:rsid w:val="00777793"/>
    <w:rsid w:val="00777955"/>
    <w:rsid w:val="007779F3"/>
    <w:rsid w:val="00777AD9"/>
    <w:rsid w:val="00780066"/>
    <w:rsid w:val="007800FD"/>
    <w:rsid w:val="0078020B"/>
    <w:rsid w:val="007805EE"/>
    <w:rsid w:val="00780702"/>
    <w:rsid w:val="00780AA8"/>
    <w:rsid w:val="00780D27"/>
    <w:rsid w:val="00780DFB"/>
    <w:rsid w:val="007811B6"/>
    <w:rsid w:val="00781516"/>
    <w:rsid w:val="00781534"/>
    <w:rsid w:val="007819C8"/>
    <w:rsid w:val="00782296"/>
    <w:rsid w:val="00782380"/>
    <w:rsid w:val="00782575"/>
    <w:rsid w:val="00782786"/>
    <w:rsid w:val="00782810"/>
    <w:rsid w:val="007829A1"/>
    <w:rsid w:val="00782A7C"/>
    <w:rsid w:val="00782DAC"/>
    <w:rsid w:val="00782ED1"/>
    <w:rsid w:val="00783172"/>
    <w:rsid w:val="00783234"/>
    <w:rsid w:val="007839A3"/>
    <w:rsid w:val="00783A5F"/>
    <w:rsid w:val="00783CE7"/>
    <w:rsid w:val="0078402B"/>
    <w:rsid w:val="0078421F"/>
    <w:rsid w:val="0078429F"/>
    <w:rsid w:val="00784B24"/>
    <w:rsid w:val="0078502E"/>
    <w:rsid w:val="00785355"/>
    <w:rsid w:val="007856FF"/>
    <w:rsid w:val="00785A06"/>
    <w:rsid w:val="00785A64"/>
    <w:rsid w:val="00785B55"/>
    <w:rsid w:val="00785B95"/>
    <w:rsid w:val="00785E46"/>
    <w:rsid w:val="00786380"/>
    <w:rsid w:val="00786814"/>
    <w:rsid w:val="00786979"/>
    <w:rsid w:val="00786A34"/>
    <w:rsid w:val="007872A8"/>
    <w:rsid w:val="007879D9"/>
    <w:rsid w:val="00787AD4"/>
    <w:rsid w:val="00787B1A"/>
    <w:rsid w:val="00787BC1"/>
    <w:rsid w:val="0079074F"/>
    <w:rsid w:val="00791207"/>
    <w:rsid w:val="00791601"/>
    <w:rsid w:val="007916B3"/>
    <w:rsid w:val="0079188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C42"/>
    <w:rsid w:val="00796DCD"/>
    <w:rsid w:val="00796EED"/>
    <w:rsid w:val="00797299"/>
    <w:rsid w:val="00797651"/>
    <w:rsid w:val="00797ADD"/>
    <w:rsid w:val="00797D22"/>
    <w:rsid w:val="007A0162"/>
    <w:rsid w:val="007A0660"/>
    <w:rsid w:val="007A080D"/>
    <w:rsid w:val="007A09E8"/>
    <w:rsid w:val="007A11BD"/>
    <w:rsid w:val="007A12B7"/>
    <w:rsid w:val="007A14D8"/>
    <w:rsid w:val="007A1518"/>
    <w:rsid w:val="007A1523"/>
    <w:rsid w:val="007A186A"/>
    <w:rsid w:val="007A1AB4"/>
    <w:rsid w:val="007A25BB"/>
    <w:rsid w:val="007A2675"/>
    <w:rsid w:val="007A27F0"/>
    <w:rsid w:val="007A2B72"/>
    <w:rsid w:val="007A2E73"/>
    <w:rsid w:val="007A3001"/>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498"/>
    <w:rsid w:val="007A74E2"/>
    <w:rsid w:val="007A755A"/>
    <w:rsid w:val="007A7676"/>
    <w:rsid w:val="007A7DE1"/>
    <w:rsid w:val="007A7E0A"/>
    <w:rsid w:val="007B020E"/>
    <w:rsid w:val="007B0571"/>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34FF"/>
    <w:rsid w:val="007B3538"/>
    <w:rsid w:val="007B3E8C"/>
    <w:rsid w:val="007B3EE2"/>
    <w:rsid w:val="007B4065"/>
    <w:rsid w:val="007B41E6"/>
    <w:rsid w:val="007B44CC"/>
    <w:rsid w:val="007B44D8"/>
    <w:rsid w:val="007B474F"/>
    <w:rsid w:val="007B478D"/>
    <w:rsid w:val="007B4854"/>
    <w:rsid w:val="007B4BB6"/>
    <w:rsid w:val="007B5301"/>
    <w:rsid w:val="007B5463"/>
    <w:rsid w:val="007B5A91"/>
    <w:rsid w:val="007B5B6E"/>
    <w:rsid w:val="007B5C03"/>
    <w:rsid w:val="007B5F46"/>
    <w:rsid w:val="007B5FC7"/>
    <w:rsid w:val="007B6266"/>
    <w:rsid w:val="007B630C"/>
    <w:rsid w:val="007B632B"/>
    <w:rsid w:val="007B64E1"/>
    <w:rsid w:val="007B672B"/>
    <w:rsid w:val="007B67EF"/>
    <w:rsid w:val="007B6DDE"/>
    <w:rsid w:val="007B6EF2"/>
    <w:rsid w:val="007B7184"/>
    <w:rsid w:val="007B7246"/>
    <w:rsid w:val="007B725F"/>
    <w:rsid w:val="007B7715"/>
    <w:rsid w:val="007C0262"/>
    <w:rsid w:val="007C02C0"/>
    <w:rsid w:val="007C043A"/>
    <w:rsid w:val="007C04B1"/>
    <w:rsid w:val="007C06BD"/>
    <w:rsid w:val="007C077E"/>
    <w:rsid w:val="007C0C4C"/>
    <w:rsid w:val="007C0D77"/>
    <w:rsid w:val="007C0D8A"/>
    <w:rsid w:val="007C0DC1"/>
    <w:rsid w:val="007C1349"/>
    <w:rsid w:val="007C1B5B"/>
    <w:rsid w:val="007C1BE9"/>
    <w:rsid w:val="007C20D3"/>
    <w:rsid w:val="007C2B16"/>
    <w:rsid w:val="007C3332"/>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C5A"/>
    <w:rsid w:val="007C5E75"/>
    <w:rsid w:val="007C60A1"/>
    <w:rsid w:val="007C6815"/>
    <w:rsid w:val="007C69EB"/>
    <w:rsid w:val="007C6B43"/>
    <w:rsid w:val="007C6CA2"/>
    <w:rsid w:val="007C794F"/>
    <w:rsid w:val="007C7D8E"/>
    <w:rsid w:val="007C7FD8"/>
    <w:rsid w:val="007D0191"/>
    <w:rsid w:val="007D0416"/>
    <w:rsid w:val="007D088F"/>
    <w:rsid w:val="007D0976"/>
    <w:rsid w:val="007D0D09"/>
    <w:rsid w:val="007D10E2"/>
    <w:rsid w:val="007D112D"/>
    <w:rsid w:val="007D136F"/>
    <w:rsid w:val="007D1954"/>
    <w:rsid w:val="007D1DF3"/>
    <w:rsid w:val="007D27CC"/>
    <w:rsid w:val="007D2929"/>
    <w:rsid w:val="007D29EC"/>
    <w:rsid w:val="007D2EA8"/>
    <w:rsid w:val="007D2F0E"/>
    <w:rsid w:val="007D307F"/>
    <w:rsid w:val="007D30AA"/>
    <w:rsid w:val="007D3210"/>
    <w:rsid w:val="007D323B"/>
    <w:rsid w:val="007D3241"/>
    <w:rsid w:val="007D34BA"/>
    <w:rsid w:val="007D3957"/>
    <w:rsid w:val="007D3BFA"/>
    <w:rsid w:val="007D3FC3"/>
    <w:rsid w:val="007D4043"/>
    <w:rsid w:val="007D4088"/>
    <w:rsid w:val="007D46DC"/>
    <w:rsid w:val="007D4CD9"/>
    <w:rsid w:val="007D5402"/>
    <w:rsid w:val="007D5804"/>
    <w:rsid w:val="007D583A"/>
    <w:rsid w:val="007D59FE"/>
    <w:rsid w:val="007D5DCD"/>
    <w:rsid w:val="007D5F7F"/>
    <w:rsid w:val="007D630D"/>
    <w:rsid w:val="007D6389"/>
    <w:rsid w:val="007D63B3"/>
    <w:rsid w:val="007D63C1"/>
    <w:rsid w:val="007D66D4"/>
    <w:rsid w:val="007D6AC7"/>
    <w:rsid w:val="007D6B82"/>
    <w:rsid w:val="007D6C68"/>
    <w:rsid w:val="007D6D2C"/>
    <w:rsid w:val="007D7283"/>
    <w:rsid w:val="007D72BF"/>
    <w:rsid w:val="007D7605"/>
    <w:rsid w:val="007D7808"/>
    <w:rsid w:val="007D7BAF"/>
    <w:rsid w:val="007D7F9E"/>
    <w:rsid w:val="007D7FD8"/>
    <w:rsid w:val="007E036C"/>
    <w:rsid w:val="007E0541"/>
    <w:rsid w:val="007E0E8F"/>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4FDB"/>
    <w:rsid w:val="007E510D"/>
    <w:rsid w:val="007E5B06"/>
    <w:rsid w:val="007E5EDB"/>
    <w:rsid w:val="007E658E"/>
    <w:rsid w:val="007E6CFF"/>
    <w:rsid w:val="007E6DFF"/>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62A"/>
    <w:rsid w:val="007F374C"/>
    <w:rsid w:val="007F3DDD"/>
    <w:rsid w:val="007F4142"/>
    <w:rsid w:val="007F4BA1"/>
    <w:rsid w:val="007F4C21"/>
    <w:rsid w:val="007F4EE1"/>
    <w:rsid w:val="007F507F"/>
    <w:rsid w:val="007F51FD"/>
    <w:rsid w:val="007F642D"/>
    <w:rsid w:val="007F687F"/>
    <w:rsid w:val="007F6A3D"/>
    <w:rsid w:val="007F72C3"/>
    <w:rsid w:val="007F7319"/>
    <w:rsid w:val="007F76F7"/>
    <w:rsid w:val="007F7C1B"/>
    <w:rsid w:val="007F7D33"/>
    <w:rsid w:val="00800140"/>
    <w:rsid w:val="0080056A"/>
    <w:rsid w:val="0080081D"/>
    <w:rsid w:val="00800848"/>
    <w:rsid w:val="0080107B"/>
    <w:rsid w:val="0080149D"/>
    <w:rsid w:val="00801761"/>
    <w:rsid w:val="00801B9E"/>
    <w:rsid w:val="00801CE3"/>
    <w:rsid w:val="00801E0C"/>
    <w:rsid w:val="00801EE5"/>
    <w:rsid w:val="00801FDB"/>
    <w:rsid w:val="0080246A"/>
    <w:rsid w:val="008028CC"/>
    <w:rsid w:val="008029F6"/>
    <w:rsid w:val="00802FE5"/>
    <w:rsid w:val="008031CC"/>
    <w:rsid w:val="0080326C"/>
    <w:rsid w:val="008033AB"/>
    <w:rsid w:val="00803455"/>
    <w:rsid w:val="008035B5"/>
    <w:rsid w:val="008035DF"/>
    <w:rsid w:val="00803687"/>
    <w:rsid w:val="00803DC9"/>
    <w:rsid w:val="00803E59"/>
    <w:rsid w:val="00803F81"/>
    <w:rsid w:val="0080423D"/>
    <w:rsid w:val="00804858"/>
    <w:rsid w:val="008057B8"/>
    <w:rsid w:val="008057E2"/>
    <w:rsid w:val="00805A55"/>
    <w:rsid w:val="00805A67"/>
    <w:rsid w:val="00805BDA"/>
    <w:rsid w:val="00805BF9"/>
    <w:rsid w:val="00805F13"/>
    <w:rsid w:val="00805F22"/>
    <w:rsid w:val="00806348"/>
    <w:rsid w:val="00806449"/>
    <w:rsid w:val="00806A47"/>
    <w:rsid w:val="00806C26"/>
    <w:rsid w:val="00806E18"/>
    <w:rsid w:val="00806F3A"/>
    <w:rsid w:val="00806F4D"/>
    <w:rsid w:val="00806FBD"/>
    <w:rsid w:val="00807723"/>
    <w:rsid w:val="00807CEC"/>
    <w:rsid w:val="00807D3B"/>
    <w:rsid w:val="0081082D"/>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7E3"/>
    <w:rsid w:val="00815927"/>
    <w:rsid w:val="00815C3D"/>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745"/>
    <w:rsid w:val="00820875"/>
    <w:rsid w:val="00820DA6"/>
    <w:rsid w:val="00820E94"/>
    <w:rsid w:val="0082133A"/>
    <w:rsid w:val="00821355"/>
    <w:rsid w:val="0082154E"/>
    <w:rsid w:val="00821570"/>
    <w:rsid w:val="008216F7"/>
    <w:rsid w:val="00821B89"/>
    <w:rsid w:val="00821D97"/>
    <w:rsid w:val="00821F69"/>
    <w:rsid w:val="008222CA"/>
    <w:rsid w:val="008225CE"/>
    <w:rsid w:val="008225DB"/>
    <w:rsid w:val="008229C7"/>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6A2B"/>
    <w:rsid w:val="008271AE"/>
    <w:rsid w:val="008272BC"/>
    <w:rsid w:val="008275FE"/>
    <w:rsid w:val="0083000B"/>
    <w:rsid w:val="00830020"/>
    <w:rsid w:val="00830387"/>
    <w:rsid w:val="008306F8"/>
    <w:rsid w:val="00830C8C"/>
    <w:rsid w:val="00830D2E"/>
    <w:rsid w:val="00830DA6"/>
    <w:rsid w:val="0083101C"/>
    <w:rsid w:val="00831635"/>
    <w:rsid w:val="00831CA6"/>
    <w:rsid w:val="00831E55"/>
    <w:rsid w:val="00831E80"/>
    <w:rsid w:val="008326E2"/>
    <w:rsid w:val="0083276A"/>
    <w:rsid w:val="00833067"/>
    <w:rsid w:val="008330E9"/>
    <w:rsid w:val="008337D9"/>
    <w:rsid w:val="00833C51"/>
    <w:rsid w:val="008340F2"/>
    <w:rsid w:val="008345D6"/>
    <w:rsid w:val="0083491E"/>
    <w:rsid w:val="00834B52"/>
    <w:rsid w:val="00834D8B"/>
    <w:rsid w:val="00835149"/>
    <w:rsid w:val="008352BD"/>
    <w:rsid w:val="008356D7"/>
    <w:rsid w:val="008357A7"/>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0A6"/>
    <w:rsid w:val="0084321F"/>
    <w:rsid w:val="00843284"/>
    <w:rsid w:val="008432D7"/>
    <w:rsid w:val="0084343E"/>
    <w:rsid w:val="00843529"/>
    <w:rsid w:val="00843766"/>
    <w:rsid w:val="00844132"/>
    <w:rsid w:val="00844172"/>
    <w:rsid w:val="008445C8"/>
    <w:rsid w:val="008449CA"/>
    <w:rsid w:val="00844A14"/>
    <w:rsid w:val="0084529C"/>
    <w:rsid w:val="00845638"/>
    <w:rsid w:val="0084606A"/>
    <w:rsid w:val="00846249"/>
    <w:rsid w:val="0084647A"/>
    <w:rsid w:val="00846599"/>
    <w:rsid w:val="00846741"/>
    <w:rsid w:val="00846B0B"/>
    <w:rsid w:val="00846B12"/>
    <w:rsid w:val="00846BB0"/>
    <w:rsid w:val="008479F5"/>
    <w:rsid w:val="00847D32"/>
    <w:rsid w:val="00850752"/>
    <w:rsid w:val="008508D1"/>
    <w:rsid w:val="00850CD4"/>
    <w:rsid w:val="00850F99"/>
    <w:rsid w:val="008510E2"/>
    <w:rsid w:val="0085150E"/>
    <w:rsid w:val="00851521"/>
    <w:rsid w:val="0085160D"/>
    <w:rsid w:val="008516B1"/>
    <w:rsid w:val="00851770"/>
    <w:rsid w:val="0085195A"/>
    <w:rsid w:val="00851C70"/>
    <w:rsid w:val="00851F7A"/>
    <w:rsid w:val="008523CB"/>
    <w:rsid w:val="00852417"/>
    <w:rsid w:val="00852556"/>
    <w:rsid w:val="0085261C"/>
    <w:rsid w:val="00852695"/>
    <w:rsid w:val="008527C9"/>
    <w:rsid w:val="0085287B"/>
    <w:rsid w:val="00852998"/>
    <w:rsid w:val="00853361"/>
    <w:rsid w:val="008533F7"/>
    <w:rsid w:val="0085352B"/>
    <w:rsid w:val="0085378F"/>
    <w:rsid w:val="00853D41"/>
    <w:rsid w:val="008540DC"/>
    <w:rsid w:val="008540E9"/>
    <w:rsid w:val="00854565"/>
    <w:rsid w:val="008545A6"/>
    <w:rsid w:val="00854BC3"/>
    <w:rsid w:val="00854F4A"/>
    <w:rsid w:val="0085518C"/>
    <w:rsid w:val="00855A73"/>
    <w:rsid w:val="00855BBD"/>
    <w:rsid w:val="00855CD7"/>
    <w:rsid w:val="00855D9B"/>
    <w:rsid w:val="00855F72"/>
    <w:rsid w:val="00855FC3"/>
    <w:rsid w:val="0085650E"/>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BBB"/>
    <w:rsid w:val="00860CFB"/>
    <w:rsid w:val="0086132C"/>
    <w:rsid w:val="00861647"/>
    <w:rsid w:val="0086166D"/>
    <w:rsid w:val="00861764"/>
    <w:rsid w:val="00861D2D"/>
    <w:rsid w:val="0086221C"/>
    <w:rsid w:val="00862908"/>
    <w:rsid w:val="00862B33"/>
    <w:rsid w:val="00862BF0"/>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6F"/>
    <w:rsid w:val="008653AE"/>
    <w:rsid w:val="00865801"/>
    <w:rsid w:val="00865C91"/>
    <w:rsid w:val="00865FF8"/>
    <w:rsid w:val="008660FF"/>
    <w:rsid w:val="00866B67"/>
    <w:rsid w:val="008670BC"/>
    <w:rsid w:val="00867206"/>
    <w:rsid w:val="0086731E"/>
    <w:rsid w:val="008675E2"/>
    <w:rsid w:val="00867A0F"/>
    <w:rsid w:val="00867EEC"/>
    <w:rsid w:val="008702E8"/>
    <w:rsid w:val="00870504"/>
    <w:rsid w:val="0087070A"/>
    <w:rsid w:val="0087094B"/>
    <w:rsid w:val="00870BCC"/>
    <w:rsid w:val="00870D12"/>
    <w:rsid w:val="008711B1"/>
    <w:rsid w:val="008715AF"/>
    <w:rsid w:val="00871765"/>
    <w:rsid w:val="0087182B"/>
    <w:rsid w:val="00871A51"/>
    <w:rsid w:val="008721E5"/>
    <w:rsid w:val="008725BC"/>
    <w:rsid w:val="00872B8D"/>
    <w:rsid w:val="00873425"/>
    <w:rsid w:val="0087351C"/>
    <w:rsid w:val="0087354D"/>
    <w:rsid w:val="008738BD"/>
    <w:rsid w:val="00873AD0"/>
    <w:rsid w:val="00873C28"/>
    <w:rsid w:val="00873D72"/>
    <w:rsid w:val="00874332"/>
    <w:rsid w:val="00874F10"/>
    <w:rsid w:val="008751D1"/>
    <w:rsid w:val="00875A33"/>
    <w:rsid w:val="00875A96"/>
    <w:rsid w:val="00875CA7"/>
    <w:rsid w:val="00876545"/>
    <w:rsid w:val="00876617"/>
    <w:rsid w:val="00876CB0"/>
    <w:rsid w:val="00876DCA"/>
    <w:rsid w:val="00876E01"/>
    <w:rsid w:val="0087730F"/>
    <w:rsid w:val="008773B4"/>
    <w:rsid w:val="00877656"/>
    <w:rsid w:val="00877787"/>
    <w:rsid w:val="0087787D"/>
    <w:rsid w:val="00877B19"/>
    <w:rsid w:val="00877B56"/>
    <w:rsid w:val="00877D70"/>
    <w:rsid w:val="00880299"/>
    <w:rsid w:val="00880354"/>
    <w:rsid w:val="0088064E"/>
    <w:rsid w:val="00880764"/>
    <w:rsid w:val="00880D7D"/>
    <w:rsid w:val="00881146"/>
    <w:rsid w:val="0088114A"/>
    <w:rsid w:val="0088176F"/>
    <w:rsid w:val="00881828"/>
    <w:rsid w:val="00881CB8"/>
    <w:rsid w:val="008820F9"/>
    <w:rsid w:val="0088264E"/>
    <w:rsid w:val="00882716"/>
    <w:rsid w:val="00882D80"/>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6F5"/>
    <w:rsid w:val="0088583D"/>
    <w:rsid w:val="00885B1D"/>
    <w:rsid w:val="00885BFF"/>
    <w:rsid w:val="00886DE6"/>
    <w:rsid w:val="008875DB"/>
    <w:rsid w:val="00887837"/>
    <w:rsid w:val="00887B47"/>
    <w:rsid w:val="00890018"/>
    <w:rsid w:val="008900F1"/>
    <w:rsid w:val="00890A81"/>
    <w:rsid w:val="0089167C"/>
    <w:rsid w:val="00891B84"/>
    <w:rsid w:val="00891EC9"/>
    <w:rsid w:val="00892022"/>
    <w:rsid w:val="00892407"/>
    <w:rsid w:val="00892845"/>
    <w:rsid w:val="00892966"/>
    <w:rsid w:val="00892A66"/>
    <w:rsid w:val="00892F6A"/>
    <w:rsid w:val="00893454"/>
    <w:rsid w:val="00893A3F"/>
    <w:rsid w:val="00893ADF"/>
    <w:rsid w:val="00893DC2"/>
    <w:rsid w:val="00893DF0"/>
    <w:rsid w:val="008942A1"/>
    <w:rsid w:val="008945E8"/>
    <w:rsid w:val="0089515B"/>
    <w:rsid w:val="00895416"/>
    <w:rsid w:val="0089563D"/>
    <w:rsid w:val="00895A44"/>
    <w:rsid w:val="00895D3E"/>
    <w:rsid w:val="00895FDA"/>
    <w:rsid w:val="0089636B"/>
    <w:rsid w:val="00896399"/>
    <w:rsid w:val="008963A6"/>
    <w:rsid w:val="00896839"/>
    <w:rsid w:val="008968A5"/>
    <w:rsid w:val="00896A06"/>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ACA"/>
    <w:rsid w:val="008A2DA8"/>
    <w:rsid w:val="008A3029"/>
    <w:rsid w:val="008A33B4"/>
    <w:rsid w:val="008A3757"/>
    <w:rsid w:val="008A3C92"/>
    <w:rsid w:val="008A3FF7"/>
    <w:rsid w:val="008A4345"/>
    <w:rsid w:val="008A43AA"/>
    <w:rsid w:val="008A451B"/>
    <w:rsid w:val="008A46D7"/>
    <w:rsid w:val="008A4B7B"/>
    <w:rsid w:val="008A5233"/>
    <w:rsid w:val="008A5438"/>
    <w:rsid w:val="008A5604"/>
    <w:rsid w:val="008A57C7"/>
    <w:rsid w:val="008A57F2"/>
    <w:rsid w:val="008A595F"/>
    <w:rsid w:val="008A5B00"/>
    <w:rsid w:val="008A5BE5"/>
    <w:rsid w:val="008A645A"/>
    <w:rsid w:val="008A68B0"/>
    <w:rsid w:val="008A6B4F"/>
    <w:rsid w:val="008A6B8C"/>
    <w:rsid w:val="008A6EA4"/>
    <w:rsid w:val="008A6F0D"/>
    <w:rsid w:val="008A7256"/>
    <w:rsid w:val="008A7278"/>
    <w:rsid w:val="008A72B0"/>
    <w:rsid w:val="008A757E"/>
    <w:rsid w:val="008A76C6"/>
    <w:rsid w:val="008A7785"/>
    <w:rsid w:val="008A78CA"/>
    <w:rsid w:val="008A7AFC"/>
    <w:rsid w:val="008A7E0B"/>
    <w:rsid w:val="008A7F1D"/>
    <w:rsid w:val="008B0410"/>
    <w:rsid w:val="008B0742"/>
    <w:rsid w:val="008B0FFF"/>
    <w:rsid w:val="008B1025"/>
    <w:rsid w:val="008B122A"/>
    <w:rsid w:val="008B1AF7"/>
    <w:rsid w:val="008B1B23"/>
    <w:rsid w:val="008B1B6C"/>
    <w:rsid w:val="008B1F13"/>
    <w:rsid w:val="008B1F50"/>
    <w:rsid w:val="008B21D7"/>
    <w:rsid w:val="008B24FD"/>
    <w:rsid w:val="008B2E8F"/>
    <w:rsid w:val="008B30BF"/>
    <w:rsid w:val="008B37E6"/>
    <w:rsid w:val="008B40BE"/>
    <w:rsid w:val="008B44B1"/>
    <w:rsid w:val="008B4779"/>
    <w:rsid w:val="008B4C41"/>
    <w:rsid w:val="008B4EC4"/>
    <w:rsid w:val="008B4F02"/>
    <w:rsid w:val="008B4F0D"/>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B5E"/>
    <w:rsid w:val="008B7C9F"/>
    <w:rsid w:val="008C06C4"/>
    <w:rsid w:val="008C06E9"/>
    <w:rsid w:val="008C0805"/>
    <w:rsid w:val="008C09ED"/>
    <w:rsid w:val="008C11B6"/>
    <w:rsid w:val="008C136E"/>
    <w:rsid w:val="008C155A"/>
    <w:rsid w:val="008C1629"/>
    <w:rsid w:val="008C1B5C"/>
    <w:rsid w:val="008C1D51"/>
    <w:rsid w:val="008C231A"/>
    <w:rsid w:val="008C27D7"/>
    <w:rsid w:val="008C285C"/>
    <w:rsid w:val="008C2B76"/>
    <w:rsid w:val="008C2C43"/>
    <w:rsid w:val="008C3004"/>
    <w:rsid w:val="008C373F"/>
    <w:rsid w:val="008C3DAA"/>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993"/>
    <w:rsid w:val="008C6E2C"/>
    <w:rsid w:val="008C72C1"/>
    <w:rsid w:val="008C7475"/>
    <w:rsid w:val="008C781F"/>
    <w:rsid w:val="008C78DA"/>
    <w:rsid w:val="008C7A84"/>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51B1"/>
    <w:rsid w:val="008D534A"/>
    <w:rsid w:val="008D535F"/>
    <w:rsid w:val="008D5419"/>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2C9"/>
    <w:rsid w:val="008E18C9"/>
    <w:rsid w:val="008E18D4"/>
    <w:rsid w:val="008E1DC1"/>
    <w:rsid w:val="008E21FB"/>
    <w:rsid w:val="008E2270"/>
    <w:rsid w:val="008E2531"/>
    <w:rsid w:val="008E2924"/>
    <w:rsid w:val="008E2C88"/>
    <w:rsid w:val="008E2CED"/>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9CF"/>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0CC"/>
    <w:rsid w:val="008F6660"/>
    <w:rsid w:val="008F6B2E"/>
    <w:rsid w:val="008F6BDA"/>
    <w:rsid w:val="008F6BE5"/>
    <w:rsid w:val="008F6ED1"/>
    <w:rsid w:val="008F6FA2"/>
    <w:rsid w:val="008F757C"/>
    <w:rsid w:val="008F75FC"/>
    <w:rsid w:val="008F7F23"/>
    <w:rsid w:val="008F7F91"/>
    <w:rsid w:val="008F7FC0"/>
    <w:rsid w:val="00900179"/>
    <w:rsid w:val="009001D8"/>
    <w:rsid w:val="009002DB"/>
    <w:rsid w:val="0090042B"/>
    <w:rsid w:val="00900479"/>
    <w:rsid w:val="009004D8"/>
    <w:rsid w:val="0090070B"/>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27"/>
    <w:rsid w:val="009114B2"/>
    <w:rsid w:val="009115FB"/>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E04"/>
    <w:rsid w:val="00914FC7"/>
    <w:rsid w:val="009151EC"/>
    <w:rsid w:val="00915D27"/>
    <w:rsid w:val="009162FD"/>
    <w:rsid w:val="009168A7"/>
    <w:rsid w:val="00916A32"/>
    <w:rsid w:val="00916CC8"/>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F52"/>
    <w:rsid w:val="00930424"/>
    <w:rsid w:val="00930458"/>
    <w:rsid w:val="009306D9"/>
    <w:rsid w:val="009307A2"/>
    <w:rsid w:val="009307AF"/>
    <w:rsid w:val="00930DF2"/>
    <w:rsid w:val="00930FC7"/>
    <w:rsid w:val="009314D0"/>
    <w:rsid w:val="009316B8"/>
    <w:rsid w:val="00931B9A"/>
    <w:rsid w:val="0093288D"/>
    <w:rsid w:val="00933183"/>
    <w:rsid w:val="00933222"/>
    <w:rsid w:val="0093328D"/>
    <w:rsid w:val="009333AB"/>
    <w:rsid w:val="009333F6"/>
    <w:rsid w:val="00933AF7"/>
    <w:rsid w:val="00933B16"/>
    <w:rsid w:val="00933C99"/>
    <w:rsid w:val="00933D78"/>
    <w:rsid w:val="00933F6D"/>
    <w:rsid w:val="00933FCA"/>
    <w:rsid w:val="009341C8"/>
    <w:rsid w:val="00934489"/>
    <w:rsid w:val="009344E5"/>
    <w:rsid w:val="009346F5"/>
    <w:rsid w:val="00934BD6"/>
    <w:rsid w:val="00935019"/>
    <w:rsid w:val="009353DB"/>
    <w:rsid w:val="0093541E"/>
    <w:rsid w:val="00935B58"/>
    <w:rsid w:val="00935C34"/>
    <w:rsid w:val="00935CE1"/>
    <w:rsid w:val="00935F74"/>
    <w:rsid w:val="009362BE"/>
    <w:rsid w:val="00936A5F"/>
    <w:rsid w:val="009376A4"/>
    <w:rsid w:val="009376D1"/>
    <w:rsid w:val="00937A0E"/>
    <w:rsid w:val="00937A48"/>
    <w:rsid w:val="00940482"/>
    <w:rsid w:val="009405A1"/>
    <w:rsid w:val="00940767"/>
    <w:rsid w:val="009409D1"/>
    <w:rsid w:val="00940A34"/>
    <w:rsid w:val="0094152C"/>
    <w:rsid w:val="00942244"/>
    <w:rsid w:val="00942A74"/>
    <w:rsid w:val="00942BBF"/>
    <w:rsid w:val="00942F9A"/>
    <w:rsid w:val="0094332D"/>
    <w:rsid w:val="009433B7"/>
    <w:rsid w:val="00943702"/>
    <w:rsid w:val="00943CDC"/>
    <w:rsid w:val="009448B9"/>
    <w:rsid w:val="009448C3"/>
    <w:rsid w:val="00944A78"/>
    <w:rsid w:val="00944AB7"/>
    <w:rsid w:val="00944DA1"/>
    <w:rsid w:val="00945046"/>
    <w:rsid w:val="00945596"/>
    <w:rsid w:val="00945631"/>
    <w:rsid w:val="0094588C"/>
    <w:rsid w:val="0094589C"/>
    <w:rsid w:val="009459F2"/>
    <w:rsid w:val="00946064"/>
    <w:rsid w:val="00946096"/>
    <w:rsid w:val="00946152"/>
    <w:rsid w:val="00946392"/>
    <w:rsid w:val="0094669E"/>
    <w:rsid w:val="009467A7"/>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A23"/>
    <w:rsid w:val="00951B9D"/>
    <w:rsid w:val="00952048"/>
    <w:rsid w:val="00952331"/>
    <w:rsid w:val="00952667"/>
    <w:rsid w:val="00952BBE"/>
    <w:rsid w:val="00952C6E"/>
    <w:rsid w:val="0095323B"/>
    <w:rsid w:val="009536B1"/>
    <w:rsid w:val="0095378D"/>
    <w:rsid w:val="00953B30"/>
    <w:rsid w:val="00953D84"/>
    <w:rsid w:val="009541DD"/>
    <w:rsid w:val="00954540"/>
    <w:rsid w:val="0095463C"/>
    <w:rsid w:val="009549C4"/>
    <w:rsid w:val="00954F5D"/>
    <w:rsid w:val="009554B9"/>
    <w:rsid w:val="009556E6"/>
    <w:rsid w:val="00955854"/>
    <w:rsid w:val="00955C36"/>
    <w:rsid w:val="009565BD"/>
    <w:rsid w:val="00956797"/>
    <w:rsid w:val="009567DC"/>
    <w:rsid w:val="00956A00"/>
    <w:rsid w:val="00956E3C"/>
    <w:rsid w:val="0095728A"/>
    <w:rsid w:val="009575C6"/>
    <w:rsid w:val="009575D7"/>
    <w:rsid w:val="00957654"/>
    <w:rsid w:val="009579A5"/>
    <w:rsid w:val="00957AE4"/>
    <w:rsid w:val="00957BC8"/>
    <w:rsid w:val="00957E4B"/>
    <w:rsid w:val="00957F28"/>
    <w:rsid w:val="009600F1"/>
    <w:rsid w:val="00960227"/>
    <w:rsid w:val="00960544"/>
    <w:rsid w:val="0096065C"/>
    <w:rsid w:val="009607AC"/>
    <w:rsid w:val="0096084C"/>
    <w:rsid w:val="00960B72"/>
    <w:rsid w:val="00960C25"/>
    <w:rsid w:val="00960C46"/>
    <w:rsid w:val="00960D9A"/>
    <w:rsid w:val="009612A0"/>
    <w:rsid w:val="009613A3"/>
    <w:rsid w:val="00962105"/>
    <w:rsid w:val="00962669"/>
    <w:rsid w:val="0096290C"/>
    <w:rsid w:val="00962A0C"/>
    <w:rsid w:val="00962FE4"/>
    <w:rsid w:val="009633D3"/>
    <w:rsid w:val="009635C4"/>
    <w:rsid w:val="00963604"/>
    <w:rsid w:val="00963838"/>
    <w:rsid w:val="00963AF1"/>
    <w:rsid w:val="00964538"/>
    <w:rsid w:val="00964DAA"/>
    <w:rsid w:val="009652EC"/>
    <w:rsid w:val="00965374"/>
    <w:rsid w:val="009653B1"/>
    <w:rsid w:val="009654FE"/>
    <w:rsid w:val="00965A94"/>
    <w:rsid w:val="00965AE0"/>
    <w:rsid w:val="00966415"/>
    <w:rsid w:val="0096668C"/>
    <w:rsid w:val="009666DE"/>
    <w:rsid w:val="00966BD3"/>
    <w:rsid w:val="00966F75"/>
    <w:rsid w:val="009678A9"/>
    <w:rsid w:val="009678F8"/>
    <w:rsid w:val="00967AE5"/>
    <w:rsid w:val="00967B5C"/>
    <w:rsid w:val="00967DB1"/>
    <w:rsid w:val="0097041A"/>
    <w:rsid w:val="0097061E"/>
    <w:rsid w:val="00970D45"/>
    <w:rsid w:val="00970FE8"/>
    <w:rsid w:val="0097124F"/>
    <w:rsid w:val="00971279"/>
    <w:rsid w:val="00971308"/>
    <w:rsid w:val="00971B3D"/>
    <w:rsid w:val="00971C4F"/>
    <w:rsid w:val="0097221C"/>
    <w:rsid w:val="00972423"/>
    <w:rsid w:val="00972480"/>
    <w:rsid w:val="00972667"/>
    <w:rsid w:val="00972770"/>
    <w:rsid w:val="00972D85"/>
    <w:rsid w:val="0097306A"/>
    <w:rsid w:val="00973223"/>
    <w:rsid w:val="009737BC"/>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3029"/>
    <w:rsid w:val="009830A5"/>
    <w:rsid w:val="00983366"/>
    <w:rsid w:val="0098376C"/>
    <w:rsid w:val="009837B4"/>
    <w:rsid w:val="0098380D"/>
    <w:rsid w:val="00983BE3"/>
    <w:rsid w:val="00983CD7"/>
    <w:rsid w:val="00983DE0"/>
    <w:rsid w:val="00984226"/>
    <w:rsid w:val="00984781"/>
    <w:rsid w:val="00984B78"/>
    <w:rsid w:val="00984BE0"/>
    <w:rsid w:val="00984D3A"/>
    <w:rsid w:val="00984E18"/>
    <w:rsid w:val="00984E36"/>
    <w:rsid w:val="00984E4B"/>
    <w:rsid w:val="00985168"/>
    <w:rsid w:val="00985174"/>
    <w:rsid w:val="009852E1"/>
    <w:rsid w:val="00985BD7"/>
    <w:rsid w:val="00986C05"/>
    <w:rsid w:val="00986EB6"/>
    <w:rsid w:val="00986FA0"/>
    <w:rsid w:val="009871AE"/>
    <w:rsid w:val="00987B71"/>
    <w:rsid w:val="00987D36"/>
    <w:rsid w:val="0099003D"/>
    <w:rsid w:val="009901F9"/>
    <w:rsid w:val="00991842"/>
    <w:rsid w:val="00991974"/>
    <w:rsid w:val="00991B6C"/>
    <w:rsid w:val="00991E1A"/>
    <w:rsid w:val="0099224A"/>
    <w:rsid w:val="009922BA"/>
    <w:rsid w:val="00992915"/>
    <w:rsid w:val="009929A2"/>
    <w:rsid w:val="00992ED9"/>
    <w:rsid w:val="009934F8"/>
    <w:rsid w:val="009937CE"/>
    <w:rsid w:val="00993C4E"/>
    <w:rsid w:val="00993CB9"/>
    <w:rsid w:val="00994113"/>
    <w:rsid w:val="009941EF"/>
    <w:rsid w:val="009945AE"/>
    <w:rsid w:val="00994ADF"/>
    <w:rsid w:val="00994ED5"/>
    <w:rsid w:val="00995837"/>
    <w:rsid w:val="009958C4"/>
    <w:rsid w:val="00995C3E"/>
    <w:rsid w:val="00995CBF"/>
    <w:rsid w:val="0099662D"/>
    <w:rsid w:val="0099673C"/>
    <w:rsid w:val="00996B7B"/>
    <w:rsid w:val="00996CD6"/>
    <w:rsid w:val="00997046"/>
    <w:rsid w:val="00997967"/>
    <w:rsid w:val="00997A05"/>
    <w:rsid w:val="00997C5D"/>
    <w:rsid w:val="00997D06"/>
    <w:rsid w:val="009A01FF"/>
    <w:rsid w:val="009A063A"/>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B55"/>
    <w:rsid w:val="009A2B86"/>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6F"/>
    <w:rsid w:val="009A5DBE"/>
    <w:rsid w:val="009A69E7"/>
    <w:rsid w:val="009A6A82"/>
    <w:rsid w:val="009A6A8E"/>
    <w:rsid w:val="009A6C8A"/>
    <w:rsid w:val="009A78F6"/>
    <w:rsid w:val="009A79BB"/>
    <w:rsid w:val="009A7E87"/>
    <w:rsid w:val="009B0014"/>
    <w:rsid w:val="009B0ADA"/>
    <w:rsid w:val="009B0BA2"/>
    <w:rsid w:val="009B0BA4"/>
    <w:rsid w:val="009B0BD8"/>
    <w:rsid w:val="009B0C2E"/>
    <w:rsid w:val="009B105F"/>
    <w:rsid w:val="009B115B"/>
    <w:rsid w:val="009B1A18"/>
    <w:rsid w:val="009B1B4E"/>
    <w:rsid w:val="009B1D1B"/>
    <w:rsid w:val="009B1DA1"/>
    <w:rsid w:val="009B2697"/>
    <w:rsid w:val="009B291B"/>
    <w:rsid w:val="009B291E"/>
    <w:rsid w:val="009B2D3E"/>
    <w:rsid w:val="009B2DAF"/>
    <w:rsid w:val="009B2E58"/>
    <w:rsid w:val="009B2FB8"/>
    <w:rsid w:val="009B30DA"/>
    <w:rsid w:val="009B32D7"/>
    <w:rsid w:val="009B36D3"/>
    <w:rsid w:val="009B373C"/>
    <w:rsid w:val="009B37D7"/>
    <w:rsid w:val="009B386E"/>
    <w:rsid w:val="009B3E17"/>
    <w:rsid w:val="009B3EF9"/>
    <w:rsid w:val="009B4165"/>
    <w:rsid w:val="009B452B"/>
    <w:rsid w:val="009B469E"/>
    <w:rsid w:val="009B473F"/>
    <w:rsid w:val="009B489B"/>
    <w:rsid w:val="009B4E62"/>
    <w:rsid w:val="009B50C3"/>
    <w:rsid w:val="009B5319"/>
    <w:rsid w:val="009B536A"/>
    <w:rsid w:val="009B55C5"/>
    <w:rsid w:val="009B5775"/>
    <w:rsid w:val="009B5ECC"/>
    <w:rsid w:val="009B6070"/>
    <w:rsid w:val="009B6321"/>
    <w:rsid w:val="009B6B72"/>
    <w:rsid w:val="009B70B7"/>
    <w:rsid w:val="009B72D6"/>
    <w:rsid w:val="009B749F"/>
    <w:rsid w:val="009B750A"/>
    <w:rsid w:val="009B76DA"/>
    <w:rsid w:val="009B771B"/>
    <w:rsid w:val="009C0040"/>
    <w:rsid w:val="009C026F"/>
    <w:rsid w:val="009C02BA"/>
    <w:rsid w:val="009C0BA6"/>
    <w:rsid w:val="009C0C1D"/>
    <w:rsid w:val="009C15B9"/>
    <w:rsid w:val="009C1818"/>
    <w:rsid w:val="009C2073"/>
    <w:rsid w:val="009C214E"/>
    <w:rsid w:val="009C232F"/>
    <w:rsid w:val="009C2595"/>
    <w:rsid w:val="009C25FD"/>
    <w:rsid w:val="009C2850"/>
    <w:rsid w:val="009C2993"/>
    <w:rsid w:val="009C2D3C"/>
    <w:rsid w:val="009C3000"/>
    <w:rsid w:val="009C3146"/>
    <w:rsid w:val="009C337B"/>
    <w:rsid w:val="009C3A46"/>
    <w:rsid w:val="009C3B22"/>
    <w:rsid w:val="009C3BCD"/>
    <w:rsid w:val="009C3DD4"/>
    <w:rsid w:val="009C3F63"/>
    <w:rsid w:val="009C42FA"/>
    <w:rsid w:val="009C45F8"/>
    <w:rsid w:val="009C4A00"/>
    <w:rsid w:val="009C4C83"/>
    <w:rsid w:val="009C4D13"/>
    <w:rsid w:val="009C4E6E"/>
    <w:rsid w:val="009C4EAB"/>
    <w:rsid w:val="009C5460"/>
    <w:rsid w:val="009C552F"/>
    <w:rsid w:val="009C5749"/>
    <w:rsid w:val="009C5860"/>
    <w:rsid w:val="009C595A"/>
    <w:rsid w:val="009C6977"/>
    <w:rsid w:val="009C6AE5"/>
    <w:rsid w:val="009C6E1F"/>
    <w:rsid w:val="009C70FC"/>
    <w:rsid w:val="009C76B2"/>
    <w:rsid w:val="009C79DC"/>
    <w:rsid w:val="009C7BD0"/>
    <w:rsid w:val="009D0340"/>
    <w:rsid w:val="009D06B5"/>
    <w:rsid w:val="009D0741"/>
    <w:rsid w:val="009D07CC"/>
    <w:rsid w:val="009D0DAD"/>
    <w:rsid w:val="009D0E12"/>
    <w:rsid w:val="009D11E7"/>
    <w:rsid w:val="009D1A81"/>
    <w:rsid w:val="009D1C87"/>
    <w:rsid w:val="009D1CF7"/>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40C"/>
    <w:rsid w:val="009E356C"/>
    <w:rsid w:val="009E412F"/>
    <w:rsid w:val="009E4389"/>
    <w:rsid w:val="009E446A"/>
    <w:rsid w:val="009E4687"/>
    <w:rsid w:val="009E4959"/>
    <w:rsid w:val="009E49A4"/>
    <w:rsid w:val="009E4BFD"/>
    <w:rsid w:val="009E4F88"/>
    <w:rsid w:val="009E516B"/>
    <w:rsid w:val="009E52FB"/>
    <w:rsid w:val="009E534E"/>
    <w:rsid w:val="009E53A8"/>
    <w:rsid w:val="009E56A3"/>
    <w:rsid w:val="009E570E"/>
    <w:rsid w:val="009E570F"/>
    <w:rsid w:val="009E5BE2"/>
    <w:rsid w:val="009E5F1E"/>
    <w:rsid w:val="009E63F3"/>
    <w:rsid w:val="009E71AD"/>
    <w:rsid w:val="009E71B1"/>
    <w:rsid w:val="009E7856"/>
    <w:rsid w:val="009E7883"/>
    <w:rsid w:val="009E78F2"/>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4B1F"/>
    <w:rsid w:val="009F4B83"/>
    <w:rsid w:val="009F54EE"/>
    <w:rsid w:val="009F59A3"/>
    <w:rsid w:val="009F5C36"/>
    <w:rsid w:val="009F5E9F"/>
    <w:rsid w:val="009F640D"/>
    <w:rsid w:val="009F66D9"/>
    <w:rsid w:val="009F6810"/>
    <w:rsid w:val="009F6835"/>
    <w:rsid w:val="009F6BF2"/>
    <w:rsid w:val="009F6F35"/>
    <w:rsid w:val="009F6F39"/>
    <w:rsid w:val="009F70CC"/>
    <w:rsid w:val="009F71BE"/>
    <w:rsid w:val="009F7807"/>
    <w:rsid w:val="009F793A"/>
    <w:rsid w:val="009F7EA5"/>
    <w:rsid w:val="009F7F3A"/>
    <w:rsid w:val="00A0032D"/>
    <w:rsid w:val="00A0033C"/>
    <w:rsid w:val="00A0074D"/>
    <w:rsid w:val="00A008D4"/>
    <w:rsid w:val="00A00BDF"/>
    <w:rsid w:val="00A00CE3"/>
    <w:rsid w:val="00A0155A"/>
    <w:rsid w:val="00A017CB"/>
    <w:rsid w:val="00A01A4F"/>
    <w:rsid w:val="00A01C45"/>
    <w:rsid w:val="00A02414"/>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40F"/>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ADA"/>
    <w:rsid w:val="00A15B70"/>
    <w:rsid w:val="00A15C56"/>
    <w:rsid w:val="00A162B5"/>
    <w:rsid w:val="00A1653F"/>
    <w:rsid w:val="00A168AF"/>
    <w:rsid w:val="00A170DE"/>
    <w:rsid w:val="00A17196"/>
    <w:rsid w:val="00A173B8"/>
    <w:rsid w:val="00A1765F"/>
    <w:rsid w:val="00A176D5"/>
    <w:rsid w:val="00A1773C"/>
    <w:rsid w:val="00A177E1"/>
    <w:rsid w:val="00A178C2"/>
    <w:rsid w:val="00A17E5D"/>
    <w:rsid w:val="00A17EB5"/>
    <w:rsid w:val="00A20EFE"/>
    <w:rsid w:val="00A21173"/>
    <w:rsid w:val="00A215B5"/>
    <w:rsid w:val="00A216B4"/>
    <w:rsid w:val="00A21C68"/>
    <w:rsid w:val="00A2205E"/>
    <w:rsid w:val="00A22596"/>
    <w:rsid w:val="00A22643"/>
    <w:rsid w:val="00A2274F"/>
    <w:rsid w:val="00A22926"/>
    <w:rsid w:val="00A22B92"/>
    <w:rsid w:val="00A22C6D"/>
    <w:rsid w:val="00A22EA0"/>
    <w:rsid w:val="00A22FBB"/>
    <w:rsid w:val="00A232F8"/>
    <w:rsid w:val="00A2382C"/>
    <w:rsid w:val="00A23A3D"/>
    <w:rsid w:val="00A23CB3"/>
    <w:rsid w:val="00A23D4D"/>
    <w:rsid w:val="00A246AE"/>
    <w:rsid w:val="00A24C1C"/>
    <w:rsid w:val="00A25062"/>
    <w:rsid w:val="00A25163"/>
    <w:rsid w:val="00A25891"/>
    <w:rsid w:val="00A258FB"/>
    <w:rsid w:val="00A25FF7"/>
    <w:rsid w:val="00A260CD"/>
    <w:rsid w:val="00A26277"/>
    <w:rsid w:val="00A267EC"/>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3C0D"/>
    <w:rsid w:val="00A34022"/>
    <w:rsid w:val="00A340E7"/>
    <w:rsid w:val="00A341CB"/>
    <w:rsid w:val="00A34225"/>
    <w:rsid w:val="00A34256"/>
    <w:rsid w:val="00A344E9"/>
    <w:rsid w:val="00A349B9"/>
    <w:rsid w:val="00A34B3F"/>
    <w:rsid w:val="00A34BB6"/>
    <w:rsid w:val="00A34C9A"/>
    <w:rsid w:val="00A34F77"/>
    <w:rsid w:val="00A34F78"/>
    <w:rsid w:val="00A3506D"/>
    <w:rsid w:val="00A355D5"/>
    <w:rsid w:val="00A3590D"/>
    <w:rsid w:val="00A35FCA"/>
    <w:rsid w:val="00A3612F"/>
    <w:rsid w:val="00A3645B"/>
    <w:rsid w:val="00A364E4"/>
    <w:rsid w:val="00A3669B"/>
    <w:rsid w:val="00A36A05"/>
    <w:rsid w:val="00A3701C"/>
    <w:rsid w:val="00A37257"/>
    <w:rsid w:val="00A37455"/>
    <w:rsid w:val="00A375FE"/>
    <w:rsid w:val="00A3794C"/>
    <w:rsid w:val="00A37E73"/>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5F"/>
    <w:rsid w:val="00A42F7F"/>
    <w:rsid w:val="00A43A9C"/>
    <w:rsid w:val="00A43CEF"/>
    <w:rsid w:val="00A4449F"/>
    <w:rsid w:val="00A44B67"/>
    <w:rsid w:val="00A44E25"/>
    <w:rsid w:val="00A44EB4"/>
    <w:rsid w:val="00A4524F"/>
    <w:rsid w:val="00A45824"/>
    <w:rsid w:val="00A459A2"/>
    <w:rsid w:val="00A45A84"/>
    <w:rsid w:val="00A45CE2"/>
    <w:rsid w:val="00A45FDC"/>
    <w:rsid w:val="00A463A8"/>
    <w:rsid w:val="00A46B93"/>
    <w:rsid w:val="00A47076"/>
    <w:rsid w:val="00A4724C"/>
    <w:rsid w:val="00A4762D"/>
    <w:rsid w:val="00A47636"/>
    <w:rsid w:val="00A4779E"/>
    <w:rsid w:val="00A47D0C"/>
    <w:rsid w:val="00A500AB"/>
    <w:rsid w:val="00A5017E"/>
    <w:rsid w:val="00A50A5A"/>
    <w:rsid w:val="00A51020"/>
    <w:rsid w:val="00A511DF"/>
    <w:rsid w:val="00A51217"/>
    <w:rsid w:val="00A51295"/>
    <w:rsid w:val="00A5130D"/>
    <w:rsid w:val="00A5162E"/>
    <w:rsid w:val="00A5172F"/>
    <w:rsid w:val="00A51BB7"/>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BB"/>
    <w:rsid w:val="00A61027"/>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3DB7"/>
    <w:rsid w:val="00A646CF"/>
    <w:rsid w:val="00A646DD"/>
    <w:rsid w:val="00A64D62"/>
    <w:rsid w:val="00A64E3F"/>
    <w:rsid w:val="00A64F07"/>
    <w:rsid w:val="00A651A1"/>
    <w:rsid w:val="00A6524F"/>
    <w:rsid w:val="00A653E6"/>
    <w:rsid w:val="00A65A06"/>
    <w:rsid w:val="00A65B0B"/>
    <w:rsid w:val="00A65C45"/>
    <w:rsid w:val="00A6612A"/>
    <w:rsid w:val="00A6628B"/>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06"/>
    <w:rsid w:val="00A71E8E"/>
    <w:rsid w:val="00A71EB6"/>
    <w:rsid w:val="00A72358"/>
    <w:rsid w:val="00A726F1"/>
    <w:rsid w:val="00A72E76"/>
    <w:rsid w:val="00A73026"/>
    <w:rsid w:val="00A7337F"/>
    <w:rsid w:val="00A73D6D"/>
    <w:rsid w:val="00A7405F"/>
    <w:rsid w:val="00A740D9"/>
    <w:rsid w:val="00A74BCA"/>
    <w:rsid w:val="00A74E46"/>
    <w:rsid w:val="00A75438"/>
    <w:rsid w:val="00A7544C"/>
    <w:rsid w:val="00A75853"/>
    <w:rsid w:val="00A759BB"/>
    <w:rsid w:val="00A75CD0"/>
    <w:rsid w:val="00A75FBE"/>
    <w:rsid w:val="00A76010"/>
    <w:rsid w:val="00A76145"/>
    <w:rsid w:val="00A761B1"/>
    <w:rsid w:val="00A761E3"/>
    <w:rsid w:val="00A763EA"/>
    <w:rsid w:val="00A76703"/>
    <w:rsid w:val="00A76D91"/>
    <w:rsid w:val="00A77150"/>
    <w:rsid w:val="00A7749A"/>
    <w:rsid w:val="00A77629"/>
    <w:rsid w:val="00A77668"/>
    <w:rsid w:val="00A77770"/>
    <w:rsid w:val="00A77BEF"/>
    <w:rsid w:val="00A77CBD"/>
    <w:rsid w:val="00A77DAC"/>
    <w:rsid w:val="00A80195"/>
    <w:rsid w:val="00A8099E"/>
    <w:rsid w:val="00A80C9A"/>
    <w:rsid w:val="00A81084"/>
    <w:rsid w:val="00A8116C"/>
    <w:rsid w:val="00A818E2"/>
    <w:rsid w:val="00A81C7F"/>
    <w:rsid w:val="00A81D9B"/>
    <w:rsid w:val="00A82606"/>
    <w:rsid w:val="00A82CF5"/>
    <w:rsid w:val="00A8301F"/>
    <w:rsid w:val="00A83221"/>
    <w:rsid w:val="00A83442"/>
    <w:rsid w:val="00A83DF6"/>
    <w:rsid w:val="00A855D6"/>
    <w:rsid w:val="00A856E0"/>
    <w:rsid w:val="00A85915"/>
    <w:rsid w:val="00A85EAE"/>
    <w:rsid w:val="00A85EFD"/>
    <w:rsid w:val="00A8626D"/>
    <w:rsid w:val="00A868E3"/>
    <w:rsid w:val="00A86C61"/>
    <w:rsid w:val="00A87D12"/>
    <w:rsid w:val="00A900C8"/>
    <w:rsid w:val="00A900ED"/>
    <w:rsid w:val="00A90127"/>
    <w:rsid w:val="00A9029E"/>
    <w:rsid w:val="00A9052A"/>
    <w:rsid w:val="00A90FCC"/>
    <w:rsid w:val="00A9183B"/>
    <w:rsid w:val="00A91BC1"/>
    <w:rsid w:val="00A91CAA"/>
    <w:rsid w:val="00A91EE4"/>
    <w:rsid w:val="00A92644"/>
    <w:rsid w:val="00A926D2"/>
    <w:rsid w:val="00A92FD6"/>
    <w:rsid w:val="00A93082"/>
    <w:rsid w:val="00A9320B"/>
    <w:rsid w:val="00A9343B"/>
    <w:rsid w:val="00A93598"/>
    <w:rsid w:val="00A93705"/>
    <w:rsid w:val="00A9392C"/>
    <w:rsid w:val="00A93B2C"/>
    <w:rsid w:val="00A93B50"/>
    <w:rsid w:val="00A93EBD"/>
    <w:rsid w:val="00A93FA6"/>
    <w:rsid w:val="00A941F7"/>
    <w:rsid w:val="00A94634"/>
    <w:rsid w:val="00A94AC2"/>
    <w:rsid w:val="00A94FA4"/>
    <w:rsid w:val="00A950F5"/>
    <w:rsid w:val="00A95143"/>
    <w:rsid w:val="00A953E1"/>
    <w:rsid w:val="00A95523"/>
    <w:rsid w:val="00A95B7C"/>
    <w:rsid w:val="00A95D91"/>
    <w:rsid w:val="00A960B5"/>
    <w:rsid w:val="00A9645A"/>
    <w:rsid w:val="00A967F3"/>
    <w:rsid w:val="00A96A43"/>
    <w:rsid w:val="00A96A74"/>
    <w:rsid w:val="00A96A96"/>
    <w:rsid w:val="00A96B8C"/>
    <w:rsid w:val="00A96C61"/>
    <w:rsid w:val="00A96D77"/>
    <w:rsid w:val="00A96D78"/>
    <w:rsid w:val="00A96F7C"/>
    <w:rsid w:val="00A97511"/>
    <w:rsid w:val="00A976A4"/>
    <w:rsid w:val="00A97A7D"/>
    <w:rsid w:val="00A97E8C"/>
    <w:rsid w:val="00AA048D"/>
    <w:rsid w:val="00AA0A7B"/>
    <w:rsid w:val="00AA1232"/>
    <w:rsid w:val="00AA1525"/>
    <w:rsid w:val="00AA2242"/>
    <w:rsid w:val="00AA2321"/>
    <w:rsid w:val="00AA2438"/>
    <w:rsid w:val="00AA295A"/>
    <w:rsid w:val="00AA2B31"/>
    <w:rsid w:val="00AA2C66"/>
    <w:rsid w:val="00AA2E72"/>
    <w:rsid w:val="00AA2F19"/>
    <w:rsid w:val="00AA323B"/>
    <w:rsid w:val="00AA33F4"/>
    <w:rsid w:val="00AA346C"/>
    <w:rsid w:val="00AA357C"/>
    <w:rsid w:val="00AA3653"/>
    <w:rsid w:val="00AA38BB"/>
    <w:rsid w:val="00AA38E0"/>
    <w:rsid w:val="00AA457E"/>
    <w:rsid w:val="00AA465F"/>
    <w:rsid w:val="00AA46A1"/>
    <w:rsid w:val="00AA4700"/>
    <w:rsid w:val="00AA4AE5"/>
    <w:rsid w:val="00AA4BA8"/>
    <w:rsid w:val="00AA4E2B"/>
    <w:rsid w:val="00AA4EBF"/>
    <w:rsid w:val="00AA50FA"/>
    <w:rsid w:val="00AA52E5"/>
    <w:rsid w:val="00AA5563"/>
    <w:rsid w:val="00AA55A8"/>
    <w:rsid w:val="00AA5677"/>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35"/>
    <w:rsid w:val="00AB066E"/>
    <w:rsid w:val="00AB0717"/>
    <w:rsid w:val="00AB0B2B"/>
    <w:rsid w:val="00AB0D67"/>
    <w:rsid w:val="00AB0E34"/>
    <w:rsid w:val="00AB0E94"/>
    <w:rsid w:val="00AB0F33"/>
    <w:rsid w:val="00AB1435"/>
    <w:rsid w:val="00AB1436"/>
    <w:rsid w:val="00AB16A2"/>
    <w:rsid w:val="00AB1FF6"/>
    <w:rsid w:val="00AB207B"/>
    <w:rsid w:val="00AB20B5"/>
    <w:rsid w:val="00AB2754"/>
    <w:rsid w:val="00AB2A3E"/>
    <w:rsid w:val="00AB2C5D"/>
    <w:rsid w:val="00AB3047"/>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2F2"/>
    <w:rsid w:val="00AB6555"/>
    <w:rsid w:val="00AB670F"/>
    <w:rsid w:val="00AB671D"/>
    <w:rsid w:val="00AB6E1D"/>
    <w:rsid w:val="00AB70A6"/>
    <w:rsid w:val="00AB761E"/>
    <w:rsid w:val="00AB7768"/>
    <w:rsid w:val="00AB79DC"/>
    <w:rsid w:val="00AC0007"/>
    <w:rsid w:val="00AC0137"/>
    <w:rsid w:val="00AC01E1"/>
    <w:rsid w:val="00AC086C"/>
    <w:rsid w:val="00AC08A0"/>
    <w:rsid w:val="00AC099C"/>
    <w:rsid w:val="00AC0B07"/>
    <w:rsid w:val="00AC0EA1"/>
    <w:rsid w:val="00AC106B"/>
    <w:rsid w:val="00AC12A8"/>
    <w:rsid w:val="00AC141C"/>
    <w:rsid w:val="00AC1888"/>
    <w:rsid w:val="00AC1C2F"/>
    <w:rsid w:val="00AC1C52"/>
    <w:rsid w:val="00AC1DA3"/>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36"/>
    <w:rsid w:val="00AC5692"/>
    <w:rsid w:val="00AC57F4"/>
    <w:rsid w:val="00AC5BAA"/>
    <w:rsid w:val="00AC5E10"/>
    <w:rsid w:val="00AC620F"/>
    <w:rsid w:val="00AC623A"/>
    <w:rsid w:val="00AC63C9"/>
    <w:rsid w:val="00AC6474"/>
    <w:rsid w:val="00AC64DC"/>
    <w:rsid w:val="00AC654F"/>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A72"/>
    <w:rsid w:val="00AD24DE"/>
    <w:rsid w:val="00AD2F65"/>
    <w:rsid w:val="00AD3268"/>
    <w:rsid w:val="00AD326A"/>
    <w:rsid w:val="00AD3514"/>
    <w:rsid w:val="00AD4243"/>
    <w:rsid w:val="00AD4609"/>
    <w:rsid w:val="00AD503C"/>
    <w:rsid w:val="00AD50AC"/>
    <w:rsid w:val="00AD516E"/>
    <w:rsid w:val="00AD5264"/>
    <w:rsid w:val="00AD5BFB"/>
    <w:rsid w:val="00AD5D6C"/>
    <w:rsid w:val="00AD60B3"/>
    <w:rsid w:val="00AD675A"/>
    <w:rsid w:val="00AD6ACC"/>
    <w:rsid w:val="00AD6CBA"/>
    <w:rsid w:val="00AD6F5F"/>
    <w:rsid w:val="00AD6FA7"/>
    <w:rsid w:val="00AD7167"/>
    <w:rsid w:val="00AD73C1"/>
    <w:rsid w:val="00AD78ED"/>
    <w:rsid w:val="00AD7B51"/>
    <w:rsid w:val="00AD7D79"/>
    <w:rsid w:val="00AD7E1E"/>
    <w:rsid w:val="00AE050D"/>
    <w:rsid w:val="00AE0597"/>
    <w:rsid w:val="00AE07BF"/>
    <w:rsid w:val="00AE0E41"/>
    <w:rsid w:val="00AE1268"/>
    <w:rsid w:val="00AE1718"/>
    <w:rsid w:val="00AE1727"/>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D8C"/>
    <w:rsid w:val="00AE6093"/>
    <w:rsid w:val="00AE632C"/>
    <w:rsid w:val="00AE6612"/>
    <w:rsid w:val="00AE67EC"/>
    <w:rsid w:val="00AE6932"/>
    <w:rsid w:val="00AE6B17"/>
    <w:rsid w:val="00AE6CFD"/>
    <w:rsid w:val="00AE71F0"/>
    <w:rsid w:val="00AE7374"/>
    <w:rsid w:val="00AE73CB"/>
    <w:rsid w:val="00AE74BB"/>
    <w:rsid w:val="00AE74ED"/>
    <w:rsid w:val="00AE77EF"/>
    <w:rsid w:val="00AF007D"/>
    <w:rsid w:val="00AF0A65"/>
    <w:rsid w:val="00AF0BEB"/>
    <w:rsid w:val="00AF0F1B"/>
    <w:rsid w:val="00AF0F65"/>
    <w:rsid w:val="00AF11ED"/>
    <w:rsid w:val="00AF12F5"/>
    <w:rsid w:val="00AF13A4"/>
    <w:rsid w:val="00AF1914"/>
    <w:rsid w:val="00AF194E"/>
    <w:rsid w:val="00AF1A01"/>
    <w:rsid w:val="00AF1F64"/>
    <w:rsid w:val="00AF2436"/>
    <w:rsid w:val="00AF2463"/>
    <w:rsid w:val="00AF2B5B"/>
    <w:rsid w:val="00AF2C1F"/>
    <w:rsid w:val="00AF32FE"/>
    <w:rsid w:val="00AF3D82"/>
    <w:rsid w:val="00AF3DE6"/>
    <w:rsid w:val="00AF3ED9"/>
    <w:rsid w:val="00AF3F03"/>
    <w:rsid w:val="00AF3FE2"/>
    <w:rsid w:val="00AF427A"/>
    <w:rsid w:val="00AF4461"/>
    <w:rsid w:val="00AF46B7"/>
    <w:rsid w:val="00AF46C1"/>
    <w:rsid w:val="00AF46FC"/>
    <w:rsid w:val="00AF4AD1"/>
    <w:rsid w:val="00AF4F7E"/>
    <w:rsid w:val="00AF5035"/>
    <w:rsid w:val="00AF520D"/>
    <w:rsid w:val="00AF5281"/>
    <w:rsid w:val="00AF52D5"/>
    <w:rsid w:val="00AF542D"/>
    <w:rsid w:val="00AF55E1"/>
    <w:rsid w:val="00AF560F"/>
    <w:rsid w:val="00AF58A2"/>
    <w:rsid w:val="00AF58FD"/>
    <w:rsid w:val="00AF5973"/>
    <w:rsid w:val="00AF59D9"/>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A0E"/>
    <w:rsid w:val="00B02CF5"/>
    <w:rsid w:val="00B02E0B"/>
    <w:rsid w:val="00B0352C"/>
    <w:rsid w:val="00B03AE1"/>
    <w:rsid w:val="00B03B9C"/>
    <w:rsid w:val="00B04018"/>
    <w:rsid w:val="00B04046"/>
    <w:rsid w:val="00B045AB"/>
    <w:rsid w:val="00B048DC"/>
    <w:rsid w:val="00B048E9"/>
    <w:rsid w:val="00B04B78"/>
    <w:rsid w:val="00B051E9"/>
    <w:rsid w:val="00B056E3"/>
    <w:rsid w:val="00B05C61"/>
    <w:rsid w:val="00B05EC5"/>
    <w:rsid w:val="00B06351"/>
    <w:rsid w:val="00B066FD"/>
    <w:rsid w:val="00B06C04"/>
    <w:rsid w:val="00B06C74"/>
    <w:rsid w:val="00B06CBC"/>
    <w:rsid w:val="00B06F7F"/>
    <w:rsid w:val="00B06FDF"/>
    <w:rsid w:val="00B070B2"/>
    <w:rsid w:val="00B0754C"/>
    <w:rsid w:val="00B075A1"/>
    <w:rsid w:val="00B07C98"/>
    <w:rsid w:val="00B07DE3"/>
    <w:rsid w:val="00B1005A"/>
    <w:rsid w:val="00B100F1"/>
    <w:rsid w:val="00B10178"/>
    <w:rsid w:val="00B10184"/>
    <w:rsid w:val="00B104E0"/>
    <w:rsid w:val="00B1085A"/>
    <w:rsid w:val="00B10C23"/>
    <w:rsid w:val="00B10D1B"/>
    <w:rsid w:val="00B10D9E"/>
    <w:rsid w:val="00B11760"/>
    <w:rsid w:val="00B119F3"/>
    <w:rsid w:val="00B11B29"/>
    <w:rsid w:val="00B11DB2"/>
    <w:rsid w:val="00B1200E"/>
    <w:rsid w:val="00B1235A"/>
    <w:rsid w:val="00B1252C"/>
    <w:rsid w:val="00B12690"/>
    <w:rsid w:val="00B128B1"/>
    <w:rsid w:val="00B12947"/>
    <w:rsid w:val="00B12C32"/>
    <w:rsid w:val="00B12DAC"/>
    <w:rsid w:val="00B12DDC"/>
    <w:rsid w:val="00B12EF9"/>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934"/>
    <w:rsid w:val="00B16F40"/>
    <w:rsid w:val="00B1731D"/>
    <w:rsid w:val="00B1760A"/>
    <w:rsid w:val="00B17B99"/>
    <w:rsid w:val="00B17C43"/>
    <w:rsid w:val="00B17CF3"/>
    <w:rsid w:val="00B17F45"/>
    <w:rsid w:val="00B20647"/>
    <w:rsid w:val="00B20C39"/>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EEC"/>
    <w:rsid w:val="00B25F7F"/>
    <w:rsid w:val="00B26097"/>
    <w:rsid w:val="00B26D2E"/>
    <w:rsid w:val="00B26D30"/>
    <w:rsid w:val="00B26D85"/>
    <w:rsid w:val="00B26EE9"/>
    <w:rsid w:val="00B270E0"/>
    <w:rsid w:val="00B276DE"/>
    <w:rsid w:val="00B2779A"/>
    <w:rsid w:val="00B27E59"/>
    <w:rsid w:val="00B304F8"/>
    <w:rsid w:val="00B305DA"/>
    <w:rsid w:val="00B305F2"/>
    <w:rsid w:val="00B30679"/>
    <w:rsid w:val="00B30ABD"/>
    <w:rsid w:val="00B30D99"/>
    <w:rsid w:val="00B30E3F"/>
    <w:rsid w:val="00B30EA8"/>
    <w:rsid w:val="00B31015"/>
    <w:rsid w:val="00B31040"/>
    <w:rsid w:val="00B31189"/>
    <w:rsid w:val="00B3157A"/>
    <w:rsid w:val="00B3185F"/>
    <w:rsid w:val="00B31B92"/>
    <w:rsid w:val="00B31B99"/>
    <w:rsid w:val="00B31C00"/>
    <w:rsid w:val="00B32429"/>
    <w:rsid w:val="00B3256B"/>
    <w:rsid w:val="00B32772"/>
    <w:rsid w:val="00B32835"/>
    <w:rsid w:val="00B32BE7"/>
    <w:rsid w:val="00B33853"/>
    <w:rsid w:val="00B33D63"/>
    <w:rsid w:val="00B33DB9"/>
    <w:rsid w:val="00B33E25"/>
    <w:rsid w:val="00B33FD5"/>
    <w:rsid w:val="00B33FD6"/>
    <w:rsid w:val="00B340E1"/>
    <w:rsid w:val="00B3427D"/>
    <w:rsid w:val="00B34285"/>
    <w:rsid w:val="00B3464E"/>
    <w:rsid w:val="00B35A5C"/>
    <w:rsid w:val="00B35CA6"/>
    <w:rsid w:val="00B35D9A"/>
    <w:rsid w:val="00B35F72"/>
    <w:rsid w:val="00B37229"/>
    <w:rsid w:val="00B37854"/>
    <w:rsid w:val="00B3794C"/>
    <w:rsid w:val="00B37E2D"/>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762"/>
    <w:rsid w:val="00B429B5"/>
    <w:rsid w:val="00B42E2D"/>
    <w:rsid w:val="00B42E62"/>
    <w:rsid w:val="00B42EF1"/>
    <w:rsid w:val="00B430C1"/>
    <w:rsid w:val="00B435BF"/>
    <w:rsid w:val="00B4382E"/>
    <w:rsid w:val="00B4385F"/>
    <w:rsid w:val="00B43C62"/>
    <w:rsid w:val="00B4430F"/>
    <w:rsid w:val="00B44517"/>
    <w:rsid w:val="00B44644"/>
    <w:rsid w:val="00B447B9"/>
    <w:rsid w:val="00B449BD"/>
    <w:rsid w:val="00B44CA3"/>
    <w:rsid w:val="00B44D12"/>
    <w:rsid w:val="00B44D23"/>
    <w:rsid w:val="00B450BD"/>
    <w:rsid w:val="00B45116"/>
    <w:rsid w:val="00B45876"/>
    <w:rsid w:val="00B45923"/>
    <w:rsid w:val="00B45DD0"/>
    <w:rsid w:val="00B45F67"/>
    <w:rsid w:val="00B4602B"/>
    <w:rsid w:val="00B4616C"/>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50"/>
    <w:rsid w:val="00B519C1"/>
    <w:rsid w:val="00B51AFB"/>
    <w:rsid w:val="00B520EC"/>
    <w:rsid w:val="00B52A76"/>
    <w:rsid w:val="00B52B76"/>
    <w:rsid w:val="00B535AC"/>
    <w:rsid w:val="00B5367C"/>
    <w:rsid w:val="00B536BA"/>
    <w:rsid w:val="00B5378A"/>
    <w:rsid w:val="00B54059"/>
    <w:rsid w:val="00B54349"/>
    <w:rsid w:val="00B55180"/>
    <w:rsid w:val="00B556C2"/>
    <w:rsid w:val="00B556FA"/>
    <w:rsid w:val="00B55FAE"/>
    <w:rsid w:val="00B56764"/>
    <w:rsid w:val="00B56AEC"/>
    <w:rsid w:val="00B56F80"/>
    <w:rsid w:val="00B572FA"/>
    <w:rsid w:val="00B5764D"/>
    <w:rsid w:val="00B5767D"/>
    <w:rsid w:val="00B576F6"/>
    <w:rsid w:val="00B57C0B"/>
    <w:rsid w:val="00B57D18"/>
    <w:rsid w:val="00B57E90"/>
    <w:rsid w:val="00B57F7D"/>
    <w:rsid w:val="00B605A2"/>
    <w:rsid w:val="00B610BD"/>
    <w:rsid w:val="00B610DC"/>
    <w:rsid w:val="00B61371"/>
    <w:rsid w:val="00B61397"/>
    <w:rsid w:val="00B620AD"/>
    <w:rsid w:val="00B62836"/>
    <w:rsid w:val="00B62B7A"/>
    <w:rsid w:val="00B62D8E"/>
    <w:rsid w:val="00B62DD2"/>
    <w:rsid w:val="00B62E92"/>
    <w:rsid w:val="00B63058"/>
    <w:rsid w:val="00B63487"/>
    <w:rsid w:val="00B645D7"/>
    <w:rsid w:val="00B6482C"/>
    <w:rsid w:val="00B64EA9"/>
    <w:rsid w:val="00B64F06"/>
    <w:rsid w:val="00B64F75"/>
    <w:rsid w:val="00B65139"/>
    <w:rsid w:val="00B6519E"/>
    <w:rsid w:val="00B65452"/>
    <w:rsid w:val="00B65453"/>
    <w:rsid w:val="00B654BF"/>
    <w:rsid w:val="00B65503"/>
    <w:rsid w:val="00B65656"/>
    <w:rsid w:val="00B65934"/>
    <w:rsid w:val="00B659CE"/>
    <w:rsid w:val="00B65BD2"/>
    <w:rsid w:val="00B65C0F"/>
    <w:rsid w:val="00B66328"/>
    <w:rsid w:val="00B669BD"/>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30E3"/>
    <w:rsid w:val="00B73111"/>
    <w:rsid w:val="00B73233"/>
    <w:rsid w:val="00B7356C"/>
    <w:rsid w:val="00B73791"/>
    <w:rsid w:val="00B7381A"/>
    <w:rsid w:val="00B73960"/>
    <w:rsid w:val="00B73C73"/>
    <w:rsid w:val="00B73C7B"/>
    <w:rsid w:val="00B7430C"/>
    <w:rsid w:val="00B74863"/>
    <w:rsid w:val="00B74958"/>
    <w:rsid w:val="00B74A46"/>
    <w:rsid w:val="00B74DB9"/>
    <w:rsid w:val="00B74DED"/>
    <w:rsid w:val="00B74EAA"/>
    <w:rsid w:val="00B750E4"/>
    <w:rsid w:val="00B75200"/>
    <w:rsid w:val="00B75247"/>
    <w:rsid w:val="00B75277"/>
    <w:rsid w:val="00B7552D"/>
    <w:rsid w:val="00B75C11"/>
    <w:rsid w:val="00B75CA0"/>
    <w:rsid w:val="00B76C76"/>
    <w:rsid w:val="00B76EC1"/>
    <w:rsid w:val="00B76F9C"/>
    <w:rsid w:val="00B77165"/>
    <w:rsid w:val="00B77557"/>
    <w:rsid w:val="00B77959"/>
    <w:rsid w:val="00B77B98"/>
    <w:rsid w:val="00B77DE1"/>
    <w:rsid w:val="00B77E58"/>
    <w:rsid w:val="00B800ED"/>
    <w:rsid w:val="00B80384"/>
    <w:rsid w:val="00B80AB5"/>
    <w:rsid w:val="00B80D14"/>
    <w:rsid w:val="00B80EE6"/>
    <w:rsid w:val="00B8135D"/>
    <w:rsid w:val="00B81465"/>
    <w:rsid w:val="00B815D1"/>
    <w:rsid w:val="00B819E5"/>
    <w:rsid w:val="00B81A2F"/>
    <w:rsid w:val="00B81ADE"/>
    <w:rsid w:val="00B82B11"/>
    <w:rsid w:val="00B82B2F"/>
    <w:rsid w:val="00B82D01"/>
    <w:rsid w:val="00B83323"/>
    <w:rsid w:val="00B83336"/>
    <w:rsid w:val="00B834A9"/>
    <w:rsid w:val="00B83863"/>
    <w:rsid w:val="00B83C75"/>
    <w:rsid w:val="00B83E6F"/>
    <w:rsid w:val="00B83F7C"/>
    <w:rsid w:val="00B84073"/>
    <w:rsid w:val="00B841E7"/>
    <w:rsid w:val="00B84700"/>
    <w:rsid w:val="00B84763"/>
    <w:rsid w:val="00B8478A"/>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357"/>
    <w:rsid w:val="00B863CB"/>
    <w:rsid w:val="00B867EC"/>
    <w:rsid w:val="00B86D5C"/>
    <w:rsid w:val="00B86FC4"/>
    <w:rsid w:val="00B878C6"/>
    <w:rsid w:val="00B900B4"/>
    <w:rsid w:val="00B901DC"/>
    <w:rsid w:val="00B9075A"/>
    <w:rsid w:val="00B90C83"/>
    <w:rsid w:val="00B91219"/>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3FE7"/>
    <w:rsid w:val="00B94541"/>
    <w:rsid w:val="00B9469E"/>
    <w:rsid w:val="00B94AE3"/>
    <w:rsid w:val="00B94EC6"/>
    <w:rsid w:val="00B955C1"/>
    <w:rsid w:val="00B95654"/>
    <w:rsid w:val="00B95D62"/>
    <w:rsid w:val="00B961A1"/>
    <w:rsid w:val="00B9620C"/>
    <w:rsid w:val="00B962B6"/>
    <w:rsid w:val="00B96431"/>
    <w:rsid w:val="00B96C90"/>
    <w:rsid w:val="00B96D5C"/>
    <w:rsid w:val="00B96E2F"/>
    <w:rsid w:val="00B970F3"/>
    <w:rsid w:val="00B9726B"/>
    <w:rsid w:val="00B97378"/>
    <w:rsid w:val="00B9744C"/>
    <w:rsid w:val="00B9772E"/>
    <w:rsid w:val="00B977E3"/>
    <w:rsid w:val="00B9787F"/>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8A9"/>
    <w:rsid w:val="00BA3DD4"/>
    <w:rsid w:val="00BA3E07"/>
    <w:rsid w:val="00BA40B3"/>
    <w:rsid w:val="00BA43CD"/>
    <w:rsid w:val="00BA4B7D"/>
    <w:rsid w:val="00BA4BAC"/>
    <w:rsid w:val="00BA4C66"/>
    <w:rsid w:val="00BA518F"/>
    <w:rsid w:val="00BA54EB"/>
    <w:rsid w:val="00BA58CA"/>
    <w:rsid w:val="00BA5AA9"/>
    <w:rsid w:val="00BA5D31"/>
    <w:rsid w:val="00BA5EC5"/>
    <w:rsid w:val="00BA5EED"/>
    <w:rsid w:val="00BA63F4"/>
    <w:rsid w:val="00BA6559"/>
    <w:rsid w:val="00BA673A"/>
    <w:rsid w:val="00BA677D"/>
    <w:rsid w:val="00BA7C03"/>
    <w:rsid w:val="00BA7EC2"/>
    <w:rsid w:val="00BB0092"/>
    <w:rsid w:val="00BB01B5"/>
    <w:rsid w:val="00BB02E7"/>
    <w:rsid w:val="00BB0335"/>
    <w:rsid w:val="00BB095C"/>
    <w:rsid w:val="00BB0E69"/>
    <w:rsid w:val="00BB11C7"/>
    <w:rsid w:val="00BB1366"/>
    <w:rsid w:val="00BB1C82"/>
    <w:rsid w:val="00BB1CFC"/>
    <w:rsid w:val="00BB222D"/>
    <w:rsid w:val="00BB244B"/>
    <w:rsid w:val="00BB2939"/>
    <w:rsid w:val="00BB295A"/>
    <w:rsid w:val="00BB2D95"/>
    <w:rsid w:val="00BB2EAB"/>
    <w:rsid w:val="00BB30AC"/>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12F"/>
    <w:rsid w:val="00BB73C5"/>
    <w:rsid w:val="00BB7AF8"/>
    <w:rsid w:val="00BC0081"/>
    <w:rsid w:val="00BC0656"/>
    <w:rsid w:val="00BC0769"/>
    <w:rsid w:val="00BC0A82"/>
    <w:rsid w:val="00BC0CF7"/>
    <w:rsid w:val="00BC0D93"/>
    <w:rsid w:val="00BC1017"/>
    <w:rsid w:val="00BC1849"/>
    <w:rsid w:val="00BC189C"/>
    <w:rsid w:val="00BC1AA7"/>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999"/>
    <w:rsid w:val="00BC5A41"/>
    <w:rsid w:val="00BC5BA4"/>
    <w:rsid w:val="00BC6033"/>
    <w:rsid w:val="00BC60AD"/>
    <w:rsid w:val="00BC6387"/>
    <w:rsid w:val="00BC6568"/>
    <w:rsid w:val="00BC6B9A"/>
    <w:rsid w:val="00BC72D5"/>
    <w:rsid w:val="00BC761C"/>
    <w:rsid w:val="00BC7816"/>
    <w:rsid w:val="00BD035F"/>
    <w:rsid w:val="00BD0470"/>
    <w:rsid w:val="00BD07DE"/>
    <w:rsid w:val="00BD090A"/>
    <w:rsid w:val="00BD0DD8"/>
    <w:rsid w:val="00BD0DEE"/>
    <w:rsid w:val="00BD10F4"/>
    <w:rsid w:val="00BD1AC0"/>
    <w:rsid w:val="00BD1C78"/>
    <w:rsid w:val="00BD1CE1"/>
    <w:rsid w:val="00BD1D47"/>
    <w:rsid w:val="00BD21AE"/>
    <w:rsid w:val="00BD21C8"/>
    <w:rsid w:val="00BD27AD"/>
    <w:rsid w:val="00BD2846"/>
    <w:rsid w:val="00BD28BB"/>
    <w:rsid w:val="00BD2AF8"/>
    <w:rsid w:val="00BD2CB1"/>
    <w:rsid w:val="00BD2E11"/>
    <w:rsid w:val="00BD2EE6"/>
    <w:rsid w:val="00BD3083"/>
    <w:rsid w:val="00BD3E9E"/>
    <w:rsid w:val="00BD3F80"/>
    <w:rsid w:val="00BD4558"/>
    <w:rsid w:val="00BD4ACD"/>
    <w:rsid w:val="00BD4CA5"/>
    <w:rsid w:val="00BD4CBE"/>
    <w:rsid w:val="00BD4FDC"/>
    <w:rsid w:val="00BD54CC"/>
    <w:rsid w:val="00BD55DA"/>
    <w:rsid w:val="00BD5B77"/>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3FF1"/>
    <w:rsid w:val="00BE43DB"/>
    <w:rsid w:val="00BE477F"/>
    <w:rsid w:val="00BE4AB1"/>
    <w:rsid w:val="00BE4CAD"/>
    <w:rsid w:val="00BE59E0"/>
    <w:rsid w:val="00BE6158"/>
    <w:rsid w:val="00BE6258"/>
    <w:rsid w:val="00BE67D1"/>
    <w:rsid w:val="00BE686C"/>
    <w:rsid w:val="00BE69CB"/>
    <w:rsid w:val="00BE6BF5"/>
    <w:rsid w:val="00BE6D6C"/>
    <w:rsid w:val="00BE74E8"/>
    <w:rsid w:val="00BE7509"/>
    <w:rsid w:val="00BE767F"/>
    <w:rsid w:val="00BE789F"/>
    <w:rsid w:val="00BE7B93"/>
    <w:rsid w:val="00BF052B"/>
    <w:rsid w:val="00BF0E8A"/>
    <w:rsid w:val="00BF1146"/>
    <w:rsid w:val="00BF14D9"/>
    <w:rsid w:val="00BF1893"/>
    <w:rsid w:val="00BF1918"/>
    <w:rsid w:val="00BF1B3A"/>
    <w:rsid w:val="00BF210C"/>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FC9"/>
    <w:rsid w:val="00BF4251"/>
    <w:rsid w:val="00BF45A4"/>
    <w:rsid w:val="00BF478B"/>
    <w:rsid w:val="00BF4C17"/>
    <w:rsid w:val="00BF4C89"/>
    <w:rsid w:val="00BF4D5B"/>
    <w:rsid w:val="00BF5055"/>
    <w:rsid w:val="00BF5A6D"/>
    <w:rsid w:val="00BF5C22"/>
    <w:rsid w:val="00BF5E64"/>
    <w:rsid w:val="00BF6125"/>
    <w:rsid w:val="00BF6363"/>
    <w:rsid w:val="00BF64C3"/>
    <w:rsid w:val="00BF6AB3"/>
    <w:rsid w:val="00BF75D3"/>
    <w:rsid w:val="00BF77D8"/>
    <w:rsid w:val="00BF793D"/>
    <w:rsid w:val="00BF7B32"/>
    <w:rsid w:val="00BF7C6F"/>
    <w:rsid w:val="00C0043D"/>
    <w:rsid w:val="00C0078A"/>
    <w:rsid w:val="00C00800"/>
    <w:rsid w:val="00C00816"/>
    <w:rsid w:val="00C00B6D"/>
    <w:rsid w:val="00C00EB3"/>
    <w:rsid w:val="00C00FAF"/>
    <w:rsid w:val="00C0169B"/>
    <w:rsid w:val="00C0170F"/>
    <w:rsid w:val="00C01A9B"/>
    <w:rsid w:val="00C01B77"/>
    <w:rsid w:val="00C01D5E"/>
    <w:rsid w:val="00C01E0C"/>
    <w:rsid w:val="00C0217F"/>
    <w:rsid w:val="00C0249D"/>
    <w:rsid w:val="00C02848"/>
    <w:rsid w:val="00C02A6B"/>
    <w:rsid w:val="00C02B41"/>
    <w:rsid w:val="00C03299"/>
    <w:rsid w:val="00C0342A"/>
    <w:rsid w:val="00C03503"/>
    <w:rsid w:val="00C037F2"/>
    <w:rsid w:val="00C03B75"/>
    <w:rsid w:val="00C03D29"/>
    <w:rsid w:val="00C03D55"/>
    <w:rsid w:val="00C03F6D"/>
    <w:rsid w:val="00C04258"/>
    <w:rsid w:val="00C0483F"/>
    <w:rsid w:val="00C04E15"/>
    <w:rsid w:val="00C051FF"/>
    <w:rsid w:val="00C053B0"/>
    <w:rsid w:val="00C0547C"/>
    <w:rsid w:val="00C059E5"/>
    <w:rsid w:val="00C061E3"/>
    <w:rsid w:val="00C06237"/>
    <w:rsid w:val="00C06C01"/>
    <w:rsid w:val="00C06EC4"/>
    <w:rsid w:val="00C0709D"/>
    <w:rsid w:val="00C071C8"/>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2E23"/>
    <w:rsid w:val="00C13704"/>
    <w:rsid w:val="00C1376C"/>
    <w:rsid w:val="00C13868"/>
    <w:rsid w:val="00C13B33"/>
    <w:rsid w:val="00C13BBE"/>
    <w:rsid w:val="00C13D7F"/>
    <w:rsid w:val="00C142F1"/>
    <w:rsid w:val="00C1459E"/>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AE"/>
    <w:rsid w:val="00C174CD"/>
    <w:rsid w:val="00C1759C"/>
    <w:rsid w:val="00C1781F"/>
    <w:rsid w:val="00C179DA"/>
    <w:rsid w:val="00C20015"/>
    <w:rsid w:val="00C20183"/>
    <w:rsid w:val="00C204D1"/>
    <w:rsid w:val="00C20783"/>
    <w:rsid w:val="00C209D0"/>
    <w:rsid w:val="00C210F6"/>
    <w:rsid w:val="00C2186A"/>
    <w:rsid w:val="00C21FC1"/>
    <w:rsid w:val="00C21FE7"/>
    <w:rsid w:val="00C22003"/>
    <w:rsid w:val="00C224E5"/>
    <w:rsid w:val="00C22833"/>
    <w:rsid w:val="00C2299E"/>
    <w:rsid w:val="00C22A62"/>
    <w:rsid w:val="00C22AA4"/>
    <w:rsid w:val="00C23127"/>
    <w:rsid w:val="00C231D3"/>
    <w:rsid w:val="00C23337"/>
    <w:rsid w:val="00C23B9E"/>
    <w:rsid w:val="00C23F8D"/>
    <w:rsid w:val="00C24289"/>
    <w:rsid w:val="00C2490F"/>
    <w:rsid w:val="00C250BA"/>
    <w:rsid w:val="00C25E4F"/>
    <w:rsid w:val="00C260EA"/>
    <w:rsid w:val="00C26419"/>
    <w:rsid w:val="00C264F3"/>
    <w:rsid w:val="00C2657C"/>
    <w:rsid w:val="00C26689"/>
    <w:rsid w:val="00C26836"/>
    <w:rsid w:val="00C26A63"/>
    <w:rsid w:val="00C26B1B"/>
    <w:rsid w:val="00C27090"/>
    <w:rsid w:val="00C270C8"/>
    <w:rsid w:val="00C27495"/>
    <w:rsid w:val="00C27560"/>
    <w:rsid w:val="00C27824"/>
    <w:rsid w:val="00C27A09"/>
    <w:rsid w:val="00C30657"/>
    <w:rsid w:val="00C3078C"/>
    <w:rsid w:val="00C30A30"/>
    <w:rsid w:val="00C30FED"/>
    <w:rsid w:val="00C310EE"/>
    <w:rsid w:val="00C31419"/>
    <w:rsid w:val="00C31531"/>
    <w:rsid w:val="00C3170D"/>
    <w:rsid w:val="00C31818"/>
    <w:rsid w:val="00C31A91"/>
    <w:rsid w:val="00C31BF3"/>
    <w:rsid w:val="00C3292E"/>
    <w:rsid w:val="00C32B60"/>
    <w:rsid w:val="00C32DE6"/>
    <w:rsid w:val="00C32FC6"/>
    <w:rsid w:val="00C33095"/>
    <w:rsid w:val="00C33613"/>
    <w:rsid w:val="00C3397D"/>
    <w:rsid w:val="00C33A16"/>
    <w:rsid w:val="00C33A2D"/>
    <w:rsid w:val="00C33B0E"/>
    <w:rsid w:val="00C33B20"/>
    <w:rsid w:val="00C33B71"/>
    <w:rsid w:val="00C33CE5"/>
    <w:rsid w:val="00C3424C"/>
    <w:rsid w:val="00C343EC"/>
    <w:rsid w:val="00C3441B"/>
    <w:rsid w:val="00C34B36"/>
    <w:rsid w:val="00C34DCF"/>
    <w:rsid w:val="00C34EC6"/>
    <w:rsid w:val="00C3575B"/>
    <w:rsid w:val="00C35846"/>
    <w:rsid w:val="00C3599F"/>
    <w:rsid w:val="00C35AED"/>
    <w:rsid w:val="00C35AEE"/>
    <w:rsid w:val="00C35DF0"/>
    <w:rsid w:val="00C36A15"/>
    <w:rsid w:val="00C374BD"/>
    <w:rsid w:val="00C37868"/>
    <w:rsid w:val="00C37B31"/>
    <w:rsid w:val="00C37F43"/>
    <w:rsid w:val="00C40753"/>
    <w:rsid w:val="00C40928"/>
    <w:rsid w:val="00C40BE3"/>
    <w:rsid w:val="00C40D65"/>
    <w:rsid w:val="00C40E0D"/>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3F5E"/>
    <w:rsid w:val="00C44168"/>
    <w:rsid w:val="00C441CA"/>
    <w:rsid w:val="00C441D4"/>
    <w:rsid w:val="00C4428D"/>
    <w:rsid w:val="00C442E2"/>
    <w:rsid w:val="00C44494"/>
    <w:rsid w:val="00C446BC"/>
    <w:rsid w:val="00C44744"/>
    <w:rsid w:val="00C4474E"/>
    <w:rsid w:val="00C448ED"/>
    <w:rsid w:val="00C44C4E"/>
    <w:rsid w:val="00C44CD7"/>
    <w:rsid w:val="00C45275"/>
    <w:rsid w:val="00C459CC"/>
    <w:rsid w:val="00C45AB4"/>
    <w:rsid w:val="00C46249"/>
    <w:rsid w:val="00C46349"/>
    <w:rsid w:val="00C46690"/>
    <w:rsid w:val="00C46982"/>
    <w:rsid w:val="00C471CC"/>
    <w:rsid w:val="00C471E7"/>
    <w:rsid w:val="00C47595"/>
    <w:rsid w:val="00C477D8"/>
    <w:rsid w:val="00C50175"/>
    <w:rsid w:val="00C501A7"/>
    <w:rsid w:val="00C50245"/>
    <w:rsid w:val="00C506EF"/>
    <w:rsid w:val="00C507DA"/>
    <w:rsid w:val="00C50B5B"/>
    <w:rsid w:val="00C51006"/>
    <w:rsid w:val="00C523C0"/>
    <w:rsid w:val="00C524AD"/>
    <w:rsid w:val="00C52643"/>
    <w:rsid w:val="00C5272B"/>
    <w:rsid w:val="00C52E8E"/>
    <w:rsid w:val="00C52FDB"/>
    <w:rsid w:val="00C5340B"/>
    <w:rsid w:val="00C53483"/>
    <w:rsid w:val="00C535FF"/>
    <w:rsid w:val="00C5383E"/>
    <w:rsid w:val="00C53E42"/>
    <w:rsid w:val="00C53E85"/>
    <w:rsid w:val="00C53FB4"/>
    <w:rsid w:val="00C5401E"/>
    <w:rsid w:val="00C543AA"/>
    <w:rsid w:val="00C543F1"/>
    <w:rsid w:val="00C5450F"/>
    <w:rsid w:val="00C54A2C"/>
    <w:rsid w:val="00C54BB1"/>
    <w:rsid w:val="00C54D4B"/>
    <w:rsid w:val="00C54F44"/>
    <w:rsid w:val="00C55A32"/>
    <w:rsid w:val="00C55BC1"/>
    <w:rsid w:val="00C55ECC"/>
    <w:rsid w:val="00C579DA"/>
    <w:rsid w:val="00C6036B"/>
    <w:rsid w:val="00C60390"/>
    <w:rsid w:val="00C60A05"/>
    <w:rsid w:val="00C60BCF"/>
    <w:rsid w:val="00C60E45"/>
    <w:rsid w:val="00C610E3"/>
    <w:rsid w:val="00C612CE"/>
    <w:rsid w:val="00C616CB"/>
    <w:rsid w:val="00C6172C"/>
    <w:rsid w:val="00C617F8"/>
    <w:rsid w:val="00C62069"/>
    <w:rsid w:val="00C6218C"/>
    <w:rsid w:val="00C6238D"/>
    <w:rsid w:val="00C62754"/>
    <w:rsid w:val="00C628D4"/>
    <w:rsid w:val="00C628FC"/>
    <w:rsid w:val="00C62D8C"/>
    <w:rsid w:val="00C632AF"/>
    <w:rsid w:val="00C63496"/>
    <w:rsid w:val="00C636D6"/>
    <w:rsid w:val="00C63C52"/>
    <w:rsid w:val="00C63E7E"/>
    <w:rsid w:val="00C6408B"/>
    <w:rsid w:val="00C6461C"/>
    <w:rsid w:val="00C64A4B"/>
    <w:rsid w:val="00C65130"/>
    <w:rsid w:val="00C651C1"/>
    <w:rsid w:val="00C6523F"/>
    <w:rsid w:val="00C65355"/>
    <w:rsid w:val="00C65657"/>
    <w:rsid w:val="00C658AD"/>
    <w:rsid w:val="00C6596B"/>
    <w:rsid w:val="00C65E54"/>
    <w:rsid w:val="00C65E5B"/>
    <w:rsid w:val="00C662B5"/>
    <w:rsid w:val="00C66458"/>
    <w:rsid w:val="00C6647B"/>
    <w:rsid w:val="00C66A48"/>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1A5"/>
    <w:rsid w:val="00C72871"/>
    <w:rsid w:val="00C72E12"/>
    <w:rsid w:val="00C730B9"/>
    <w:rsid w:val="00C732EC"/>
    <w:rsid w:val="00C73762"/>
    <w:rsid w:val="00C73B06"/>
    <w:rsid w:val="00C73D8E"/>
    <w:rsid w:val="00C73E6E"/>
    <w:rsid w:val="00C74290"/>
    <w:rsid w:val="00C742A8"/>
    <w:rsid w:val="00C74340"/>
    <w:rsid w:val="00C74776"/>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D5F"/>
    <w:rsid w:val="00C76EC7"/>
    <w:rsid w:val="00C76F4A"/>
    <w:rsid w:val="00C77511"/>
    <w:rsid w:val="00C77533"/>
    <w:rsid w:val="00C77AFF"/>
    <w:rsid w:val="00C77C39"/>
    <w:rsid w:val="00C77DAF"/>
    <w:rsid w:val="00C80504"/>
    <w:rsid w:val="00C81132"/>
    <w:rsid w:val="00C8121E"/>
    <w:rsid w:val="00C81351"/>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C13"/>
    <w:rsid w:val="00C84D48"/>
    <w:rsid w:val="00C84D9A"/>
    <w:rsid w:val="00C84FD1"/>
    <w:rsid w:val="00C85216"/>
    <w:rsid w:val="00C8592F"/>
    <w:rsid w:val="00C8593D"/>
    <w:rsid w:val="00C85B22"/>
    <w:rsid w:val="00C85B4E"/>
    <w:rsid w:val="00C85DC0"/>
    <w:rsid w:val="00C86091"/>
    <w:rsid w:val="00C8614C"/>
    <w:rsid w:val="00C8671D"/>
    <w:rsid w:val="00C869E6"/>
    <w:rsid w:val="00C87124"/>
    <w:rsid w:val="00C8736B"/>
    <w:rsid w:val="00C8750A"/>
    <w:rsid w:val="00C8796C"/>
    <w:rsid w:val="00C9072F"/>
    <w:rsid w:val="00C9074F"/>
    <w:rsid w:val="00C907CF"/>
    <w:rsid w:val="00C90DA8"/>
    <w:rsid w:val="00C91472"/>
    <w:rsid w:val="00C915F1"/>
    <w:rsid w:val="00C91F24"/>
    <w:rsid w:val="00C9217A"/>
    <w:rsid w:val="00C925A1"/>
    <w:rsid w:val="00C92647"/>
    <w:rsid w:val="00C935B0"/>
    <w:rsid w:val="00C93F2A"/>
    <w:rsid w:val="00C941DC"/>
    <w:rsid w:val="00C942DC"/>
    <w:rsid w:val="00C944F7"/>
    <w:rsid w:val="00C94A0F"/>
    <w:rsid w:val="00C94A4F"/>
    <w:rsid w:val="00C94BDA"/>
    <w:rsid w:val="00C94E26"/>
    <w:rsid w:val="00C9514A"/>
    <w:rsid w:val="00C951E8"/>
    <w:rsid w:val="00C953BA"/>
    <w:rsid w:val="00C957D4"/>
    <w:rsid w:val="00C95965"/>
    <w:rsid w:val="00C9596F"/>
    <w:rsid w:val="00C95A10"/>
    <w:rsid w:val="00C95EA9"/>
    <w:rsid w:val="00C95F69"/>
    <w:rsid w:val="00C95F8A"/>
    <w:rsid w:val="00C961BD"/>
    <w:rsid w:val="00C963E5"/>
    <w:rsid w:val="00C96425"/>
    <w:rsid w:val="00C9693F"/>
    <w:rsid w:val="00C96A15"/>
    <w:rsid w:val="00C96F10"/>
    <w:rsid w:val="00C97B71"/>
    <w:rsid w:val="00C97D6D"/>
    <w:rsid w:val="00C97E5D"/>
    <w:rsid w:val="00CA0093"/>
    <w:rsid w:val="00CA175F"/>
    <w:rsid w:val="00CA19DC"/>
    <w:rsid w:val="00CA1B5C"/>
    <w:rsid w:val="00CA1E1D"/>
    <w:rsid w:val="00CA2021"/>
    <w:rsid w:val="00CA211F"/>
    <w:rsid w:val="00CA230E"/>
    <w:rsid w:val="00CA2582"/>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D50"/>
    <w:rsid w:val="00CA7D86"/>
    <w:rsid w:val="00CA7F01"/>
    <w:rsid w:val="00CA7F27"/>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2123"/>
    <w:rsid w:val="00CB2608"/>
    <w:rsid w:val="00CB27C5"/>
    <w:rsid w:val="00CB29A5"/>
    <w:rsid w:val="00CB2BF2"/>
    <w:rsid w:val="00CB2D73"/>
    <w:rsid w:val="00CB2E13"/>
    <w:rsid w:val="00CB2EB9"/>
    <w:rsid w:val="00CB3002"/>
    <w:rsid w:val="00CB30A7"/>
    <w:rsid w:val="00CB3B3E"/>
    <w:rsid w:val="00CB3C9E"/>
    <w:rsid w:val="00CB3D39"/>
    <w:rsid w:val="00CB4689"/>
    <w:rsid w:val="00CB481B"/>
    <w:rsid w:val="00CB5423"/>
    <w:rsid w:val="00CB5511"/>
    <w:rsid w:val="00CB581B"/>
    <w:rsid w:val="00CB58D8"/>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C0049"/>
    <w:rsid w:val="00CC010B"/>
    <w:rsid w:val="00CC01DC"/>
    <w:rsid w:val="00CC03B7"/>
    <w:rsid w:val="00CC0897"/>
    <w:rsid w:val="00CC1193"/>
    <w:rsid w:val="00CC11D0"/>
    <w:rsid w:val="00CC1267"/>
    <w:rsid w:val="00CC13E6"/>
    <w:rsid w:val="00CC147E"/>
    <w:rsid w:val="00CC182A"/>
    <w:rsid w:val="00CC1D5F"/>
    <w:rsid w:val="00CC2081"/>
    <w:rsid w:val="00CC25F6"/>
    <w:rsid w:val="00CC2618"/>
    <w:rsid w:val="00CC26ED"/>
    <w:rsid w:val="00CC2FE3"/>
    <w:rsid w:val="00CC3551"/>
    <w:rsid w:val="00CC3BFC"/>
    <w:rsid w:val="00CC3C7A"/>
    <w:rsid w:val="00CC402C"/>
    <w:rsid w:val="00CC4259"/>
    <w:rsid w:val="00CC4325"/>
    <w:rsid w:val="00CC4B20"/>
    <w:rsid w:val="00CC4BAD"/>
    <w:rsid w:val="00CC4C3B"/>
    <w:rsid w:val="00CC4F1F"/>
    <w:rsid w:val="00CC527E"/>
    <w:rsid w:val="00CC52D4"/>
    <w:rsid w:val="00CC52FF"/>
    <w:rsid w:val="00CC53EF"/>
    <w:rsid w:val="00CC5810"/>
    <w:rsid w:val="00CC5934"/>
    <w:rsid w:val="00CC5B64"/>
    <w:rsid w:val="00CC5B96"/>
    <w:rsid w:val="00CC5CAB"/>
    <w:rsid w:val="00CC5E8F"/>
    <w:rsid w:val="00CC5EC9"/>
    <w:rsid w:val="00CC6246"/>
    <w:rsid w:val="00CC626A"/>
    <w:rsid w:val="00CC643C"/>
    <w:rsid w:val="00CC647D"/>
    <w:rsid w:val="00CC6518"/>
    <w:rsid w:val="00CC66BD"/>
    <w:rsid w:val="00CC6CAB"/>
    <w:rsid w:val="00CC7021"/>
    <w:rsid w:val="00CC7125"/>
    <w:rsid w:val="00CC72A9"/>
    <w:rsid w:val="00CC749E"/>
    <w:rsid w:val="00CC7C04"/>
    <w:rsid w:val="00CC7E89"/>
    <w:rsid w:val="00CD0121"/>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79"/>
    <w:rsid w:val="00CD36C2"/>
    <w:rsid w:val="00CD36D4"/>
    <w:rsid w:val="00CD3AB7"/>
    <w:rsid w:val="00CD3EED"/>
    <w:rsid w:val="00CD4193"/>
    <w:rsid w:val="00CD4278"/>
    <w:rsid w:val="00CD43C8"/>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A9C"/>
    <w:rsid w:val="00CD7E14"/>
    <w:rsid w:val="00CE003F"/>
    <w:rsid w:val="00CE01C7"/>
    <w:rsid w:val="00CE03F2"/>
    <w:rsid w:val="00CE0F12"/>
    <w:rsid w:val="00CE0F53"/>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9CC"/>
    <w:rsid w:val="00CF1A5E"/>
    <w:rsid w:val="00CF1DEE"/>
    <w:rsid w:val="00CF1EA0"/>
    <w:rsid w:val="00CF1EA4"/>
    <w:rsid w:val="00CF2368"/>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6E11"/>
    <w:rsid w:val="00CF7399"/>
    <w:rsid w:val="00CF79AB"/>
    <w:rsid w:val="00CF7C8F"/>
    <w:rsid w:val="00CF7D40"/>
    <w:rsid w:val="00CF7D7A"/>
    <w:rsid w:val="00D0001E"/>
    <w:rsid w:val="00D00202"/>
    <w:rsid w:val="00D0045D"/>
    <w:rsid w:val="00D007C1"/>
    <w:rsid w:val="00D00BB8"/>
    <w:rsid w:val="00D00C8F"/>
    <w:rsid w:val="00D0105B"/>
    <w:rsid w:val="00D010D1"/>
    <w:rsid w:val="00D01123"/>
    <w:rsid w:val="00D01210"/>
    <w:rsid w:val="00D0124D"/>
    <w:rsid w:val="00D01293"/>
    <w:rsid w:val="00D013DC"/>
    <w:rsid w:val="00D0158B"/>
    <w:rsid w:val="00D0158F"/>
    <w:rsid w:val="00D018EE"/>
    <w:rsid w:val="00D01C7F"/>
    <w:rsid w:val="00D02836"/>
    <w:rsid w:val="00D02F1B"/>
    <w:rsid w:val="00D03114"/>
    <w:rsid w:val="00D032E3"/>
    <w:rsid w:val="00D03636"/>
    <w:rsid w:val="00D03743"/>
    <w:rsid w:val="00D039F1"/>
    <w:rsid w:val="00D03ACE"/>
    <w:rsid w:val="00D043F0"/>
    <w:rsid w:val="00D04692"/>
    <w:rsid w:val="00D056BB"/>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EB"/>
    <w:rsid w:val="00D107F5"/>
    <w:rsid w:val="00D10BD5"/>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768"/>
    <w:rsid w:val="00D13DD1"/>
    <w:rsid w:val="00D13DF1"/>
    <w:rsid w:val="00D13FE8"/>
    <w:rsid w:val="00D14A25"/>
    <w:rsid w:val="00D14C81"/>
    <w:rsid w:val="00D14DFF"/>
    <w:rsid w:val="00D152EA"/>
    <w:rsid w:val="00D1548B"/>
    <w:rsid w:val="00D15691"/>
    <w:rsid w:val="00D1579B"/>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8CC"/>
    <w:rsid w:val="00D20AB4"/>
    <w:rsid w:val="00D215D6"/>
    <w:rsid w:val="00D21758"/>
    <w:rsid w:val="00D21B60"/>
    <w:rsid w:val="00D22032"/>
    <w:rsid w:val="00D22241"/>
    <w:rsid w:val="00D226DB"/>
    <w:rsid w:val="00D22B74"/>
    <w:rsid w:val="00D22CD0"/>
    <w:rsid w:val="00D22ED8"/>
    <w:rsid w:val="00D22F55"/>
    <w:rsid w:val="00D23562"/>
    <w:rsid w:val="00D235CF"/>
    <w:rsid w:val="00D23C68"/>
    <w:rsid w:val="00D23CC6"/>
    <w:rsid w:val="00D23EC3"/>
    <w:rsid w:val="00D24204"/>
    <w:rsid w:val="00D245ED"/>
    <w:rsid w:val="00D24619"/>
    <w:rsid w:val="00D24BDD"/>
    <w:rsid w:val="00D24C46"/>
    <w:rsid w:val="00D24E9F"/>
    <w:rsid w:val="00D24F60"/>
    <w:rsid w:val="00D25046"/>
    <w:rsid w:val="00D2509E"/>
    <w:rsid w:val="00D2511C"/>
    <w:rsid w:val="00D2555A"/>
    <w:rsid w:val="00D25B22"/>
    <w:rsid w:val="00D25BBB"/>
    <w:rsid w:val="00D25D97"/>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268"/>
    <w:rsid w:val="00D30479"/>
    <w:rsid w:val="00D30514"/>
    <w:rsid w:val="00D30619"/>
    <w:rsid w:val="00D30C02"/>
    <w:rsid w:val="00D30DED"/>
    <w:rsid w:val="00D30DF5"/>
    <w:rsid w:val="00D30F5E"/>
    <w:rsid w:val="00D30F8B"/>
    <w:rsid w:val="00D310C2"/>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81E"/>
    <w:rsid w:val="00D36866"/>
    <w:rsid w:val="00D368F2"/>
    <w:rsid w:val="00D3701D"/>
    <w:rsid w:val="00D37757"/>
    <w:rsid w:val="00D37BAA"/>
    <w:rsid w:val="00D37DA7"/>
    <w:rsid w:val="00D37E57"/>
    <w:rsid w:val="00D37F19"/>
    <w:rsid w:val="00D4029A"/>
    <w:rsid w:val="00D40616"/>
    <w:rsid w:val="00D4099A"/>
    <w:rsid w:val="00D40AEF"/>
    <w:rsid w:val="00D40D11"/>
    <w:rsid w:val="00D40F05"/>
    <w:rsid w:val="00D40F14"/>
    <w:rsid w:val="00D40F27"/>
    <w:rsid w:val="00D410A3"/>
    <w:rsid w:val="00D4120A"/>
    <w:rsid w:val="00D4126B"/>
    <w:rsid w:val="00D415AE"/>
    <w:rsid w:val="00D41F1E"/>
    <w:rsid w:val="00D421DB"/>
    <w:rsid w:val="00D42362"/>
    <w:rsid w:val="00D42911"/>
    <w:rsid w:val="00D42CBB"/>
    <w:rsid w:val="00D42FAA"/>
    <w:rsid w:val="00D433DD"/>
    <w:rsid w:val="00D43A28"/>
    <w:rsid w:val="00D43B79"/>
    <w:rsid w:val="00D43D53"/>
    <w:rsid w:val="00D43DD0"/>
    <w:rsid w:val="00D445A4"/>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5C8"/>
    <w:rsid w:val="00D509BE"/>
    <w:rsid w:val="00D50F0A"/>
    <w:rsid w:val="00D5118B"/>
    <w:rsid w:val="00D513B1"/>
    <w:rsid w:val="00D518B8"/>
    <w:rsid w:val="00D51C86"/>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886"/>
    <w:rsid w:val="00D55AAB"/>
    <w:rsid w:val="00D55B28"/>
    <w:rsid w:val="00D5630C"/>
    <w:rsid w:val="00D5671E"/>
    <w:rsid w:val="00D56F64"/>
    <w:rsid w:val="00D570F0"/>
    <w:rsid w:val="00D5735F"/>
    <w:rsid w:val="00D57A0A"/>
    <w:rsid w:val="00D57BAD"/>
    <w:rsid w:val="00D57EA7"/>
    <w:rsid w:val="00D60177"/>
    <w:rsid w:val="00D60232"/>
    <w:rsid w:val="00D603F7"/>
    <w:rsid w:val="00D60D89"/>
    <w:rsid w:val="00D6110B"/>
    <w:rsid w:val="00D6137C"/>
    <w:rsid w:val="00D61440"/>
    <w:rsid w:val="00D6182F"/>
    <w:rsid w:val="00D61B16"/>
    <w:rsid w:val="00D61BF8"/>
    <w:rsid w:val="00D61DF3"/>
    <w:rsid w:val="00D61ED9"/>
    <w:rsid w:val="00D61FFB"/>
    <w:rsid w:val="00D625AF"/>
    <w:rsid w:val="00D62985"/>
    <w:rsid w:val="00D629F6"/>
    <w:rsid w:val="00D6302C"/>
    <w:rsid w:val="00D630C0"/>
    <w:rsid w:val="00D631B1"/>
    <w:rsid w:val="00D63745"/>
    <w:rsid w:val="00D63780"/>
    <w:rsid w:val="00D63EA6"/>
    <w:rsid w:val="00D64885"/>
    <w:rsid w:val="00D649C3"/>
    <w:rsid w:val="00D64BBF"/>
    <w:rsid w:val="00D65070"/>
    <w:rsid w:val="00D65216"/>
    <w:rsid w:val="00D65833"/>
    <w:rsid w:val="00D66524"/>
    <w:rsid w:val="00D6666B"/>
    <w:rsid w:val="00D66B5D"/>
    <w:rsid w:val="00D66D89"/>
    <w:rsid w:val="00D66EFF"/>
    <w:rsid w:val="00D67041"/>
    <w:rsid w:val="00D673E0"/>
    <w:rsid w:val="00D67B9C"/>
    <w:rsid w:val="00D67D44"/>
    <w:rsid w:val="00D67F39"/>
    <w:rsid w:val="00D70674"/>
    <w:rsid w:val="00D708BA"/>
    <w:rsid w:val="00D70B21"/>
    <w:rsid w:val="00D70E44"/>
    <w:rsid w:val="00D7110C"/>
    <w:rsid w:val="00D7138A"/>
    <w:rsid w:val="00D71446"/>
    <w:rsid w:val="00D716C9"/>
    <w:rsid w:val="00D71C57"/>
    <w:rsid w:val="00D72157"/>
    <w:rsid w:val="00D721E6"/>
    <w:rsid w:val="00D72A7E"/>
    <w:rsid w:val="00D72AF9"/>
    <w:rsid w:val="00D72B7A"/>
    <w:rsid w:val="00D73986"/>
    <w:rsid w:val="00D73B40"/>
    <w:rsid w:val="00D73EB3"/>
    <w:rsid w:val="00D7449F"/>
    <w:rsid w:val="00D74CDE"/>
    <w:rsid w:val="00D74CEC"/>
    <w:rsid w:val="00D74EB9"/>
    <w:rsid w:val="00D75114"/>
    <w:rsid w:val="00D75D30"/>
    <w:rsid w:val="00D75D41"/>
    <w:rsid w:val="00D75D61"/>
    <w:rsid w:val="00D75DA2"/>
    <w:rsid w:val="00D76471"/>
    <w:rsid w:val="00D764F6"/>
    <w:rsid w:val="00D766B1"/>
    <w:rsid w:val="00D76813"/>
    <w:rsid w:val="00D76B05"/>
    <w:rsid w:val="00D76B4F"/>
    <w:rsid w:val="00D7705B"/>
    <w:rsid w:val="00D772F2"/>
    <w:rsid w:val="00D774D4"/>
    <w:rsid w:val="00D777BE"/>
    <w:rsid w:val="00D77B77"/>
    <w:rsid w:val="00D77C57"/>
    <w:rsid w:val="00D77E9B"/>
    <w:rsid w:val="00D80103"/>
    <w:rsid w:val="00D8054D"/>
    <w:rsid w:val="00D8082F"/>
    <w:rsid w:val="00D81163"/>
    <w:rsid w:val="00D811D4"/>
    <w:rsid w:val="00D8141D"/>
    <w:rsid w:val="00D825A3"/>
    <w:rsid w:val="00D82644"/>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08D"/>
    <w:rsid w:val="00D859F6"/>
    <w:rsid w:val="00D85C4F"/>
    <w:rsid w:val="00D85D38"/>
    <w:rsid w:val="00D85D7A"/>
    <w:rsid w:val="00D85F34"/>
    <w:rsid w:val="00D866DE"/>
    <w:rsid w:val="00D8670B"/>
    <w:rsid w:val="00D871CE"/>
    <w:rsid w:val="00D87204"/>
    <w:rsid w:val="00D87218"/>
    <w:rsid w:val="00D8745A"/>
    <w:rsid w:val="00D8780D"/>
    <w:rsid w:val="00D900C0"/>
    <w:rsid w:val="00D90347"/>
    <w:rsid w:val="00D90358"/>
    <w:rsid w:val="00D905C0"/>
    <w:rsid w:val="00D90B91"/>
    <w:rsid w:val="00D91208"/>
    <w:rsid w:val="00D91465"/>
    <w:rsid w:val="00D9160E"/>
    <w:rsid w:val="00D91699"/>
    <w:rsid w:val="00D916FF"/>
    <w:rsid w:val="00D91701"/>
    <w:rsid w:val="00D91B8A"/>
    <w:rsid w:val="00D91E01"/>
    <w:rsid w:val="00D922F8"/>
    <w:rsid w:val="00D92366"/>
    <w:rsid w:val="00D927E4"/>
    <w:rsid w:val="00D92853"/>
    <w:rsid w:val="00D92A75"/>
    <w:rsid w:val="00D92B3B"/>
    <w:rsid w:val="00D92B51"/>
    <w:rsid w:val="00D93131"/>
    <w:rsid w:val="00D93512"/>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6F43"/>
    <w:rsid w:val="00D9724E"/>
    <w:rsid w:val="00D97659"/>
    <w:rsid w:val="00D97C0B"/>
    <w:rsid w:val="00D97CAB"/>
    <w:rsid w:val="00DA019E"/>
    <w:rsid w:val="00DA0314"/>
    <w:rsid w:val="00DA041E"/>
    <w:rsid w:val="00DA044B"/>
    <w:rsid w:val="00DA0731"/>
    <w:rsid w:val="00DA0769"/>
    <w:rsid w:val="00DA0B9D"/>
    <w:rsid w:val="00DA10A5"/>
    <w:rsid w:val="00DA13BF"/>
    <w:rsid w:val="00DA18E0"/>
    <w:rsid w:val="00DA1A08"/>
    <w:rsid w:val="00DA1CB3"/>
    <w:rsid w:val="00DA217B"/>
    <w:rsid w:val="00DA22DB"/>
    <w:rsid w:val="00DA2345"/>
    <w:rsid w:val="00DA2529"/>
    <w:rsid w:val="00DA2A56"/>
    <w:rsid w:val="00DA2D36"/>
    <w:rsid w:val="00DA30F5"/>
    <w:rsid w:val="00DA31C8"/>
    <w:rsid w:val="00DA321C"/>
    <w:rsid w:val="00DA33F3"/>
    <w:rsid w:val="00DA342C"/>
    <w:rsid w:val="00DA34F2"/>
    <w:rsid w:val="00DA3A00"/>
    <w:rsid w:val="00DA425C"/>
    <w:rsid w:val="00DA42C4"/>
    <w:rsid w:val="00DA5091"/>
    <w:rsid w:val="00DA52C4"/>
    <w:rsid w:val="00DA5545"/>
    <w:rsid w:val="00DA5694"/>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2F6"/>
    <w:rsid w:val="00DB045B"/>
    <w:rsid w:val="00DB0AD6"/>
    <w:rsid w:val="00DB116C"/>
    <w:rsid w:val="00DB12D9"/>
    <w:rsid w:val="00DB12FC"/>
    <w:rsid w:val="00DB162E"/>
    <w:rsid w:val="00DB166D"/>
    <w:rsid w:val="00DB1680"/>
    <w:rsid w:val="00DB184A"/>
    <w:rsid w:val="00DB1867"/>
    <w:rsid w:val="00DB1C9D"/>
    <w:rsid w:val="00DB1F64"/>
    <w:rsid w:val="00DB1FA6"/>
    <w:rsid w:val="00DB2421"/>
    <w:rsid w:val="00DB2AD4"/>
    <w:rsid w:val="00DB2D6E"/>
    <w:rsid w:val="00DB2FD2"/>
    <w:rsid w:val="00DB3054"/>
    <w:rsid w:val="00DB3134"/>
    <w:rsid w:val="00DB31A0"/>
    <w:rsid w:val="00DB3212"/>
    <w:rsid w:val="00DB383E"/>
    <w:rsid w:val="00DB3A36"/>
    <w:rsid w:val="00DB3B06"/>
    <w:rsid w:val="00DB3B7A"/>
    <w:rsid w:val="00DB3BD7"/>
    <w:rsid w:val="00DB3BFD"/>
    <w:rsid w:val="00DB3D81"/>
    <w:rsid w:val="00DB4313"/>
    <w:rsid w:val="00DB435A"/>
    <w:rsid w:val="00DB4385"/>
    <w:rsid w:val="00DB4413"/>
    <w:rsid w:val="00DB476E"/>
    <w:rsid w:val="00DB4872"/>
    <w:rsid w:val="00DB48E9"/>
    <w:rsid w:val="00DB4C61"/>
    <w:rsid w:val="00DB4E03"/>
    <w:rsid w:val="00DB5140"/>
    <w:rsid w:val="00DB5210"/>
    <w:rsid w:val="00DB5572"/>
    <w:rsid w:val="00DB557E"/>
    <w:rsid w:val="00DB57D9"/>
    <w:rsid w:val="00DB5D24"/>
    <w:rsid w:val="00DB5DC7"/>
    <w:rsid w:val="00DB6020"/>
    <w:rsid w:val="00DB618A"/>
    <w:rsid w:val="00DB6617"/>
    <w:rsid w:val="00DB6698"/>
    <w:rsid w:val="00DB6C54"/>
    <w:rsid w:val="00DB7109"/>
    <w:rsid w:val="00DB7257"/>
    <w:rsid w:val="00DB75A4"/>
    <w:rsid w:val="00DB7CD5"/>
    <w:rsid w:val="00DB7EE8"/>
    <w:rsid w:val="00DB7F70"/>
    <w:rsid w:val="00DC05D2"/>
    <w:rsid w:val="00DC067D"/>
    <w:rsid w:val="00DC07BC"/>
    <w:rsid w:val="00DC0952"/>
    <w:rsid w:val="00DC09B3"/>
    <w:rsid w:val="00DC0A6B"/>
    <w:rsid w:val="00DC0A7B"/>
    <w:rsid w:val="00DC0ADE"/>
    <w:rsid w:val="00DC10B2"/>
    <w:rsid w:val="00DC133B"/>
    <w:rsid w:val="00DC1564"/>
    <w:rsid w:val="00DC1567"/>
    <w:rsid w:val="00DC15DB"/>
    <w:rsid w:val="00DC1909"/>
    <w:rsid w:val="00DC1CC8"/>
    <w:rsid w:val="00DC1D9D"/>
    <w:rsid w:val="00DC24E4"/>
    <w:rsid w:val="00DC2854"/>
    <w:rsid w:val="00DC2E35"/>
    <w:rsid w:val="00DC2FE0"/>
    <w:rsid w:val="00DC31CD"/>
    <w:rsid w:val="00DC33CD"/>
    <w:rsid w:val="00DC39DE"/>
    <w:rsid w:val="00DC3BC5"/>
    <w:rsid w:val="00DC3E58"/>
    <w:rsid w:val="00DC47B4"/>
    <w:rsid w:val="00DC48AA"/>
    <w:rsid w:val="00DC4B26"/>
    <w:rsid w:val="00DC4B61"/>
    <w:rsid w:val="00DC4BB1"/>
    <w:rsid w:val="00DC4C14"/>
    <w:rsid w:val="00DC517E"/>
    <w:rsid w:val="00DC51DB"/>
    <w:rsid w:val="00DC553B"/>
    <w:rsid w:val="00DC5572"/>
    <w:rsid w:val="00DC5644"/>
    <w:rsid w:val="00DC597B"/>
    <w:rsid w:val="00DC5B40"/>
    <w:rsid w:val="00DC5E04"/>
    <w:rsid w:val="00DC6314"/>
    <w:rsid w:val="00DC6672"/>
    <w:rsid w:val="00DC6737"/>
    <w:rsid w:val="00DC673F"/>
    <w:rsid w:val="00DC6C1F"/>
    <w:rsid w:val="00DC6C2E"/>
    <w:rsid w:val="00DC6C43"/>
    <w:rsid w:val="00DC6EEE"/>
    <w:rsid w:val="00DC6F85"/>
    <w:rsid w:val="00DC7085"/>
    <w:rsid w:val="00DC7EB8"/>
    <w:rsid w:val="00DC7F18"/>
    <w:rsid w:val="00DD0358"/>
    <w:rsid w:val="00DD05AC"/>
    <w:rsid w:val="00DD0871"/>
    <w:rsid w:val="00DD08C9"/>
    <w:rsid w:val="00DD0F76"/>
    <w:rsid w:val="00DD1111"/>
    <w:rsid w:val="00DD155D"/>
    <w:rsid w:val="00DD21E0"/>
    <w:rsid w:val="00DD2675"/>
    <w:rsid w:val="00DD285D"/>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606"/>
    <w:rsid w:val="00DD58CD"/>
    <w:rsid w:val="00DD5BE4"/>
    <w:rsid w:val="00DD5C19"/>
    <w:rsid w:val="00DD5EB5"/>
    <w:rsid w:val="00DD623C"/>
    <w:rsid w:val="00DD6240"/>
    <w:rsid w:val="00DD6492"/>
    <w:rsid w:val="00DD656E"/>
    <w:rsid w:val="00DD671C"/>
    <w:rsid w:val="00DD6964"/>
    <w:rsid w:val="00DD6B69"/>
    <w:rsid w:val="00DD6DA7"/>
    <w:rsid w:val="00DD72DF"/>
    <w:rsid w:val="00DD7313"/>
    <w:rsid w:val="00DD7C79"/>
    <w:rsid w:val="00DD7D32"/>
    <w:rsid w:val="00DD7DAF"/>
    <w:rsid w:val="00DD7E35"/>
    <w:rsid w:val="00DD7FA1"/>
    <w:rsid w:val="00DE013F"/>
    <w:rsid w:val="00DE0579"/>
    <w:rsid w:val="00DE08BF"/>
    <w:rsid w:val="00DE0B4C"/>
    <w:rsid w:val="00DE0F98"/>
    <w:rsid w:val="00DE111F"/>
    <w:rsid w:val="00DE16A0"/>
    <w:rsid w:val="00DE18A6"/>
    <w:rsid w:val="00DE1CE3"/>
    <w:rsid w:val="00DE1EAC"/>
    <w:rsid w:val="00DE20BF"/>
    <w:rsid w:val="00DE2242"/>
    <w:rsid w:val="00DE29C6"/>
    <w:rsid w:val="00DE2A74"/>
    <w:rsid w:val="00DE2C27"/>
    <w:rsid w:val="00DE2CE8"/>
    <w:rsid w:val="00DE2D1A"/>
    <w:rsid w:val="00DE2FBC"/>
    <w:rsid w:val="00DE3134"/>
    <w:rsid w:val="00DE3164"/>
    <w:rsid w:val="00DE31B9"/>
    <w:rsid w:val="00DE355B"/>
    <w:rsid w:val="00DE3970"/>
    <w:rsid w:val="00DE4504"/>
    <w:rsid w:val="00DE4890"/>
    <w:rsid w:val="00DE48E1"/>
    <w:rsid w:val="00DE4FA7"/>
    <w:rsid w:val="00DE4FDA"/>
    <w:rsid w:val="00DE502C"/>
    <w:rsid w:val="00DE51EA"/>
    <w:rsid w:val="00DE5268"/>
    <w:rsid w:val="00DE53FF"/>
    <w:rsid w:val="00DE5A3A"/>
    <w:rsid w:val="00DE5F2E"/>
    <w:rsid w:val="00DE645C"/>
    <w:rsid w:val="00DE7384"/>
    <w:rsid w:val="00DE74BF"/>
    <w:rsid w:val="00DE798C"/>
    <w:rsid w:val="00DE7A02"/>
    <w:rsid w:val="00DE7CB3"/>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784"/>
    <w:rsid w:val="00DF7C28"/>
    <w:rsid w:val="00DF7E38"/>
    <w:rsid w:val="00E000B6"/>
    <w:rsid w:val="00E00310"/>
    <w:rsid w:val="00E005CC"/>
    <w:rsid w:val="00E005FB"/>
    <w:rsid w:val="00E0096D"/>
    <w:rsid w:val="00E00C33"/>
    <w:rsid w:val="00E00C90"/>
    <w:rsid w:val="00E012B7"/>
    <w:rsid w:val="00E01439"/>
    <w:rsid w:val="00E0160A"/>
    <w:rsid w:val="00E01633"/>
    <w:rsid w:val="00E01698"/>
    <w:rsid w:val="00E01716"/>
    <w:rsid w:val="00E01B8B"/>
    <w:rsid w:val="00E01E0E"/>
    <w:rsid w:val="00E0219B"/>
    <w:rsid w:val="00E02EFF"/>
    <w:rsid w:val="00E0316A"/>
    <w:rsid w:val="00E0339F"/>
    <w:rsid w:val="00E036FD"/>
    <w:rsid w:val="00E0386D"/>
    <w:rsid w:val="00E039EE"/>
    <w:rsid w:val="00E03C34"/>
    <w:rsid w:val="00E03C52"/>
    <w:rsid w:val="00E04501"/>
    <w:rsid w:val="00E048E1"/>
    <w:rsid w:val="00E05100"/>
    <w:rsid w:val="00E05330"/>
    <w:rsid w:val="00E057AA"/>
    <w:rsid w:val="00E0589E"/>
    <w:rsid w:val="00E05DB4"/>
    <w:rsid w:val="00E069E5"/>
    <w:rsid w:val="00E06A6C"/>
    <w:rsid w:val="00E07928"/>
    <w:rsid w:val="00E07C8D"/>
    <w:rsid w:val="00E07E56"/>
    <w:rsid w:val="00E10177"/>
    <w:rsid w:val="00E10308"/>
    <w:rsid w:val="00E108DE"/>
    <w:rsid w:val="00E109B3"/>
    <w:rsid w:val="00E109F2"/>
    <w:rsid w:val="00E11026"/>
    <w:rsid w:val="00E113E3"/>
    <w:rsid w:val="00E1187D"/>
    <w:rsid w:val="00E1192C"/>
    <w:rsid w:val="00E11B1B"/>
    <w:rsid w:val="00E11DBA"/>
    <w:rsid w:val="00E1215F"/>
    <w:rsid w:val="00E12180"/>
    <w:rsid w:val="00E1247F"/>
    <w:rsid w:val="00E12691"/>
    <w:rsid w:val="00E126BF"/>
    <w:rsid w:val="00E12808"/>
    <w:rsid w:val="00E1290F"/>
    <w:rsid w:val="00E12911"/>
    <w:rsid w:val="00E12B83"/>
    <w:rsid w:val="00E12B9F"/>
    <w:rsid w:val="00E12DD4"/>
    <w:rsid w:val="00E12E1A"/>
    <w:rsid w:val="00E13078"/>
    <w:rsid w:val="00E13131"/>
    <w:rsid w:val="00E1386B"/>
    <w:rsid w:val="00E13AB4"/>
    <w:rsid w:val="00E13E4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3A6"/>
    <w:rsid w:val="00E17694"/>
    <w:rsid w:val="00E17699"/>
    <w:rsid w:val="00E176F8"/>
    <w:rsid w:val="00E17C3B"/>
    <w:rsid w:val="00E17C6A"/>
    <w:rsid w:val="00E203BF"/>
    <w:rsid w:val="00E20522"/>
    <w:rsid w:val="00E20589"/>
    <w:rsid w:val="00E20A71"/>
    <w:rsid w:val="00E20C0E"/>
    <w:rsid w:val="00E215D3"/>
    <w:rsid w:val="00E21814"/>
    <w:rsid w:val="00E21E40"/>
    <w:rsid w:val="00E221FA"/>
    <w:rsid w:val="00E2242A"/>
    <w:rsid w:val="00E22740"/>
    <w:rsid w:val="00E22BB6"/>
    <w:rsid w:val="00E22D99"/>
    <w:rsid w:val="00E22DB2"/>
    <w:rsid w:val="00E22E18"/>
    <w:rsid w:val="00E22EFE"/>
    <w:rsid w:val="00E22F43"/>
    <w:rsid w:val="00E235FD"/>
    <w:rsid w:val="00E2398E"/>
    <w:rsid w:val="00E240BF"/>
    <w:rsid w:val="00E24118"/>
    <w:rsid w:val="00E24B17"/>
    <w:rsid w:val="00E24B5A"/>
    <w:rsid w:val="00E24D12"/>
    <w:rsid w:val="00E2516D"/>
    <w:rsid w:val="00E25556"/>
    <w:rsid w:val="00E25597"/>
    <w:rsid w:val="00E258B1"/>
    <w:rsid w:val="00E2598B"/>
    <w:rsid w:val="00E25C82"/>
    <w:rsid w:val="00E25DB2"/>
    <w:rsid w:val="00E26689"/>
    <w:rsid w:val="00E26804"/>
    <w:rsid w:val="00E26A53"/>
    <w:rsid w:val="00E26B8A"/>
    <w:rsid w:val="00E26BFD"/>
    <w:rsid w:val="00E2725F"/>
    <w:rsid w:val="00E27708"/>
    <w:rsid w:val="00E278BF"/>
    <w:rsid w:val="00E27E3B"/>
    <w:rsid w:val="00E27E98"/>
    <w:rsid w:val="00E303C3"/>
    <w:rsid w:val="00E30403"/>
    <w:rsid w:val="00E306A0"/>
    <w:rsid w:val="00E30F54"/>
    <w:rsid w:val="00E312F3"/>
    <w:rsid w:val="00E31316"/>
    <w:rsid w:val="00E3140D"/>
    <w:rsid w:val="00E318A3"/>
    <w:rsid w:val="00E31AE9"/>
    <w:rsid w:val="00E31E4B"/>
    <w:rsid w:val="00E320D0"/>
    <w:rsid w:val="00E32273"/>
    <w:rsid w:val="00E322F7"/>
    <w:rsid w:val="00E3241F"/>
    <w:rsid w:val="00E32A21"/>
    <w:rsid w:val="00E32F85"/>
    <w:rsid w:val="00E33535"/>
    <w:rsid w:val="00E336C8"/>
    <w:rsid w:val="00E3394C"/>
    <w:rsid w:val="00E33D63"/>
    <w:rsid w:val="00E33EB6"/>
    <w:rsid w:val="00E34484"/>
    <w:rsid w:val="00E3474D"/>
    <w:rsid w:val="00E34A2C"/>
    <w:rsid w:val="00E34A6D"/>
    <w:rsid w:val="00E34D59"/>
    <w:rsid w:val="00E34F34"/>
    <w:rsid w:val="00E34FA1"/>
    <w:rsid w:val="00E35063"/>
    <w:rsid w:val="00E35252"/>
    <w:rsid w:val="00E35677"/>
    <w:rsid w:val="00E35817"/>
    <w:rsid w:val="00E35BE0"/>
    <w:rsid w:val="00E36094"/>
    <w:rsid w:val="00E36232"/>
    <w:rsid w:val="00E36249"/>
    <w:rsid w:val="00E362C8"/>
    <w:rsid w:val="00E36423"/>
    <w:rsid w:val="00E36436"/>
    <w:rsid w:val="00E3689D"/>
    <w:rsid w:val="00E37448"/>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47"/>
    <w:rsid w:val="00E426A3"/>
    <w:rsid w:val="00E42789"/>
    <w:rsid w:val="00E42A5A"/>
    <w:rsid w:val="00E42B4B"/>
    <w:rsid w:val="00E42BC0"/>
    <w:rsid w:val="00E42C7A"/>
    <w:rsid w:val="00E42F59"/>
    <w:rsid w:val="00E42F63"/>
    <w:rsid w:val="00E434E1"/>
    <w:rsid w:val="00E434F6"/>
    <w:rsid w:val="00E44424"/>
    <w:rsid w:val="00E445C8"/>
    <w:rsid w:val="00E44753"/>
    <w:rsid w:val="00E449E4"/>
    <w:rsid w:val="00E44AD2"/>
    <w:rsid w:val="00E44F0F"/>
    <w:rsid w:val="00E4516B"/>
    <w:rsid w:val="00E4546E"/>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2D33"/>
    <w:rsid w:val="00E53276"/>
    <w:rsid w:val="00E533DB"/>
    <w:rsid w:val="00E53747"/>
    <w:rsid w:val="00E53850"/>
    <w:rsid w:val="00E53E05"/>
    <w:rsid w:val="00E53F4F"/>
    <w:rsid w:val="00E544D1"/>
    <w:rsid w:val="00E544F7"/>
    <w:rsid w:val="00E545B6"/>
    <w:rsid w:val="00E54871"/>
    <w:rsid w:val="00E54A04"/>
    <w:rsid w:val="00E54C45"/>
    <w:rsid w:val="00E5522E"/>
    <w:rsid w:val="00E5571D"/>
    <w:rsid w:val="00E55C32"/>
    <w:rsid w:val="00E56349"/>
    <w:rsid w:val="00E56584"/>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34B"/>
    <w:rsid w:val="00E6348B"/>
    <w:rsid w:val="00E639E9"/>
    <w:rsid w:val="00E63A2C"/>
    <w:rsid w:val="00E63A55"/>
    <w:rsid w:val="00E63EF1"/>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2A0"/>
    <w:rsid w:val="00E665E2"/>
    <w:rsid w:val="00E66A25"/>
    <w:rsid w:val="00E66B38"/>
    <w:rsid w:val="00E66C0D"/>
    <w:rsid w:val="00E67130"/>
    <w:rsid w:val="00E672AE"/>
    <w:rsid w:val="00E673FC"/>
    <w:rsid w:val="00E6755F"/>
    <w:rsid w:val="00E67700"/>
    <w:rsid w:val="00E67874"/>
    <w:rsid w:val="00E678FA"/>
    <w:rsid w:val="00E701F1"/>
    <w:rsid w:val="00E703EE"/>
    <w:rsid w:val="00E70894"/>
    <w:rsid w:val="00E708CE"/>
    <w:rsid w:val="00E70992"/>
    <w:rsid w:val="00E70AE5"/>
    <w:rsid w:val="00E71792"/>
    <w:rsid w:val="00E71994"/>
    <w:rsid w:val="00E71D8C"/>
    <w:rsid w:val="00E722DD"/>
    <w:rsid w:val="00E7278D"/>
    <w:rsid w:val="00E728FF"/>
    <w:rsid w:val="00E72A3F"/>
    <w:rsid w:val="00E72B82"/>
    <w:rsid w:val="00E72BCC"/>
    <w:rsid w:val="00E7364B"/>
    <w:rsid w:val="00E7390C"/>
    <w:rsid w:val="00E73B4A"/>
    <w:rsid w:val="00E73D25"/>
    <w:rsid w:val="00E73F77"/>
    <w:rsid w:val="00E7430D"/>
    <w:rsid w:val="00E74A6E"/>
    <w:rsid w:val="00E74FFC"/>
    <w:rsid w:val="00E75020"/>
    <w:rsid w:val="00E751E6"/>
    <w:rsid w:val="00E75A1D"/>
    <w:rsid w:val="00E75A7C"/>
    <w:rsid w:val="00E75F37"/>
    <w:rsid w:val="00E7604E"/>
    <w:rsid w:val="00E7641C"/>
    <w:rsid w:val="00E767DE"/>
    <w:rsid w:val="00E768C1"/>
    <w:rsid w:val="00E76BCD"/>
    <w:rsid w:val="00E76C38"/>
    <w:rsid w:val="00E76D82"/>
    <w:rsid w:val="00E773F3"/>
    <w:rsid w:val="00E7740D"/>
    <w:rsid w:val="00E7770A"/>
    <w:rsid w:val="00E77841"/>
    <w:rsid w:val="00E779CD"/>
    <w:rsid w:val="00E806A7"/>
    <w:rsid w:val="00E807BB"/>
    <w:rsid w:val="00E80980"/>
    <w:rsid w:val="00E80A5E"/>
    <w:rsid w:val="00E80ACA"/>
    <w:rsid w:val="00E80B22"/>
    <w:rsid w:val="00E80D96"/>
    <w:rsid w:val="00E80E35"/>
    <w:rsid w:val="00E811B0"/>
    <w:rsid w:val="00E81319"/>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5F5"/>
    <w:rsid w:val="00E87BDE"/>
    <w:rsid w:val="00E87E23"/>
    <w:rsid w:val="00E90017"/>
    <w:rsid w:val="00E90139"/>
    <w:rsid w:val="00E901DD"/>
    <w:rsid w:val="00E90200"/>
    <w:rsid w:val="00E904C9"/>
    <w:rsid w:val="00E90828"/>
    <w:rsid w:val="00E90F76"/>
    <w:rsid w:val="00E91075"/>
    <w:rsid w:val="00E9126A"/>
    <w:rsid w:val="00E91664"/>
    <w:rsid w:val="00E91743"/>
    <w:rsid w:val="00E9188D"/>
    <w:rsid w:val="00E919EB"/>
    <w:rsid w:val="00E91E47"/>
    <w:rsid w:val="00E91E54"/>
    <w:rsid w:val="00E921BF"/>
    <w:rsid w:val="00E92A7C"/>
    <w:rsid w:val="00E92A83"/>
    <w:rsid w:val="00E92C04"/>
    <w:rsid w:val="00E92E22"/>
    <w:rsid w:val="00E930C9"/>
    <w:rsid w:val="00E930EC"/>
    <w:rsid w:val="00E93425"/>
    <w:rsid w:val="00E935A0"/>
    <w:rsid w:val="00E9364A"/>
    <w:rsid w:val="00E93B0A"/>
    <w:rsid w:val="00E93D9C"/>
    <w:rsid w:val="00E94EC2"/>
    <w:rsid w:val="00E9504C"/>
    <w:rsid w:val="00E9543B"/>
    <w:rsid w:val="00E95581"/>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1075"/>
    <w:rsid w:val="00EA11F5"/>
    <w:rsid w:val="00EA16C3"/>
    <w:rsid w:val="00EA1792"/>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3FD"/>
    <w:rsid w:val="00EA6659"/>
    <w:rsid w:val="00EA6966"/>
    <w:rsid w:val="00EA6B62"/>
    <w:rsid w:val="00EA711C"/>
    <w:rsid w:val="00EA7591"/>
    <w:rsid w:val="00EA7C5C"/>
    <w:rsid w:val="00EB03C1"/>
    <w:rsid w:val="00EB052F"/>
    <w:rsid w:val="00EB06A6"/>
    <w:rsid w:val="00EB0793"/>
    <w:rsid w:val="00EB07E8"/>
    <w:rsid w:val="00EB1442"/>
    <w:rsid w:val="00EB1453"/>
    <w:rsid w:val="00EB149D"/>
    <w:rsid w:val="00EB152D"/>
    <w:rsid w:val="00EB15F0"/>
    <w:rsid w:val="00EB1824"/>
    <w:rsid w:val="00EB1855"/>
    <w:rsid w:val="00EB209D"/>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5AA"/>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66D"/>
    <w:rsid w:val="00EB7883"/>
    <w:rsid w:val="00EB7DD2"/>
    <w:rsid w:val="00EC0AAC"/>
    <w:rsid w:val="00EC110D"/>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0CF"/>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73"/>
    <w:rsid w:val="00EC70C0"/>
    <w:rsid w:val="00EC71AD"/>
    <w:rsid w:val="00EC72BF"/>
    <w:rsid w:val="00EC765A"/>
    <w:rsid w:val="00EC7AAD"/>
    <w:rsid w:val="00EC7D9D"/>
    <w:rsid w:val="00EC7E7E"/>
    <w:rsid w:val="00ED0147"/>
    <w:rsid w:val="00ED078A"/>
    <w:rsid w:val="00ED081A"/>
    <w:rsid w:val="00ED12F9"/>
    <w:rsid w:val="00ED1632"/>
    <w:rsid w:val="00ED1DFD"/>
    <w:rsid w:val="00ED1EA2"/>
    <w:rsid w:val="00ED21B7"/>
    <w:rsid w:val="00ED25A4"/>
    <w:rsid w:val="00ED267A"/>
    <w:rsid w:val="00ED295D"/>
    <w:rsid w:val="00ED2C55"/>
    <w:rsid w:val="00ED3047"/>
    <w:rsid w:val="00ED3174"/>
    <w:rsid w:val="00ED32F6"/>
    <w:rsid w:val="00ED3E4E"/>
    <w:rsid w:val="00ED3FCB"/>
    <w:rsid w:val="00ED49A9"/>
    <w:rsid w:val="00ED50CA"/>
    <w:rsid w:val="00ED5671"/>
    <w:rsid w:val="00ED5DFF"/>
    <w:rsid w:val="00ED60FE"/>
    <w:rsid w:val="00ED6231"/>
    <w:rsid w:val="00ED628C"/>
    <w:rsid w:val="00ED66F5"/>
    <w:rsid w:val="00ED6791"/>
    <w:rsid w:val="00ED6AB6"/>
    <w:rsid w:val="00ED6F16"/>
    <w:rsid w:val="00ED6F4C"/>
    <w:rsid w:val="00ED7033"/>
    <w:rsid w:val="00ED72C3"/>
    <w:rsid w:val="00ED72E1"/>
    <w:rsid w:val="00ED73B1"/>
    <w:rsid w:val="00ED7740"/>
    <w:rsid w:val="00ED7BBF"/>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34F9"/>
    <w:rsid w:val="00EE39F2"/>
    <w:rsid w:val="00EE4282"/>
    <w:rsid w:val="00EE4382"/>
    <w:rsid w:val="00EE447B"/>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92A"/>
    <w:rsid w:val="00EE7DBE"/>
    <w:rsid w:val="00EE7FC0"/>
    <w:rsid w:val="00EF01BC"/>
    <w:rsid w:val="00EF03EA"/>
    <w:rsid w:val="00EF05B4"/>
    <w:rsid w:val="00EF0873"/>
    <w:rsid w:val="00EF08BA"/>
    <w:rsid w:val="00EF0948"/>
    <w:rsid w:val="00EF11CE"/>
    <w:rsid w:val="00EF1230"/>
    <w:rsid w:val="00EF12E7"/>
    <w:rsid w:val="00EF1388"/>
    <w:rsid w:val="00EF27AB"/>
    <w:rsid w:val="00EF2C84"/>
    <w:rsid w:val="00EF2D64"/>
    <w:rsid w:val="00EF2F7F"/>
    <w:rsid w:val="00EF3AC2"/>
    <w:rsid w:val="00EF3C2E"/>
    <w:rsid w:val="00EF3FA7"/>
    <w:rsid w:val="00EF41B3"/>
    <w:rsid w:val="00EF4645"/>
    <w:rsid w:val="00EF4962"/>
    <w:rsid w:val="00EF52F0"/>
    <w:rsid w:val="00EF5373"/>
    <w:rsid w:val="00EF5846"/>
    <w:rsid w:val="00EF5A77"/>
    <w:rsid w:val="00EF5CAD"/>
    <w:rsid w:val="00EF5E05"/>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053"/>
    <w:rsid w:val="00F031DA"/>
    <w:rsid w:val="00F03515"/>
    <w:rsid w:val="00F036C3"/>
    <w:rsid w:val="00F0397C"/>
    <w:rsid w:val="00F03CFA"/>
    <w:rsid w:val="00F042B4"/>
    <w:rsid w:val="00F04363"/>
    <w:rsid w:val="00F04491"/>
    <w:rsid w:val="00F04499"/>
    <w:rsid w:val="00F045AA"/>
    <w:rsid w:val="00F04CBA"/>
    <w:rsid w:val="00F055FA"/>
    <w:rsid w:val="00F05973"/>
    <w:rsid w:val="00F0622F"/>
    <w:rsid w:val="00F062F0"/>
    <w:rsid w:val="00F06331"/>
    <w:rsid w:val="00F064D9"/>
    <w:rsid w:val="00F06C8F"/>
    <w:rsid w:val="00F07423"/>
    <w:rsid w:val="00F07671"/>
    <w:rsid w:val="00F07AD3"/>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80E"/>
    <w:rsid w:val="00F16AD9"/>
    <w:rsid w:val="00F170C1"/>
    <w:rsid w:val="00F1727B"/>
    <w:rsid w:val="00F1743C"/>
    <w:rsid w:val="00F1767D"/>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6C9"/>
    <w:rsid w:val="00F22B20"/>
    <w:rsid w:val="00F22E3D"/>
    <w:rsid w:val="00F22EED"/>
    <w:rsid w:val="00F23024"/>
    <w:rsid w:val="00F23532"/>
    <w:rsid w:val="00F238C2"/>
    <w:rsid w:val="00F238CA"/>
    <w:rsid w:val="00F23B2B"/>
    <w:rsid w:val="00F23D46"/>
    <w:rsid w:val="00F23DDC"/>
    <w:rsid w:val="00F23F29"/>
    <w:rsid w:val="00F240C7"/>
    <w:rsid w:val="00F2436B"/>
    <w:rsid w:val="00F243DA"/>
    <w:rsid w:val="00F2469C"/>
    <w:rsid w:val="00F248A9"/>
    <w:rsid w:val="00F24995"/>
    <w:rsid w:val="00F24A43"/>
    <w:rsid w:val="00F24A8F"/>
    <w:rsid w:val="00F24AF1"/>
    <w:rsid w:val="00F24CB8"/>
    <w:rsid w:val="00F24DA2"/>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2CD4"/>
    <w:rsid w:val="00F331A2"/>
    <w:rsid w:val="00F344ED"/>
    <w:rsid w:val="00F346C3"/>
    <w:rsid w:val="00F34927"/>
    <w:rsid w:val="00F34954"/>
    <w:rsid w:val="00F34CA7"/>
    <w:rsid w:val="00F34EB0"/>
    <w:rsid w:val="00F35201"/>
    <w:rsid w:val="00F35212"/>
    <w:rsid w:val="00F352CD"/>
    <w:rsid w:val="00F35462"/>
    <w:rsid w:val="00F35477"/>
    <w:rsid w:val="00F35744"/>
    <w:rsid w:val="00F3590F"/>
    <w:rsid w:val="00F35BFA"/>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22D"/>
    <w:rsid w:val="00F43A3F"/>
    <w:rsid w:val="00F43F13"/>
    <w:rsid w:val="00F440E9"/>
    <w:rsid w:val="00F4423F"/>
    <w:rsid w:val="00F44526"/>
    <w:rsid w:val="00F445CB"/>
    <w:rsid w:val="00F44A20"/>
    <w:rsid w:val="00F44E2C"/>
    <w:rsid w:val="00F45478"/>
    <w:rsid w:val="00F454EC"/>
    <w:rsid w:val="00F4581C"/>
    <w:rsid w:val="00F45A4F"/>
    <w:rsid w:val="00F4688C"/>
    <w:rsid w:val="00F468E4"/>
    <w:rsid w:val="00F46BF6"/>
    <w:rsid w:val="00F46BFE"/>
    <w:rsid w:val="00F47845"/>
    <w:rsid w:val="00F47C3F"/>
    <w:rsid w:val="00F47CC6"/>
    <w:rsid w:val="00F47CF0"/>
    <w:rsid w:val="00F47F89"/>
    <w:rsid w:val="00F50002"/>
    <w:rsid w:val="00F500C6"/>
    <w:rsid w:val="00F50103"/>
    <w:rsid w:val="00F50789"/>
    <w:rsid w:val="00F50A56"/>
    <w:rsid w:val="00F50A8C"/>
    <w:rsid w:val="00F50F9A"/>
    <w:rsid w:val="00F511DA"/>
    <w:rsid w:val="00F514B3"/>
    <w:rsid w:val="00F51590"/>
    <w:rsid w:val="00F51737"/>
    <w:rsid w:val="00F522C0"/>
    <w:rsid w:val="00F52AD6"/>
    <w:rsid w:val="00F52D38"/>
    <w:rsid w:val="00F52F44"/>
    <w:rsid w:val="00F532D1"/>
    <w:rsid w:val="00F53397"/>
    <w:rsid w:val="00F53A07"/>
    <w:rsid w:val="00F53D5D"/>
    <w:rsid w:val="00F542A7"/>
    <w:rsid w:val="00F543C8"/>
    <w:rsid w:val="00F543FF"/>
    <w:rsid w:val="00F54537"/>
    <w:rsid w:val="00F54A12"/>
    <w:rsid w:val="00F556E6"/>
    <w:rsid w:val="00F556EE"/>
    <w:rsid w:val="00F55866"/>
    <w:rsid w:val="00F55ACF"/>
    <w:rsid w:val="00F56039"/>
    <w:rsid w:val="00F56077"/>
    <w:rsid w:val="00F560B3"/>
    <w:rsid w:val="00F5696D"/>
    <w:rsid w:val="00F56AD1"/>
    <w:rsid w:val="00F56C72"/>
    <w:rsid w:val="00F571C6"/>
    <w:rsid w:val="00F575A0"/>
    <w:rsid w:val="00F57F6A"/>
    <w:rsid w:val="00F6007F"/>
    <w:rsid w:val="00F60348"/>
    <w:rsid w:val="00F60B31"/>
    <w:rsid w:val="00F60FEE"/>
    <w:rsid w:val="00F6125B"/>
    <w:rsid w:val="00F6148C"/>
    <w:rsid w:val="00F61BBD"/>
    <w:rsid w:val="00F61F89"/>
    <w:rsid w:val="00F628BB"/>
    <w:rsid w:val="00F629CB"/>
    <w:rsid w:val="00F62E47"/>
    <w:rsid w:val="00F6335D"/>
    <w:rsid w:val="00F63A05"/>
    <w:rsid w:val="00F63F22"/>
    <w:rsid w:val="00F63F50"/>
    <w:rsid w:val="00F642AD"/>
    <w:rsid w:val="00F643C5"/>
    <w:rsid w:val="00F6490F"/>
    <w:rsid w:val="00F64A8F"/>
    <w:rsid w:val="00F64ACA"/>
    <w:rsid w:val="00F64BB6"/>
    <w:rsid w:val="00F64BE7"/>
    <w:rsid w:val="00F65992"/>
    <w:rsid w:val="00F65AFB"/>
    <w:rsid w:val="00F65C73"/>
    <w:rsid w:val="00F65DB7"/>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3F2"/>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6B3"/>
    <w:rsid w:val="00F777CE"/>
    <w:rsid w:val="00F77819"/>
    <w:rsid w:val="00F7787F"/>
    <w:rsid w:val="00F77A5C"/>
    <w:rsid w:val="00F77D3F"/>
    <w:rsid w:val="00F77D7F"/>
    <w:rsid w:val="00F80136"/>
    <w:rsid w:val="00F8033E"/>
    <w:rsid w:val="00F80471"/>
    <w:rsid w:val="00F805A8"/>
    <w:rsid w:val="00F806FF"/>
    <w:rsid w:val="00F8076E"/>
    <w:rsid w:val="00F80A04"/>
    <w:rsid w:val="00F80CBD"/>
    <w:rsid w:val="00F81043"/>
    <w:rsid w:val="00F81A03"/>
    <w:rsid w:val="00F81B5E"/>
    <w:rsid w:val="00F81BCB"/>
    <w:rsid w:val="00F82042"/>
    <w:rsid w:val="00F8223B"/>
    <w:rsid w:val="00F8258E"/>
    <w:rsid w:val="00F828E6"/>
    <w:rsid w:val="00F82CA8"/>
    <w:rsid w:val="00F8327F"/>
    <w:rsid w:val="00F83397"/>
    <w:rsid w:val="00F83612"/>
    <w:rsid w:val="00F84200"/>
    <w:rsid w:val="00F84A24"/>
    <w:rsid w:val="00F84CD9"/>
    <w:rsid w:val="00F84E10"/>
    <w:rsid w:val="00F84E8C"/>
    <w:rsid w:val="00F851CF"/>
    <w:rsid w:val="00F8593C"/>
    <w:rsid w:val="00F85A18"/>
    <w:rsid w:val="00F85A6C"/>
    <w:rsid w:val="00F85F21"/>
    <w:rsid w:val="00F8623A"/>
    <w:rsid w:val="00F86710"/>
    <w:rsid w:val="00F867B4"/>
    <w:rsid w:val="00F86851"/>
    <w:rsid w:val="00F86C85"/>
    <w:rsid w:val="00F86D18"/>
    <w:rsid w:val="00F86DA8"/>
    <w:rsid w:val="00F870CF"/>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914"/>
    <w:rsid w:val="00F91D9A"/>
    <w:rsid w:val="00F92324"/>
    <w:rsid w:val="00F92601"/>
    <w:rsid w:val="00F929BA"/>
    <w:rsid w:val="00F92D79"/>
    <w:rsid w:val="00F9356E"/>
    <w:rsid w:val="00F93964"/>
    <w:rsid w:val="00F9396E"/>
    <w:rsid w:val="00F93A95"/>
    <w:rsid w:val="00F93F6F"/>
    <w:rsid w:val="00F940E6"/>
    <w:rsid w:val="00F94880"/>
    <w:rsid w:val="00F949EE"/>
    <w:rsid w:val="00F94B1D"/>
    <w:rsid w:val="00F94DED"/>
    <w:rsid w:val="00F94E43"/>
    <w:rsid w:val="00F956AA"/>
    <w:rsid w:val="00F95BB7"/>
    <w:rsid w:val="00F95BE9"/>
    <w:rsid w:val="00F95F5E"/>
    <w:rsid w:val="00F96492"/>
    <w:rsid w:val="00F965A3"/>
    <w:rsid w:val="00F968FF"/>
    <w:rsid w:val="00F96B5E"/>
    <w:rsid w:val="00F96DE0"/>
    <w:rsid w:val="00F972E6"/>
    <w:rsid w:val="00F97BBB"/>
    <w:rsid w:val="00F97C02"/>
    <w:rsid w:val="00FA01AA"/>
    <w:rsid w:val="00FA0CB5"/>
    <w:rsid w:val="00FA0F96"/>
    <w:rsid w:val="00FA19D5"/>
    <w:rsid w:val="00FA1E90"/>
    <w:rsid w:val="00FA23A4"/>
    <w:rsid w:val="00FA24A0"/>
    <w:rsid w:val="00FA2A08"/>
    <w:rsid w:val="00FA2DB8"/>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9DE"/>
    <w:rsid w:val="00FA7BBC"/>
    <w:rsid w:val="00FB0129"/>
    <w:rsid w:val="00FB05E4"/>
    <w:rsid w:val="00FB07EA"/>
    <w:rsid w:val="00FB090A"/>
    <w:rsid w:val="00FB0A08"/>
    <w:rsid w:val="00FB0FB0"/>
    <w:rsid w:val="00FB10E4"/>
    <w:rsid w:val="00FB1176"/>
    <w:rsid w:val="00FB14A4"/>
    <w:rsid w:val="00FB151B"/>
    <w:rsid w:val="00FB16C7"/>
    <w:rsid w:val="00FB2709"/>
    <w:rsid w:val="00FB2785"/>
    <w:rsid w:val="00FB2ACF"/>
    <w:rsid w:val="00FB3107"/>
    <w:rsid w:val="00FB39AA"/>
    <w:rsid w:val="00FB4044"/>
    <w:rsid w:val="00FB4098"/>
    <w:rsid w:val="00FB40F5"/>
    <w:rsid w:val="00FB4293"/>
    <w:rsid w:val="00FB4329"/>
    <w:rsid w:val="00FB4337"/>
    <w:rsid w:val="00FB44DD"/>
    <w:rsid w:val="00FB4861"/>
    <w:rsid w:val="00FB486D"/>
    <w:rsid w:val="00FB4DBC"/>
    <w:rsid w:val="00FB501C"/>
    <w:rsid w:val="00FB52D5"/>
    <w:rsid w:val="00FB5313"/>
    <w:rsid w:val="00FB5393"/>
    <w:rsid w:val="00FB550D"/>
    <w:rsid w:val="00FB5A37"/>
    <w:rsid w:val="00FB5C2B"/>
    <w:rsid w:val="00FB5DC3"/>
    <w:rsid w:val="00FB6940"/>
    <w:rsid w:val="00FB6A4D"/>
    <w:rsid w:val="00FB6AE7"/>
    <w:rsid w:val="00FB77D0"/>
    <w:rsid w:val="00FB7B55"/>
    <w:rsid w:val="00FB7CBE"/>
    <w:rsid w:val="00FC0552"/>
    <w:rsid w:val="00FC0606"/>
    <w:rsid w:val="00FC0D3E"/>
    <w:rsid w:val="00FC0D65"/>
    <w:rsid w:val="00FC0D80"/>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C65"/>
    <w:rsid w:val="00FC4DB7"/>
    <w:rsid w:val="00FC5115"/>
    <w:rsid w:val="00FC5297"/>
    <w:rsid w:val="00FC551C"/>
    <w:rsid w:val="00FC56AE"/>
    <w:rsid w:val="00FC5D5E"/>
    <w:rsid w:val="00FC5E71"/>
    <w:rsid w:val="00FC601D"/>
    <w:rsid w:val="00FC627B"/>
    <w:rsid w:val="00FC6281"/>
    <w:rsid w:val="00FC637F"/>
    <w:rsid w:val="00FC6808"/>
    <w:rsid w:val="00FC68F6"/>
    <w:rsid w:val="00FC6D38"/>
    <w:rsid w:val="00FC70BC"/>
    <w:rsid w:val="00FC7347"/>
    <w:rsid w:val="00FC7636"/>
    <w:rsid w:val="00FC76C8"/>
    <w:rsid w:val="00FC7EC6"/>
    <w:rsid w:val="00FD00A4"/>
    <w:rsid w:val="00FD0776"/>
    <w:rsid w:val="00FD096B"/>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6C1"/>
    <w:rsid w:val="00FD382A"/>
    <w:rsid w:val="00FD38C0"/>
    <w:rsid w:val="00FD3AA5"/>
    <w:rsid w:val="00FD3B3E"/>
    <w:rsid w:val="00FD4086"/>
    <w:rsid w:val="00FD4154"/>
    <w:rsid w:val="00FD416D"/>
    <w:rsid w:val="00FD471E"/>
    <w:rsid w:val="00FD4750"/>
    <w:rsid w:val="00FD47B4"/>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C60"/>
    <w:rsid w:val="00FD7E67"/>
    <w:rsid w:val="00FD7ED5"/>
    <w:rsid w:val="00FE0B32"/>
    <w:rsid w:val="00FE102B"/>
    <w:rsid w:val="00FE17E8"/>
    <w:rsid w:val="00FE19E0"/>
    <w:rsid w:val="00FE1D76"/>
    <w:rsid w:val="00FE1DCA"/>
    <w:rsid w:val="00FE1F79"/>
    <w:rsid w:val="00FE2193"/>
    <w:rsid w:val="00FE2543"/>
    <w:rsid w:val="00FE2707"/>
    <w:rsid w:val="00FE2B35"/>
    <w:rsid w:val="00FE2B93"/>
    <w:rsid w:val="00FE3125"/>
    <w:rsid w:val="00FE370D"/>
    <w:rsid w:val="00FE3737"/>
    <w:rsid w:val="00FE37D0"/>
    <w:rsid w:val="00FE37F7"/>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581"/>
    <w:rsid w:val="00FE77F4"/>
    <w:rsid w:val="00FE7896"/>
    <w:rsid w:val="00FE7B84"/>
    <w:rsid w:val="00FF04B2"/>
    <w:rsid w:val="00FF0534"/>
    <w:rsid w:val="00FF125C"/>
    <w:rsid w:val="00FF129E"/>
    <w:rsid w:val="00FF12B9"/>
    <w:rsid w:val="00FF1616"/>
    <w:rsid w:val="00FF1940"/>
    <w:rsid w:val="00FF1A40"/>
    <w:rsid w:val="00FF26B2"/>
    <w:rsid w:val="00FF2A9E"/>
    <w:rsid w:val="00FF2B6A"/>
    <w:rsid w:val="00FF2E5A"/>
    <w:rsid w:val="00FF37D8"/>
    <w:rsid w:val="00FF3959"/>
    <w:rsid w:val="00FF3A76"/>
    <w:rsid w:val="00FF4107"/>
    <w:rsid w:val="00FF48B2"/>
    <w:rsid w:val="00FF4AAD"/>
    <w:rsid w:val="00FF4F4D"/>
    <w:rsid w:val="00FF4F7E"/>
    <w:rsid w:val="00FF4FCE"/>
    <w:rsid w:val="00FF524E"/>
    <w:rsid w:val="00FF537F"/>
    <w:rsid w:val="00FF5559"/>
    <w:rsid w:val="00FF5583"/>
    <w:rsid w:val="00FF58CF"/>
    <w:rsid w:val="00FF5B60"/>
    <w:rsid w:val="00FF60B3"/>
    <w:rsid w:val="00FF64C1"/>
    <w:rsid w:val="00FF67C0"/>
    <w:rsid w:val="00FF69B1"/>
    <w:rsid w:val="00FF6A77"/>
    <w:rsid w:val="00FF6AD9"/>
    <w:rsid w:val="00FF6D45"/>
    <w:rsid w:val="00FF6ECD"/>
    <w:rsid w:val="00FF70D8"/>
    <w:rsid w:val="00FF736D"/>
    <w:rsid w:val="00FF755B"/>
    <w:rsid w:val="00FF7BAD"/>
    <w:rsid w:val="00FF7DA0"/>
    <w:rsid w:val="00FF7E96"/>
    <w:rsid w:val="010C1AB0"/>
    <w:rsid w:val="01424DB9"/>
    <w:rsid w:val="0146436D"/>
    <w:rsid w:val="015B3B09"/>
    <w:rsid w:val="01A377D8"/>
    <w:rsid w:val="01C4013B"/>
    <w:rsid w:val="01EE44AC"/>
    <w:rsid w:val="021F7253"/>
    <w:rsid w:val="0220147E"/>
    <w:rsid w:val="02613276"/>
    <w:rsid w:val="028167DF"/>
    <w:rsid w:val="0295648D"/>
    <w:rsid w:val="02BC6479"/>
    <w:rsid w:val="02C775D8"/>
    <w:rsid w:val="02E4365A"/>
    <w:rsid w:val="0308417A"/>
    <w:rsid w:val="03102F75"/>
    <w:rsid w:val="0342726F"/>
    <w:rsid w:val="034B34C1"/>
    <w:rsid w:val="036D4BDB"/>
    <w:rsid w:val="03807386"/>
    <w:rsid w:val="038B6993"/>
    <w:rsid w:val="039072E8"/>
    <w:rsid w:val="03C933B9"/>
    <w:rsid w:val="03D10A90"/>
    <w:rsid w:val="03D346EB"/>
    <w:rsid w:val="03D678F2"/>
    <w:rsid w:val="041A58F5"/>
    <w:rsid w:val="04257BBB"/>
    <w:rsid w:val="04354632"/>
    <w:rsid w:val="045A2AA6"/>
    <w:rsid w:val="04645400"/>
    <w:rsid w:val="04782E33"/>
    <w:rsid w:val="048C3345"/>
    <w:rsid w:val="04B45C2D"/>
    <w:rsid w:val="04BE3422"/>
    <w:rsid w:val="04CD38ED"/>
    <w:rsid w:val="04DC53F4"/>
    <w:rsid w:val="04F5313F"/>
    <w:rsid w:val="04F868BD"/>
    <w:rsid w:val="050869E1"/>
    <w:rsid w:val="05944C1E"/>
    <w:rsid w:val="05A1075D"/>
    <w:rsid w:val="05AB1D44"/>
    <w:rsid w:val="05B702A9"/>
    <w:rsid w:val="05D3121D"/>
    <w:rsid w:val="05E43DC8"/>
    <w:rsid w:val="05EC70F0"/>
    <w:rsid w:val="05F1738B"/>
    <w:rsid w:val="05FF4DA0"/>
    <w:rsid w:val="06131221"/>
    <w:rsid w:val="067A468A"/>
    <w:rsid w:val="06A96B2E"/>
    <w:rsid w:val="07020DC9"/>
    <w:rsid w:val="071C4AD9"/>
    <w:rsid w:val="076D2BCE"/>
    <w:rsid w:val="078424BA"/>
    <w:rsid w:val="07851976"/>
    <w:rsid w:val="078D6A7B"/>
    <w:rsid w:val="07936295"/>
    <w:rsid w:val="07C04BE6"/>
    <w:rsid w:val="08122014"/>
    <w:rsid w:val="082F0309"/>
    <w:rsid w:val="083D5603"/>
    <w:rsid w:val="088427C8"/>
    <w:rsid w:val="08C90B25"/>
    <w:rsid w:val="08EE4B91"/>
    <w:rsid w:val="08FD1E28"/>
    <w:rsid w:val="091D1F54"/>
    <w:rsid w:val="09343032"/>
    <w:rsid w:val="097D2FEC"/>
    <w:rsid w:val="0985736D"/>
    <w:rsid w:val="09930262"/>
    <w:rsid w:val="09BE514F"/>
    <w:rsid w:val="0A1712BC"/>
    <w:rsid w:val="0A7A6804"/>
    <w:rsid w:val="0AF43EF7"/>
    <w:rsid w:val="0B0769FE"/>
    <w:rsid w:val="0B286C6C"/>
    <w:rsid w:val="0B8521F3"/>
    <w:rsid w:val="0B871E0A"/>
    <w:rsid w:val="0B991872"/>
    <w:rsid w:val="0BD05D1B"/>
    <w:rsid w:val="0BEE384F"/>
    <w:rsid w:val="0BF71C5F"/>
    <w:rsid w:val="0C1C1ECB"/>
    <w:rsid w:val="0C3B737E"/>
    <w:rsid w:val="0C6E6772"/>
    <w:rsid w:val="0C7F4DC4"/>
    <w:rsid w:val="0CAC36E8"/>
    <w:rsid w:val="0CDD4BFB"/>
    <w:rsid w:val="0D5417CF"/>
    <w:rsid w:val="0DA7407D"/>
    <w:rsid w:val="0E174087"/>
    <w:rsid w:val="0E445746"/>
    <w:rsid w:val="0E792666"/>
    <w:rsid w:val="0E872265"/>
    <w:rsid w:val="0EA3316E"/>
    <w:rsid w:val="0EAF530D"/>
    <w:rsid w:val="0EF24221"/>
    <w:rsid w:val="0EF65C00"/>
    <w:rsid w:val="0F057E16"/>
    <w:rsid w:val="0F396189"/>
    <w:rsid w:val="0F446653"/>
    <w:rsid w:val="0F5F0977"/>
    <w:rsid w:val="0F862A63"/>
    <w:rsid w:val="0FCC6D91"/>
    <w:rsid w:val="0FEE7BE0"/>
    <w:rsid w:val="10092094"/>
    <w:rsid w:val="101869E4"/>
    <w:rsid w:val="104762E6"/>
    <w:rsid w:val="10537F2E"/>
    <w:rsid w:val="10614C52"/>
    <w:rsid w:val="10697C6E"/>
    <w:rsid w:val="106D213D"/>
    <w:rsid w:val="106E1683"/>
    <w:rsid w:val="107660A5"/>
    <w:rsid w:val="10E10374"/>
    <w:rsid w:val="10E37010"/>
    <w:rsid w:val="11015276"/>
    <w:rsid w:val="1110014A"/>
    <w:rsid w:val="11536DC8"/>
    <w:rsid w:val="11B47432"/>
    <w:rsid w:val="11F72495"/>
    <w:rsid w:val="126F659D"/>
    <w:rsid w:val="12E91022"/>
    <w:rsid w:val="12EE5DA8"/>
    <w:rsid w:val="12F53D19"/>
    <w:rsid w:val="13181F53"/>
    <w:rsid w:val="13797857"/>
    <w:rsid w:val="137E66A1"/>
    <w:rsid w:val="13A3249B"/>
    <w:rsid w:val="13AA6493"/>
    <w:rsid w:val="14344364"/>
    <w:rsid w:val="144443FA"/>
    <w:rsid w:val="144A6462"/>
    <w:rsid w:val="145A3D9B"/>
    <w:rsid w:val="14977FEB"/>
    <w:rsid w:val="149A29A5"/>
    <w:rsid w:val="14A83695"/>
    <w:rsid w:val="14CF2A28"/>
    <w:rsid w:val="14CF39AA"/>
    <w:rsid w:val="14DC4C61"/>
    <w:rsid w:val="151D2AE6"/>
    <w:rsid w:val="15404854"/>
    <w:rsid w:val="15702971"/>
    <w:rsid w:val="15AE711C"/>
    <w:rsid w:val="15C77552"/>
    <w:rsid w:val="15CD4B9F"/>
    <w:rsid w:val="1606498D"/>
    <w:rsid w:val="162B1EC5"/>
    <w:rsid w:val="164F222B"/>
    <w:rsid w:val="16656BAA"/>
    <w:rsid w:val="169A71DD"/>
    <w:rsid w:val="16C12DD8"/>
    <w:rsid w:val="16F51501"/>
    <w:rsid w:val="16F6603A"/>
    <w:rsid w:val="17154980"/>
    <w:rsid w:val="171A64B7"/>
    <w:rsid w:val="17305AD8"/>
    <w:rsid w:val="17533580"/>
    <w:rsid w:val="175D1161"/>
    <w:rsid w:val="176D43BD"/>
    <w:rsid w:val="17795B5E"/>
    <w:rsid w:val="17892889"/>
    <w:rsid w:val="178A20CC"/>
    <w:rsid w:val="17AB512D"/>
    <w:rsid w:val="17B7377E"/>
    <w:rsid w:val="18111F90"/>
    <w:rsid w:val="182409D5"/>
    <w:rsid w:val="182A55B8"/>
    <w:rsid w:val="18383780"/>
    <w:rsid w:val="185856A6"/>
    <w:rsid w:val="18713F72"/>
    <w:rsid w:val="187D7830"/>
    <w:rsid w:val="189433F2"/>
    <w:rsid w:val="18A93A2D"/>
    <w:rsid w:val="18CD7FD9"/>
    <w:rsid w:val="18CF67E5"/>
    <w:rsid w:val="18EC1CD7"/>
    <w:rsid w:val="19053037"/>
    <w:rsid w:val="190B4260"/>
    <w:rsid w:val="19175DFB"/>
    <w:rsid w:val="19261368"/>
    <w:rsid w:val="192B5EC5"/>
    <w:rsid w:val="19484C69"/>
    <w:rsid w:val="19D07158"/>
    <w:rsid w:val="19E002E1"/>
    <w:rsid w:val="19E647B1"/>
    <w:rsid w:val="19F62273"/>
    <w:rsid w:val="1A296EBB"/>
    <w:rsid w:val="1A49728A"/>
    <w:rsid w:val="1A706EB1"/>
    <w:rsid w:val="1A7A2F21"/>
    <w:rsid w:val="1A8015B6"/>
    <w:rsid w:val="1A901621"/>
    <w:rsid w:val="1AC02183"/>
    <w:rsid w:val="1ACA3DFC"/>
    <w:rsid w:val="1ACF6E51"/>
    <w:rsid w:val="1ADD11EA"/>
    <w:rsid w:val="1ADF2AAD"/>
    <w:rsid w:val="1AE11DCE"/>
    <w:rsid w:val="1B0C0CB7"/>
    <w:rsid w:val="1B2E5AF9"/>
    <w:rsid w:val="1B313AA2"/>
    <w:rsid w:val="1B427B88"/>
    <w:rsid w:val="1B5A706F"/>
    <w:rsid w:val="1B6B4921"/>
    <w:rsid w:val="1B9502C3"/>
    <w:rsid w:val="1BA03183"/>
    <w:rsid w:val="1C2C2427"/>
    <w:rsid w:val="1C426412"/>
    <w:rsid w:val="1CBC09BE"/>
    <w:rsid w:val="1CC12434"/>
    <w:rsid w:val="1CC35591"/>
    <w:rsid w:val="1D151A79"/>
    <w:rsid w:val="1D1F49A6"/>
    <w:rsid w:val="1D5255DA"/>
    <w:rsid w:val="1D5E1E33"/>
    <w:rsid w:val="1D9D3EB3"/>
    <w:rsid w:val="1DAD3E53"/>
    <w:rsid w:val="1DB64CD5"/>
    <w:rsid w:val="1E213A41"/>
    <w:rsid w:val="1E4231A2"/>
    <w:rsid w:val="1E7027E0"/>
    <w:rsid w:val="1E8E1106"/>
    <w:rsid w:val="1EE312A9"/>
    <w:rsid w:val="1EEC6AF7"/>
    <w:rsid w:val="1EED4187"/>
    <w:rsid w:val="1F065E07"/>
    <w:rsid w:val="1F16112F"/>
    <w:rsid w:val="1F3D123C"/>
    <w:rsid w:val="1F4B12CC"/>
    <w:rsid w:val="1FCB1489"/>
    <w:rsid w:val="1FFC5C37"/>
    <w:rsid w:val="204545D4"/>
    <w:rsid w:val="20756918"/>
    <w:rsid w:val="20803679"/>
    <w:rsid w:val="20841177"/>
    <w:rsid w:val="208E5DF9"/>
    <w:rsid w:val="20980A34"/>
    <w:rsid w:val="20A1120D"/>
    <w:rsid w:val="20A70C78"/>
    <w:rsid w:val="20B95A94"/>
    <w:rsid w:val="20BD2169"/>
    <w:rsid w:val="20EB77CC"/>
    <w:rsid w:val="20F33F4D"/>
    <w:rsid w:val="20FB2B7E"/>
    <w:rsid w:val="212F32DE"/>
    <w:rsid w:val="2132749F"/>
    <w:rsid w:val="215157B0"/>
    <w:rsid w:val="216236E3"/>
    <w:rsid w:val="216C28EB"/>
    <w:rsid w:val="21946B59"/>
    <w:rsid w:val="21C32AE7"/>
    <w:rsid w:val="225042AB"/>
    <w:rsid w:val="22617B6F"/>
    <w:rsid w:val="22733C5C"/>
    <w:rsid w:val="23124FEE"/>
    <w:rsid w:val="232525A4"/>
    <w:rsid w:val="233C7F29"/>
    <w:rsid w:val="23443660"/>
    <w:rsid w:val="235423A3"/>
    <w:rsid w:val="23593598"/>
    <w:rsid w:val="236B3960"/>
    <w:rsid w:val="237B61D9"/>
    <w:rsid w:val="2385112D"/>
    <w:rsid w:val="23892AA0"/>
    <w:rsid w:val="239A2F61"/>
    <w:rsid w:val="239C31F8"/>
    <w:rsid w:val="23A30500"/>
    <w:rsid w:val="23B05362"/>
    <w:rsid w:val="23C02440"/>
    <w:rsid w:val="244E0CC8"/>
    <w:rsid w:val="24BC2533"/>
    <w:rsid w:val="24D6175D"/>
    <w:rsid w:val="24DB1130"/>
    <w:rsid w:val="24E154A5"/>
    <w:rsid w:val="24E25170"/>
    <w:rsid w:val="24FE1128"/>
    <w:rsid w:val="250F5D21"/>
    <w:rsid w:val="25281316"/>
    <w:rsid w:val="25946EF0"/>
    <w:rsid w:val="261E72A7"/>
    <w:rsid w:val="266A6DDD"/>
    <w:rsid w:val="266E2A53"/>
    <w:rsid w:val="26CD3F8A"/>
    <w:rsid w:val="26F504CE"/>
    <w:rsid w:val="270A70EB"/>
    <w:rsid w:val="272E7CA8"/>
    <w:rsid w:val="27370782"/>
    <w:rsid w:val="273A300F"/>
    <w:rsid w:val="27A221B9"/>
    <w:rsid w:val="27DF7896"/>
    <w:rsid w:val="28143416"/>
    <w:rsid w:val="28377ACD"/>
    <w:rsid w:val="28845AC1"/>
    <w:rsid w:val="28856184"/>
    <w:rsid w:val="28875E74"/>
    <w:rsid w:val="288D66B6"/>
    <w:rsid w:val="28A62329"/>
    <w:rsid w:val="28AB3340"/>
    <w:rsid w:val="28DF1615"/>
    <w:rsid w:val="29091F2D"/>
    <w:rsid w:val="291E4E67"/>
    <w:rsid w:val="29372D01"/>
    <w:rsid w:val="297C3D4B"/>
    <w:rsid w:val="29C07125"/>
    <w:rsid w:val="29C5658A"/>
    <w:rsid w:val="2A122B4C"/>
    <w:rsid w:val="2A6654B5"/>
    <w:rsid w:val="2A786FDC"/>
    <w:rsid w:val="2A895EB8"/>
    <w:rsid w:val="2AB659F7"/>
    <w:rsid w:val="2AB83F0C"/>
    <w:rsid w:val="2ABB0E84"/>
    <w:rsid w:val="2B082451"/>
    <w:rsid w:val="2B083399"/>
    <w:rsid w:val="2B092A0F"/>
    <w:rsid w:val="2B106595"/>
    <w:rsid w:val="2B133F33"/>
    <w:rsid w:val="2B417FDA"/>
    <w:rsid w:val="2B491D6A"/>
    <w:rsid w:val="2B5418DB"/>
    <w:rsid w:val="2BE17AF9"/>
    <w:rsid w:val="2BE45C68"/>
    <w:rsid w:val="2BF75918"/>
    <w:rsid w:val="2BF96024"/>
    <w:rsid w:val="2C011B4E"/>
    <w:rsid w:val="2C136033"/>
    <w:rsid w:val="2C1E78DB"/>
    <w:rsid w:val="2C293874"/>
    <w:rsid w:val="2C6E135C"/>
    <w:rsid w:val="2CE612F1"/>
    <w:rsid w:val="2D1B1F96"/>
    <w:rsid w:val="2D276B03"/>
    <w:rsid w:val="2D2F01EA"/>
    <w:rsid w:val="2D65473C"/>
    <w:rsid w:val="2DAF315A"/>
    <w:rsid w:val="2E0912E3"/>
    <w:rsid w:val="2E266EEE"/>
    <w:rsid w:val="2E2808BD"/>
    <w:rsid w:val="2E375261"/>
    <w:rsid w:val="2E4C28DF"/>
    <w:rsid w:val="2E9A6B08"/>
    <w:rsid w:val="2EE4614B"/>
    <w:rsid w:val="2F040BCA"/>
    <w:rsid w:val="2F360DA9"/>
    <w:rsid w:val="2F77064A"/>
    <w:rsid w:val="2FAA4BAF"/>
    <w:rsid w:val="2FBA0A3E"/>
    <w:rsid w:val="2FBD15E3"/>
    <w:rsid w:val="2FFB00B1"/>
    <w:rsid w:val="30391EA6"/>
    <w:rsid w:val="303C0DD8"/>
    <w:rsid w:val="305819C7"/>
    <w:rsid w:val="305962FE"/>
    <w:rsid w:val="30680663"/>
    <w:rsid w:val="30A23B8C"/>
    <w:rsid w:val="30DE1000"/>
    <w:rsid w:val="30EE0502"/>
    <w:rsid w:val="313167F8"/>
    <w:rsid w:val="313947CD"/>
    <w:rsid w:val="317C264A"/>
    <w:rsid w:val="31895E40"/>
    <w:rsid w:val="31982990"/>
    <w:rsid w:val="319959E8"/>
    <w:rsid w:val="31AF7CF0"/>
    <w:rsid w:val="31D21832"/>
    <w:rsid w:val="31DC25A2"/>
    <w:rsid w:val="31DD6A67"/>
    <w:rsid w:val="31F70F9E"/>
    <w:rsid w:val="31F9720D"/>
    <w:rsid w:val="32215F35"/>
    <w:rsid w:val="32462E36"/>
    <w:rsid w:val="324D68FF"/>
    <w:rsid w:val="326612B7"/>
    <w:rsid w:val="32771172"/>
    <w:rsid w:val="328227F9"/>
    <w:rsid w:val="32CD6881"/>
    <w:rsid w:val="32DD190F"/>
    <w:rsid w:val="330460DD"/>
    <w:rsid w:val="330F14E3"/>
    <w:rsid w:val="33273C63"/>
    <w:rsid w:val="334A600A"/>
    <w:rsid w:val="334B270E"/>
    <w:rsid w:val="3355132B"/>
    <w:rsid w:val="337F57F3"/>
    <w:rsid w:val="3399272A"/>
    <w:rsid w:val="33D10C36"/>
    <w:rsid w:val="33D27944"/>
    <w:rsid w:val="33D45DF3"/>
    <w:rsid w:val="33D965AF"/>
    <w:rsid w:val="34162A82"/>
    <w:rsid w:val="3438120C"/>
    <w:rsid w:val="34551158"/>
    <w:rsid w:val="34724C39"/>
    <w:rsid w:val="3478710B"/>
    <w:rsid w:val="349172FC"/>
    <w:rsid w:val="34BA1981"/>
    <w:rsid w:val="34DE1DF7"/>
    <w:rsid w:val="34F042CF"/>
    <w:rsid w:val="35035A08"/>
    <w:rsid w:val="35263339"/>
    <w:rsid w:val="353660FA"/>
    <w:rsid w:val="353E5773"/>
    <w:rsid w:val="35976B20"/>
    <w:rsid w:val="35DD1A11"/>
    <w:rsid w:val="35FE706C"/>
    <w:rsid w:val="364371DD"/>
    <w:rsid w:val="36511CD4"/>
    <w:rsid w:val="367F6368"/>
    <w:rsid w:val="3681367B"/>
    <w:rsid w:val="36A52A77"/>
    <w:rsid w:val="36B85F1A"/>
    <w:rsid w:val="36EF48AC"/>
    <w:rsid w:val="373B7C0B"/>
    <w:rsid w:val="374A1DFB"/>
    <w:rsid w:val="37746E3C"/>
    <w:rsid w:val="37870479"/>
    <w:rsid w:val="37A7690D"/>
    <w:rsid w:val="37C302A3"/>
    <w:rsid w:val="37C7021E"/>
    <w:rsid w:val="380A03A9"/>
    <w:rsid w:val="38312748"/>
    <w:rsid w:val="384E7D09"/>
    <w:rsid w:val="38564E82"/>
    <w:rsid w:val="38752C8F"/>
    <w:rsid w:val="38DA6609"/>
    <w:rsid w:val="38F474E0"/>
    <w:rsid w:val="39A52CA1"/>
    <w:rsid w:val="39DA78D9"/>
    <w:rsid w:val="39E65ED7"/>
    <w:rsid w:val="39EF1C38"/>
    <w:rsid w:val="39FF297C"/>
    <w:rsid w:val="3A0E282C"/>
    <w:rsid w:val="3A2A319D"/>
    <w:rsid w:val="3A2B1791"/>
    <w:rsid w:val="3A2C2767"/>
    <w:rsid w:val="3A462153"/>
    <w:rsid w:val="3A5D6206"/>
    <w:rsid w:val="3A6C2FE1"/>
    <w:rsid w:val="3A753099"/>
    <w:rsid w:val="3A760F43"/>
    <w:rsid w:val="3A8763DE"/>
    <w:rsid w:val="3A8F0A01"/>
    <w:rsid w:val="3A90612A"/>
    <w:rsid w:val="3AA10FEC"/>
    <w:rsid w:val="3AA675DE"/>
    <w:rsid w:val="3AB46A4E"/>
    <w:rsid w:val="3ACB089E"/>
    <w:rsid w:val="3AD46714"/>
    <w:rsid w:val="3AD768BA"/>
    <w:rsid w:val="3AD84339"/>
    <w:rsid w:val="3B016A74"/>
    <w:rsid w:val="3B226D12"/>
    <w:rsid w:val="3B2D53C1"/>
    <w:rsid w:val="3B4C502F"/>
    <w:rsid w:val="3B4D5E03"/>
    <w:rsid w:val="3B8B3997"/>
    <w:rsid w:val="3BB21B99"/>
    <w:rsid w:val="3BCE7CBD"/>
    <w:rsid w:val="3BD71D60"/>
    <w:rsid w:val="3C0530C9"/>
    <w:rsid w:val="3C4402BA"/>
    <w:rsid w:val="3C611244"/>
    <w:rsid w:val="3C7C3517"/>
    <w:rsid w:val="3CFD45FE"/>
    <w:rsid w:val="3D077260"/>
    <w:rsid w:val="3D636EFC"/>
    <w:rsid w:val="3D6D26D8"/>
    <w:rsid w:val="3D821EEE"/>
    <w:rsid w:val="3DB76C96"/>
    <w:rsid w:val="3DDA6251"/>
    <w:rsid w:val="3E0B7224"/>
    <w:rsid w:val="3E2553BF"/>
    <w:rsid w:val="3ED73DD3"/>
    <w:rsid w:val="3EE73062"/>
    <w:rsid w:val="3EEC2BC2"/>
    <w:rsid w:val="3F1C66FC"/>
    <w:rsid w:val="3F216B34"/>
    <w:rsid w:val="3F654ACC"/>
    <w:rsid w:val="3F727983"/>
    <w:rsid w:val="3FB124DE"/>
    <w:rsid w:val="3FBC0BDB"/>
    <w:rsid w:val="3FBE135A"/>
    <w:rsid w:val="3FCB5BFA"/>
    <w:rsid w:val="3FD87C67"/>
    <w:rsid w:val="3FF50F03"/>
    <w:rsid w:val="404429FE"/>
    <w:rsid w:val="406449B2"/>
    <w:rsid w:val="406D32FD"/>
    <w:rsid w:val="406D3A09"/>
    <w:rsid w:val="409C3481"/>
    <w:rsid w:val="40AC65B7"/>
    <w:rsid w:val="40BE5B68"/>
    <w:rsid w:val="40D52C2C"/>
    <w:rsid w:val="40E56673"/>
    <w:rsid w:val="40ED4F6B"/>
    <w:rsid w:val="40F03640"/>
    <w:rsid w:val="413208BB"/>
    <w:rsid w:val="416A41F8"/>
    <w:rsid w:val="416F1F86"/>
    <w:rsid w:val="41881561"/>
    <w:rsid w:val="419C3D97"/>
    <w:rsid w:val="41E62C7B"/>
    <w:rsid w:val="4271029B"/>
    <w:rsid w:val="42916416"/>
    <w:rsid w:val="42BC6653"/>
    <w:rsid w:val="43257CEE"/>
    <w:rsid w:val="4328036A"/>
    <w:rsid w:val="4344497B"/>
    <w:rsid w:val="43C809B5"/>
    <w:rsid w:val="43D15299"/>
    <w:rsid w:val="43D83C20"/>
    <w:rsid w:val="44105DB7"/>
    <w:rsid w:val="442056A0"/>
    <w:rsid w:val="4425137D"/>
    <w:rsid w:val="445122BD"/>
    <w:rsid w:val="445F59D3"/>
    <w:rsid w:val="4462123F"/>
    <w:rsid w:val="449A1C7A"/>
    <w:rsid w:val="44D9551D"/>
    <w:rsid w:val="44E41E27"/>
    <w:rsid w:val="44F91A0D"/>
    <w:rsid w:val="450D0A0F"/>
    <w:rsid w:val="452B459F"/>
    <w:rsid w:val="453E4829"/>
    <w:rsid w:val="454A57A4"/>
    <w:rsid w:val="455727A9"/>
    <w:rsid w:val="455F400A"/>
    <w:rsid w:val="456441AC"/>
    <w:rsid w:val="458C047D"/>
    <w:rsid w:val="45BF7382"/>
    <w:rsid w:val="45D4214D"/>
    <w:rsid w:val="45EE4862"/>
    <w:rsid w:val="460E2920"/>
    <w:rsid w:val="46161CC3"/>
    <w:rsid w:val="46512FA9"/>
    <w:rsid w:val="46785BEB"/>
    <w:rsid w:val="467B6C65"/>
    <w:rsid w:val="469C3B7E"/>
    <w:rsid w:val="46AD5D9B"/>
    <w:rsid w:val="4760330C"/>
    <w:rsid w:val="4786313E"/>
    <w:rsid w:val="47A41306"/>
    <w:rsid w:val="480B5EFD"/>
    <w:rsid w:val="48252295"/>
    <w:rsid w:val="48591AF2"/>
    <w:rsid w:val="485E515C"/>
    <w:rsid w:val="486B0F49"/>
    <w:rsid w:val="486C339D"/>
    <w:rsid w:val="48A3380E"/>
    <w:rsid w:val="48B67581"/>
    <w:rsid w:val="48C635F1"/>
    <w:rsid w:val="48CB6B72"/>
    <w:rsid w:val="48CE73B6"/>
    <w:rsid w:val="491B5EF6"/>
    <w:rsid w:val="49263A71"/>
    <w:rsid w:val="49442A29"/>
    <w:rsid w:val="496A7FE1"/>
    <w:rsid w:val="49A96D36"/>
    <w:rsid w:val="49DF5642"/>
    <w:rsid w:val="49E94113"/>
    <w:rsid w:val="49F95B89"/>
    <w:rsid w:val="4A216FC0"/>
    <w:rsid w:val="4A2C60AE"/>
    <w:rsid w:val="4A3646B4"/>
    <w:rsid w:val="4A385037"/>
    <w:rsid w:val="4A6A4B1B"/>
    <w:rsid w:val="4A887542"/>
    <w:rsid w:val="4A972573"/>
    <w:rsid w:val="4AC3559C"/>
    <w:rsid w:val="4ACA7A5F"/>
    <w:rsid w:val="4ADD5B9E"/>
    <w:rsid w:val="4AE54EE4"/>
    <w:rsid w:val="4AFB00BF"/>
    <w:rsid w:val="4B1946DD"/>
    <w:rsid w:val="4B2E3922"/>
    <w:rsid w:val="4B562396"/>
    <w:rsid w:val="4B5E2311"/>
    <w:rsid w:val="4B9901DB"/>
    <w:rsid w:val="4B9A3491"/>
    <w:rsid w:val="4BA365C7"/>
    <w:rsid w:val="4BA95967"/>
    <w:rsid w:val="4BAC0420"/>
    <w:rsid w:val="4BB87A68"/>
    <w:rsid w:val="4BE1514C"/>
    <w:rsid w:val="4BED7104"/>
    <w:rsid w:val="4BF73620"/>
    <w:rsid w:val="4C1D17A4"/>
    <w:rsid w:val="4C2828F5"/>
    <w:rsid w:val="4C785897"/>
    <w:rsid w:val="4C853FD8"/>
    <w:rsid w:val="4CEB2801"/>
    <w:rsid w:val="4CEC0995"/>
    <w:rsid w:val="4D24385E"/>
    <w:rsid w:val="4D44005B"/>
    <w:rsid w:val="4D6616AB"/>
    <w:rsid w:val="4DA34750"/>
    <w:rsid w:val="4DB229C8"/>
    <w:rsid w:val="4DB50F82"/>
    <w:rsid w:val="4DEC6A52"/>
    <w:rsid w:val="4E15615B"/>
    <w:rsid w:val="4E3E1F3D"/>
    <w:rsid w:val="4E3F3EDC"/>
    <w:rsid w:val="4EA8703F"/>
    <w:rsid w:val="4EBD64E5"/>
    <w:rsid w:val="4EC6448F"/>
    <w:rsid w:val="4EC668AC"/>
    <w:rsid w:val="4EC8187A"/>
    <w:rsid w:val="4ECE1760"/>
    <w:rsid w:val="4ED82F62"/>
    <w:rsid w:val="4F353075"/>
    <w:rsid w:val="4F5E7342"/>
    <w:rsid w:val="4FE9170C"/>
    <w:rsid w:val="4FFC48F5"/>
    <w:rsid w:val="50144B77"/>
    <w:rsid w:val="501711BC"/>
    <w:rsid w:val="502E1AF1"/>
    <w:rsid w:val="50474F7F"/>
    <w:rsid w:val="506759E8"/>
    <w:rsid w:val="50745AE0"/>
    <w:rsid w:val="50C175AD"/>
    <w:rsid w:val="5110399C"/>
    <w:rsid w:val="511D408C"/>
    <w:rsid w:val="512779BA"/>
    <w:rsid w:val="513A6AA1"/>
    <w:rsid w:val="515B5D32"/>
    <w:rsid w:val="517A0CF2"/>
    <w:rsid w:val="517D0FD8"/>
    <w:rsid w:val="51802D61"/>
    <w:rsid w:val="51CF1045"/>
    <w:rsid w:val="51FA6F7C"/>
    <w:rsid w:val="52117103"/>
    <w:rsid w:val="523E7FEC"/>
    <w:rsid w:val="524442E5"/>
    <w:rsid w:val="52723644"/>
    <w:rsid w:val="5283392B"/>
    <w:rsid w:val="52CF55D2"/>
    <w:rsid w:val="52D07906"/>
    <w:rsid w:val="52EE131B"/>
    <w:rsid w:val="52EE6E5A"/>
    <w:rsid w:val="532801CC"/>
    <w:rsid w:val="534A1127"/>
    <w:rsid w:val="534E4B93"/>
    <w:rsid w:val="538C43AF"/>
    <w:rsid w:val="53913FFC"/>
    <w:rsid w:val="539F164C"/>
    <w:rsid w:val="53A1651F"/>
    <w:rsid w:val="53DE40B9"/>
    <w:rsid w:val="53FC0CBA"/>
    <w:rsid w:val="53FD10D9"/>
    <w:rsid w:val="540B0AA3"/>
    <w:rsid w:val="540C7F93"/>
    <w:rsid w:val="54307ACE"/>
    <w:rsid w:val="543F3AD8"/>
    <w:rsid w:val="54437904"/>
    <w:rsid w:val="54604EAF"/>
    <w:rsid w:val="54F326E5"/>
    <w:rsid w:val="54F7773F"/>
    <w:rsid w:val="551467A1"/>
    <w:rsid w:val="551937A7"/>
    <w:rsid w:val="55217552"/>
    <w:rsid w:val="55272416"/>
    <w:rsid w:val="55335F23"/>
    <w:rsid w:val="55615A23"/>
    <w:rsid w:val="556B7816"/>
    <w:rsid w:val="55844B57"/>
    <w:rsid w:val="55A174E1"/>
    <w:rsid w:val="55BE760B"/>
    <w:rsid w:val="55D756BE"/>
    <w:rsid w:val="562B1FFD"/>
    <w:rsid w:val="56556EB1"/>
    <w:rsid w:val="56655F8A"/>
    <w:rsid w:val="56723946"/>
    <w:rsid w:val="569838B0"/>
    <w:rsid w:val="569F544E"/>
    <w:rsid w:val="56BA37DA"/>
    <w:rsid w:val="56C84E0E"/>
    <w:rsid w:val="56D2178A"/>
    <w:rsid w:val="56DF4128"/>
    <w:rsid w:val="56F63470"/>
    <w:rsid w:val="570F5825"/>
    <w:rsid w:val="57354012"/>
    <w:rsid w:val="57417169"/>
    <w:rsid w:val="574204C7"/>
    <w:rsid w:val="57514164"/>
    <w:rsid w:val="57612100"/>
    <w:rsid w:val="576B5636"/>
    <w:rsid w:val="584C6281"/>
    <w:rsid w:val="585D33E9"/>
    <w:rsid w:val="58783F9D"/>
    <w:rsid w:val="588B185C"/>
    <w:rsid w:val="58932BAE"/>
    <w:rsid w:val="589668FF"/>
    <w:rsid w:val="58A55E1E"/>
    <w:rsid w:val="58BF2452"/>
    <w:rsid w:val="58C62652"/>
    <w:rsid w:val="58E15600"/>
    <w:rsid w:val="58EA6D13"/>
    <w:rsid w:val="58F71761"/>
    <w:rsid w:val="58F82961"/>
    <w:rsid w:val="59284046"/>
    <w:rsid w:val="59292852"/>
    <w:rsid w:val="59430C2D"/>
    <w:rsid w:val="5957613E"/>
    <w:rsid w:val="596106F6"/>
    <w:rsid w:val="59685C39"/>
    <w:rsid w:val="59862E32"/>
    <w:rsid w:val="59922688"/>
    <w:rsid w:val="59A27547"/>
    <w:rsid w:val="59D23802"/>
    <w:rsid w:val="59DF05AB"/>
    <w:rsid w:val="5A356DCC"/>
    <w:rsid w:val="5A712C4F"/>
    <w:rsid w:val="5A7E0D94"/>
    <w:rsid w:val="5A9A0125"/>
    <w:rsid w:val="5AD06F45"/>
    <w:rsid w:val="5AE06991"/>
    <w:rsid w:val="5AE83F3C"/>
    <w:rsid w:val="5B0E49CA"/>
    <w:rsid w:val="5B1C04D9"/>
    <w:rsid w:val="5B2B614F"/>
    <w:rsid w:val="5B2D67FB"/>
    <w:rsid w:val="5B490C2F"/>
    <w:rsid w:val="5BB0547F"/>
    <w:rsid w:val="5BC5119B"/>
    <w:rsid w:val="5BCA7131"/>
    <w:rsid w:val="5BD21412"/>
    <w:rsid w:val="5C2E639C"/>
    <w:rsid w:val="5C6478D0"/>
    <w:rsid w:val="5C79554F"/>
    <w:rsid w:val="5CAE4A42"/>
    <w:rsid w:val="5CBC7055"/>
    <w:rsid w:val="5D3E3765"/>
    <w:rsid w:val="5D4E5FBB"/>
    <w:rsid w:val="5D692525"/>
    <w:rsid w:val="5D8A7989"/>
    <w:rsid w:val="5D927601"/>
    <w:rsid w:val="5D9B0407"/>
    <w:rsid w:val="5DAB4C59"/>
    <w:rsid w:val="5E266FD6"/>
    <w:rsid w:val="5E3E08F2"/>
    <w:rsid w:val="5E463D03"/>
    <w:rsid w:val="5E647ED5"/>
    <w:rsid w:val="5E6E6C0C"/>
    <w:rsid w:val="5E9C4C70"/>
    <w:rsid w:val="5EAD38FD"/>
    <w:rsid w:val="5ECD30DC"/>
    <w:rsid w:val="5EDD369B"/>
    <w:rsid w:val="5EFA7AEA"/>
    <w:rsid w:val="5F15648C"/>
    <w:rsid w:val="5F287AF4"/>
    <w:rsid w:val="5FD02EE0"/>
    <w:rsid w:val="5FDA7C0B"/>
    <w:rsid w:val="600E3230"/>
    <w:rsid w:val="603A14B1"/>
    <w:rsid w:val="60690E65"/>
    <w:rsid w:val="60902470"/>
    <w:rsid w:val="60CD272B"/>
    <w:rsid w:val="61176891"/>
    <w:rsid w:val="61252CDB"/>
    <w:rsid w:val="61470DAC"/>
    <w:rsid w:val="617A092C"/>
    <w:rsid w:val="61820323"/>
    <w:rsid w:val="61833A35"/>
    <w:rsid w:val="61E54083"/>
    <w:rsid w:val="61E652A3"/>
    <w:rsid w:val="61F94612"/>
    <w:rsid w:val="62016152"/>
    <w:rsid w:val="622122A2"/>
    <w:rsid w:val="62420DE4"/>
    <w:rsid w:val="62765A33"/>
    <w:rsid w:val="627F4F4D"/>
    <w:rsid w:val="62AF4D12"/>
    <w:rsid w:val="62BB54AF"/>
    <w:rsid w:val="62C05A84"/>
    <w:rsid w:val="62E2664B"/>
    <w:rsid w:val="63445E1D"/>
    <w:rsid w:val="634653AB"/>
    <w:rsid w:val="635979DE"/>
    <w:rsid w:val="638C5234"/>
    <w:rsid w:val="63BC59C5"/>
    <w:rsid w:val="64002862"/>
    <w:rsid w:val="640B3595"/>
    <w:rsid w:val="64240E82"/>
    <w:rsid w:val="643D1F34"/>
    <w:rsid w:val="645D38F3"/>
    <w:rsid w:val="647F74FF"/>
    <w:rsid w:val="647F7B9A"/>
    <w:rsid w:val="64BB3927"/>
    <w:rsid w:val="64D7634A"/>
    <w:rsid w:val="64DE61A1"/>
    <w:rsid w:val="64FA09C0"/>
    <w:rsid w:val="65117A32"/>
    <w:rsid w:val="652701B1"/>
    <w:rsid w:val="652F51E3"/>
    <w:rsid w:val="65405A81"/>
    <w:rsid w:val="656403B7"/>
    <w:rsid w:val="6578040F"/>
    <w:rsid w:val="657C0944"/>
    <w:rsid w:val="658F4DFE"/>
    <w:rsid w:val="65FB2F3D"/>
    <w:rsid w:val="65FC10ED"/>
    <w:rsid w:val="65FE51CE"/>
    <w:rsid w:val="66075D85"/>
    <w:rsid w:val="66132933"/>
    <w:rsid w:val="66160480"/>
    <w:rsid w:val="664F78DB"/>
    <w:rsid w:val="667D0FCD"/>
    <w:rsid w:val="6686536E"/>
    <w:rsid w:val="668D5598"/>
    <w:rsid w:val="66913317"/>
    <w:rsid w:val="66971746"/>
    <w:rsid w:val="66FD68CA"/>
    <w:rsid w:val="672A0909"/>
    <w:rsid w:val="672A0A3E"/>
    <w:rsid w:val="67634666"/>
    <w:rsid w:val="67654241"/>
    <w:rsid w:val="676B5ABF"/>
    <w:rsid w:val="677A7E70"/>
    <w:rsid w:val="67A9522C"/>
    <w:rsid w:val="67B21429"/>
    <w:rsid w:val="67B45D4A"/>
    <w:rsid w:val="67DB610C"/>
    <w:rsid w:val="67DF6F51"/>
    <w:rsid w:val="68AC6E15"/>
    <w:rsid w:val="690C185E"/>
    <w:rsid w:val="69125686"/>
    <w:rsid w:val="694822C6"/>
    <w:rsid w:val="694929B7"/>
    <w:rsid w:val="694B4253"/>
    <w:rsid w:val="694E5576"/>
    <w:rsid w:val="69574341"/>
    <w:rsid w:val="696E6259"/>
    <w:rsid w:val="69AD581A"/>
    <w:rsid w:val="69E9506B"/>
    <w:rsid w:val="69F03687"/>
    <w:rsid w:val="69FB6965"/>
    <w:rsid w:val="6A530676"/>
    <w:rsid w:val="6A5366D9"/>
    <w:rsid w:val="6A7D500E"/>
    <w:rsid w:val="6AA13DF8"/>
    <w:rsid w:val="6AB96A22"/>
    <w:rsid w:val="6ACD310B"/>
    <w:rsid w:val="6ADB6FFC"/>
    <w:rsid w:val="6B0A540E"/>
    <w:rsid w:val="6B0F5902"/>
    <w:rsid w:val="6B8B649A"/>
    <w:rsid w:val="6BF45E48"/>
    <w:rsid w:val="6BF5754F"/>
    <w:rsid w:val="6C0510CB"/>
    <w:rsid w:val="6C362381"/>
    <w:rsid w:val="6C4250F1"/>
    <w:rsid w:val="6C50110C"/>
    <w:rsid w:val="6C5D7BA1"/>
    <w:rsid w:val="6C6434DD"/>
    <w:rsid w:val="6C8A54A2"/>
    <w:rsid w:val="6CB946D8"/>
    <w:rsid w:val="6CC20FE6"/>
    <w:rsid w:val="6D2113B7"/>
    <w:rsid w:val="6D2C7453"/>
    <w:rsid w:val="6D616D87"/>
    <w:rsid w:val="6D6B3EE6"/>
    <w:rsid w:val="6D707297"/>
    <w:rsid w:val="6D967C44"/>
    <w:rsid w:val="6DE46991"/>
    <w:rsid w:val="6E2219E9"/>
    <w:rsid w:val="6E253CCC"/>
    <w:rsid w:val="6E6409C5"/>
    <w:rsid w:val="6E663986"/>
    <w:rsid w:val="6E9B7DF0"/>
    <w:rsid w:val="6EEC7866"/>
    <w:rsid w:val="6F005089"/>
    <w:rsid w:val="6F0227C3"/>
    <w:rsid w:val="6F1946BC"/>
    <w:rsid w:val="6F1946CB"/>
    <w:rsid w:val="6F1B76C6"/>
    <w:rsid w:val="6F5F5A8E"/>
    <w:rsid w:val="6F80498B"/>
    <w:rsid w:val="6F8571BD"/>
    <w:rsid w:val="6F8C3AB6"/>
    <w:rsid w:val="6F946380"/>
    <w:rsid w:val="6FAD25B3"/>
    <w:rsid w:val="6FCC09BE"/>
    <w:rsid w:val="6FE2491B"/>
    <w:rsid w:val="70142A35"/>
    <w:rsid w:val="70166C49"/>
    <w:rsid w:val="702B4C04"/>
    <w:rsid w:val="704817D6"/>
    <w:rsid w:val="70876B6B"/>
    <w:rsid w:val="70A21E4F"/>
    <w:rsid w:val="70BE3124"/>
    <w:rsid w:val="70C47B28"/>
    <w:rsid w:val="70E32A53"/>
    <w:rsid w:val="70E658F5"/>
    <w:rsid w:val="70F64C58"/>
    <w:rsid w:val="71111790"/>
    <w:rsid w:val="715F1D72"/>
    <w:rsid w:val="71620CBC"/>
    <w:rsid w:val="716365D7"/>
    <w:rsid w:val="717D77D2"/>
    <w:rsid w:val="71B40662"/>
    <w:rsid w:val="71F82116"/>
    <w:rsid w:val="720238A0"/>
    <w:rsid w:val="720A3976"/>
    <w:rsid w:val="722D6598"/>
    <w:rsid w:val="722F35CC"/>
    <w:rsid w:val="72350D18"/>
    <w:rsid w:val="723F7BBB"/>
    <w:rsid w:val="72447D5A"/>
    <w:rsid w:val="72563052"/>
    <w:rsid w:val="72683BD4"/>
    <w:rsid w:val="726A00A5"/>
    <w:rsid w:val="72C5706F"/>
    <w:rsid w:val="72CE7582"/>
    <w:rsid w:val="72E53322"/>
    <w:rsid w:val="72ED6167"/>
    <w:rsid w:val="72F11D33"/>
    <w:rsid w:val="72F6681E"/>
    <w:rsid w:val="73246123"/>
    <w:rsid w:val="734834B9"/>
    <w:rsid w:val="735639DC"/>
    <w:rsid w:val="736471E6"/>
    <w:rsid w:val="738F1FF8"/>
    <w:rsid w:val="73AD1F8E"/>
    <w:rsid w:val="743502A6"/>
    <w:rsid w:val="747E2D32"/>
    <w:rsid w:val="74D57756"/>
    <w:rsid w:val="74D84608"/>
    <w:rsid w:val="74D95C00"/>
    <w:rsid w:val="75315874"/>
    <w:rsid w:val="754725FB"/>
    <w:rsid w:val="75494D31"/>
    <w:rsid w:val="757524DF"/>
    <w:rsid w:val="758C08E3"/>
    <w:rsid w:val="759C6CA5"/>
    <w:rsid w:val="759E1D15"/>
    <w:rsid w:val="75B5574F"/>
    <w:rsid w:val="75EB24D5"/>
    <w:rsid w:val="75FB3CBB"/>
    <w:rsid w:val="76380A9B"/>
    <w:rsid w:val="76567C29"/>
    <w:rsid w:val="765B2C64"/>
    <w:rsid w:val="76852152"/>
    <w:rsid w:val="76DD0637"/>
    <w:rsid w:val="76E93242"/>
    <w:rsid w:val="76EE31AC"/>
    <w:rsid w:val="7731575D"/>
    <w:rsid w:val="773732BE"/>
    <w:rsid w:val="773C4DC6"/>
    <w:rsid w:val="7744145F"/>
    <w:rsid w:val="77556309"/>
    <w:rsid w:val="77837FE9"/>
    <w:rsid w:val="77A222FD"/>
    <w:rsid w:val="77BA5550"/>
    <w:rsid w:val="77D21EB3"/>
    <w:rsid w:val="77F203BF"/>
    <w:rsid w:val="780C1285"/>
    <w:rsid w:val="782E3E2A"/>
    <w:rsid w:val="78600023"/>
    <w:rsid w:val="78831731"/>
    <w:rsid w:val="78A3274A"/>
    <w:rsid w:val="78D236B9"/>
    <w:rsid w:val="78D83EE6"/>
    <w:rsid w:val="79114370"/>
    <w:rsid w:val="794A56D2"/>
    <w:rsid w:val="79505E41"/>
    <w:rsid w:val="7954218A"/>
    <w:rsid w:val="795633B0"/>
    <w:rsid w:val="79840E19"/>
    <w:rsid w:val="799E48B0"/>
    <w:rsid w:val="79AB1295"/>
    <w:rsid w:val="79B22396"/>
    <w:rsid w:val="79D77030"/>
    <w:rsid w:val="79DD523E"/>
    <w:rsid w:val="79E91630"/>
    <w:rsid w:val="7A0E0E57"/>
    <w:rsid w:val="7A314948"/>
    <w:rsid w:val="7A49672A"/>
    <w:rsid w:val="7A4D27A0"/>
    <w:rsid w:val="7A5328CE"/>
    <w:rsid w:val="7A571F16"/>
    <w:rsid w:val="7A630BF2"/>
    <w:rsid w:val="7A741B67"/>
    <w:rsid w:val="7A92203A"/>
    <w:rsid w:val="7A974ABE"/>
    <w:rsid w:val="7AB06BC6"/>
    <w:rsid w:val="7AC7356B"/>
    <w:rsid w:val="7AFC065A"/>
    <w:rsid w:val="7B037BFE"/>
    <w:rsid w:val="7B5364EA"/>
    <w:rsid w:val="7B8E5241"/>
    <w:rsid w:val="7B9732ED"/>
    <w:rsid w:val="7BA0146A"/>
    <w:rsid w:val="7BC64468"/>
    <w:rsid w:val="7BCF2E87"/>
    <w:rsid w:val="7BDC1EA3"/>
    <w:rsid w:val="7C1A07C2"/>
    <w:rsid w:val="7C4E70F3"/>
    <w:rsid w:val="7C7A0191"/>
    <w:rsid w:val="7CA37F20"/>
    <w:rsid w:val="7D000147"/>
    <w:rsid w:val="7D0936FC"/>
    <w:rsid w:val="7D0F305F"/>
    <w:rsid w:val="7D173C88"/>
    <w:rsid w:val="7D340C05"/>
    <w:rsid w:val="7D405B0B"/>
    <w:rsid w:val="7D527378"/>
    <w:rsid w:val="7D650D09"/>
    <w:rsid w:val="7D933736"/>
    <w:rsid w:val="7DB74F45"/>
    <w:rsid w:val="7DC51860"/>
    <w:rsid w:val="7DC75F79"/>
    <w:rsid w:val="7E65377A"/>
    <w:rsid w:val="7ED6435B"/>
    <w:rsid w:val="7ED71324"/>
    <w:rsid w:val="7EED3E00"/>
    <w:rsid w:val="7EF262FB"/>
    <w:rsid w:val="7F237CCF"/>
    <w:rsid w:val="7F2D18BB"/>
    <w:rsid w:val="7F522154"/>
    <w:rsid w:val="7F745D56"/>
    <w:rsid w:val="7F786599"/>
    <w:rsid w:val="7F7D27B9"/>
    <w:rsid w:val="7FBB39E7"/>
    <w:rsid w:val="7FC028A1"/>
    <w:rsid w:val="7FD03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ABE9D4"/>
  <w15:docId w15:val="{A44D0925-2803-44F3-A543-280F3DD75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00" w:afterAutospacing="1" w:line="276" w:lineRule="auto"/>
    </w:pPr>
    <w:rPr>
      <w:rFonts w:eastAsia="宋体"/>
      <w:sz w:val="21"/>
      <w:lang w:val="en-GB" w:eastAsia="ja-JP"/>
    </w:rPr>
  </w:style>
  <w:style w:type="paragraph" w:styleId="Heading1">
    <w:name w:val="heading 1"/>
    <w:basedOn w:val="Normal"/>
    <w:next w:val="Normal"/>
    <w:link w:val="Heading1Char"/>
    <w:uiPriority w:val="99"/>
    <w:qFormat/>
    <w:pPr>
      <w:keepNext/>
      <w:tabs>
        <w:tab w:val="left" w:pos="0"/>
        <w:tab w:val="left" w:pos="425"/>
      </w:tabs>
      <w:spacing w:before="240" w:after="60"/>
      <w:ind w:left="425" w:hanging="425"/>
      <w:outlineLvl w:val="0"/>
    </w:pPr>
    <w:rPr>
      <w:rFonts w:ascii="Arial" w:hAnsi="Arial"/>
      <w:kern w:val="28"/>
      <w:sz w:val="28"/>
    </w:rPr>
  </w:style>
  <w:style w:type="paragraph" w:styleId="Heading2">
    <w:name w:val="heading 2"/>
    <w:basedOn w:val="Normal"/>
    <w:next w:val="Normal"/>
    <w:link w:val="Heading2Char"/>
    <w:uiPriority w:val="99"/>
    <w:qFormat/>
    <w:pPr>
      <w:keepNext/>
      <w:tabs>
        <w:tab w:val="left" w:pos="360"/>
        <w:tab w:val="left" w:pos="567"/>
      </w:tabs>
      <w:spacing w:line="480" w:lineRule="auto"/>
      <w:ind w:left="567" w:hanging="567"/>
      <w:outlineLvl w:val="1"/>
    </w:pPr>
    <w:rPr>
      <w:sz w:val="22"/>
    </w:rPr>
  </w:style>
  <w:style w:type="paragraph" w:styleId="Heading3">
    <w:name w:val="heading 3"/>
    <w:basedOn w:val="Normal"/>
    <w:next w:val="Normal"/>
    <w:link w:val="Heading3Char"/>
    <w:uiPriority w:val="99"/>
    <w:qFormat/>
    <w:pPr>
      <w:keepNext/>
      <w:tabs>
        <w:tab w:val="left" w:pos="360"/>
        <w:tab w:val="left" w:pos="709"/>
      </w:tabs>
      <w:spacing w:before="240" w:after="60"/>
      <w:ind w:left="709" w:hanging="709"/>
      <w:outlineLvl w:val="2"/>
    </w:pPr>
    <w:rPr>
      <w:rFonts w:ascii="Arial" w:hAnsi="Arial"/>
    </w:rPr>
  </w:style>
  <w:style w:type="paragraph" w:styleId="Heading4">
    <w:name w:val="heading 4"/>
    <w:basedOn w:val="Normal"/>
    <w:next w:val="Normal"/>
    <w:link w:val="Heading4Char"/>
    <w:uiPriority w:val="99"/>
    <w:qFormat/>
    <w:pPr>
      <w:keepNext/>
      <w:tabs>
        <w:tab w:val="left" w:pos="360"/>
        <w:tab w:val="left" w:pos="851"/>
      </w:tabs>
      <w:ind w:left="851" w:hanging="851"/>
      <w:jc w:val="right"/>
      <w:outlineLvl w:val="3"/>
    </w:pPr>
    <w:rPr>
      <w:rFonts w:ascii="Arial" w:hAnsi="Arial"/>
      <w:i/>
    </w:rPr>
  </w:style>
  <w:style w:type="paragraph" w:styleId="Heading5">
    <w:name w:val="heading 5"/>
    <w:basedOn w:val="Normal"/>
    <w:next w:val="Normal"/>
    <w:link w:val="Heading5Char"/>
    <w:uiPriority w:val="99"/>
    <w:qFormat/>
    <w:pPr>
      <w:keepNext/>
      <w:spacing w:line="360" w:lineRule="auto"/>
      <w:outlineLvl w:val="4"/>
    </w:pPr>
    <w:rPr>
      <w:sz w:val="26"/>
      <w:u w:val="single"/>
    </w:rPr>
  </w:style>
  <w:style w:type="paragraph" w:styleId="Heading6">
    <w:name w:val="heading 6"/>
    <w:basedOn w:val="Normal"/>
    <w:next w:val="Normal"/>
    <w:link w:val="Heading6Char"/>
    <w:uiPriority w:val="99"/>
    <w:qFormat/>
    <w:pPr>
      <w:spacing w:before="240" w:after="60"/>
      <w:outlineLvl w:val="5"/>
    </w:pPr>
    <w:rPr>
      <w:i/>
      <w:sz w:val="22"/>
    </w:rPr>
  </w:style>
  <w:style w:type="paragraph" w:styleId="Heading7">
    <w:name w:val="heading 7"/>
    <w:basedOn w:val="Normal"/>
    <w:next w:val="Normal"/>
    <w:link w:val="Heading7Char"/>
    <w:uiPriority w:val="99"/>
    <w:qFormat/>
    <w:pPr>
      <w:spacing w:before="240" w:after="60"/>
      <w:outlineLvl w:val="6"/>
    </w:pPr>
    <w:rPr>
      <w:rFonts w:ascii="Arial" w:hAnsi="Arial"/>
    </w:rPr>
  </w:style>
  <w:style w:type="paragraph" w:styleId="Heading8">
    <w:name w:val="heading 8"/>
    <w:basedOn w:val="Normal"/>
    <w:next w:val="Normal"/>
    <w:link w:val="Heading8Char"/>
    <w:uiPriority w:val="99"/>
    <w:qFormat/>
    <w:pPr>
      <w:spacing w:before="240" w:after="60"/>
      <w:outlineLvl w:val="7"/>
    </w:pPr>
    <w:rPr>
      <w:rFonts w:ascii="Arial" w:hAnsi="Arial"/>
      <w:i/>
    </w:rPr>
  </w:style>
  <w:style w:type="paragraph" w:styleId="Heading9">
    <w:name w:val="heading 9"/>
    <w:basedOn w:val="Normal"/>
    <w:next w:val="Normal"/>
    <w:link w:val="Heading9Char"/>
    <w:uiPriority w:val="9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qFormat/>
    <w:pPr>
      <w:ind w:leftChars="400" w:left="100" w:hangingChars="200" w:hanging="200"/>
    </w:pPr>
  </w:style>
  <w:style w:type="paragraph" w:styleId="CommentSubject">
    <w:name w:val="annotation subject"/>
    <w:basedOn w:val="CommentText"/>
    <w:next w:val="CommentText"/>
    <w:link w:val="CommentSubjectChar"/>
    <w:uiPriority w:val="99"/>
    <w:qFormat/>
    <w:rPr>
      <w:b/>
      <w:sz w:val="24"/>
    </w:rPr>
  </w:style>
  <w:style w:type="paragraph" w:styleId="CommentText">
    <w:name w:val="annotation text"/>
    <w:basedOn w:val="Normal"/>
    <w:link w:val="CommentTextChar"/>
    <w:uiPriority w:val="99"/>
    <w:qFormat/>
    <w:rPr>
      <w:rFonts w:eastAsia="MS Gothicfalt"/>
      <w:sz w:val="20"/>
    </w:rPr>
  </w:style>
  <w:style w:type="paragraph" w:styleId="NormalIndent">
    <w:name w:val="Normal Indent"/>
    <w:basedOn w:val="Normal"/>
    <w:uiPriority w:val="99"/>
    <w:qFormat/>
    <w:pPr>
      <w:widowControl w:val="0"/>
      <w:adjustRightInd w:val="0"/>
      <w:snapToGrid w:val="0"/>
      <w:spacing w:beforeLines="35" w:after="0" w:afterAutospacing="0" w:line="460" w:lineRule="exact"/>
      <w:ind w:firstLineChars="200" w:firstLine="200"/>
      <w:jc w:val="both"/>
      <w:textAlignment w:val="baseline"/>
    </w:pPr>
    <w:rPr>
      <w:rFonts w:eastAsia="MS Minchofalt"/>
      <w:sz w:val="28"/>
      <w:szCs w:val="28"/>
      <w:lang w:val="en-US" w:eastAsia="zh-CN"/>
    </w:rPr>
  </w:style>
  <w:style w:type="paragraph" w:styleId="Caption">
    <w:name w:val="caption"/>
    <w:basedOn w:val="Normal"/>
    <w:next w:val="Normal"/>
    <w:link w:val="CaptionChar"/>
    <w:uiPriority w:val="99"/>
    <w:qFormat/>
    <w:pPr>
      <w:spacing w:before="120" w:after="120"/>
    </w:pPr>
    <w:rPr>
      <w:b/>
    </w:rPr>
  </w:style>
  <w:style w:type="paragraph" w:styleId="ListBullet">
    <w:name w:val="List Bullet"/>
    <w:basedOn w:val="Normal"/>
    <w:uiPriority w:val="99"/>
    <w:qFormat/>
    <w:pPr>
      <w:tabs>
        <w:tab w:val="left" w:pos="360"/>
      </w:tabs>
      <w:ind w:left="360" w:hanging="360"/>
    </w:p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BodyText3">
    <w:name w:val="Body Text 3"/>
    <w:basedOn w:val="Normal"/>
    <w:link w:val="BodyText3Char"/>
    <w:uiPriority w:val="99"/>
    <w:qFormat/>
    <w:pPr>
      <w:jc w:val="both"/>
    </w:pPr>
  </w:style>
  <w:style w:type="paragraph" w:styleId="BodyText">
    <w:name w:val="Body Text"/>
    <w:basedOn w:val="Normal"/>
    <w:link w:val="BodyTextChar"/>
    <w:uiPriority w:val="99"/>
    <w:qFormat/>
    <w:pPr>
      <w:spacing w:after="120"/>
    </w:pPr>
    <w:rPr>
      <w:rFonts w:eastAsia="MS Gothicfalt"/>
      <w:sz w:val="24"/>
    </w:rPr>
  </w:style>
  <w:style w:type="paragraph" w:styleId="BodyTextIndent">
    <w:name w:val="Body Text Indent"/>
    <w:basedOn w:val="Normal"/>
    <w:link w:val="BodyTextIndentChar"/>
    <w:uiPriority w:val="99"/>
    <w:qFormat/>
    <w:pPr>
      <w:ind w:left="360"/>
    </w:pPr>
  </w:style>
  <w:style w:type="paragraph" w:styleId="List2">
    <w:name w:val="List 2"/>
    <w:basedOn w:val="Normal"/>
    <w:uiPriority w:val="99"/>
    <w:qFormat/>
    <w:pPr>
      <w:ind w:left="851"/>
    </w:pPr>
  </w:style>
  <w:style w:type="paragraph" w:styleId="ListBullet2">
    <w:name w:val="List Bullet 2"/>
    <w:basedOn w:val="ListBullet"/>
    <w:uiPriority w:val="99"/>
    <w:qFormat/>
    <w:pPr>
      <w:tabs>
        <w:tab w:val="clear" w:pos="360"/>
      </w:tabs>
      <w:spacing w:after="60"/>
      <w:ind w:left="1080" w:hanging="357"/>
    </w:pPr>
    <w:rPr>
      <w:rFonts w:ascii="Arial" w:hAnsi="Arial"/>
    </w:rPr>
  </w:style>
  <w:style w:type="paragraph" w:styleId="PlainText">
    <w:name w:val="Plain Text"/>
    <w:basedOn w:val="Normal"/>
    <w:link w:val="PlainTextChar"/>
    <w:uiPriority w:val="99"/>
    <w:qFormat/>
    <w:rPr>
      <w:rFonts w:ascii="Courier New" w:hAnsi="Courier New"/>
    </w:rPr>
  </w:style>
  <w:style w:type="paragraph" w:styleId="BodyTextIndent2">
    <w:name w:val="Body Text Indent 2"/>
    <w:basedOn w:val="Normal"/>
    <w:link w:val="BodyTextIndent2Char"/>
    <w:uiPriority w:val="99"/>
    <w:qFormat/>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uiPriority w:val="99"/>
    <w:qFormat/>
    <w:rPr>
      <w:rFonts w:ascii="Arial" w:hAnsi="Arial"/>
      <w:sz w:val="18"/>
    </w:rPr>
  </w:style>
  <w:style w:type="paragraph" w:styleId="Footer">
    <w:name w:val="footer"/>
    <w:basedOn w:val="Normal"/>
    <w:link w:val="FooterChar"/>
    <w:uiPriority w:val="99"/>
    <w:qFormat/>
    <w:pPr>
      <w:tabs>
        <w:tab w:val="center" w:pos="4536"/>
        <w:tab w:val="right" w:pos="9072"/>
      </w:tabs>
      <w:spacing w:before="120"/>
    </w:pPr>
    <w:rPr>
      <w:rFonts w:eastAsia="MS Gothicfalt"/>
      <w:sz w:val="24"/>
      <w:lang w:val="de-DE"/>
    </w:rPr>
  </w:style>
  <w:style w:type="paragraph" w:styleId="Header">
    <w:name w:val="header"/>
    <w:basedOn w:val="Normal"/>
    <w:link w:val="HeaderChar"/>
    <w:uiPriority w:val="99"/>
    <w:qFormat/>
    <w:pPr>
      <w:widowControl w:val="0"/>
    </w:pPr>
    <w:rPr>
      <w:rFonts w:ascii="Arial" w:eastAsia="MS Minchofalt" w:hAnsi="Arial"/>
      <w:b/>
      <w:sz w:val="18"/>
    </w:rPr>
  </w:style>
  <w:style w:type="paragraph" w:styleId="TOC1">
    <w:name w:val="toc 1"/>
    <w:basedOn w:val="Normal"/>
    <w:next w:val="Normal"/>
    <w:uiPriority w:val="99"/>
    <w:semiHidden/>
    <w:qFormat/>
  </w:style>
  <w:style w:type="paragraph" w:styleId="List">
    <w:name w:val="List"/>
    <w:basedOn w:val="Normal"/>
    <w:uiPriority w:val="99"/>
    <w:qFormat/>
    <w:pPr>
      <w:spacing w:after="180"/>
      <w:ind w:left="568" w:hanging="284"/>
    </w:pPr>
  </w:style>
  <w:style w:type="paragraph" w:styleId="FootnoteText">
    <w:name w:val="footnote text"/>
    <w:basedOn w:val="Normal"/>
    <w:link w:val="FootnoteTextChar"/>
    <w:uiPriority w:val="99"/>
    <w:semiHidden/>
    <w:qFormat/>
    <w:pPr>
      <w:keepLines/>
      <w:ind w:left="454" w:hanging="454"/>
    </w:pPr>
    <w:rPr>
      <w:sz w:val="16"/>
    </w:rPr>
  </w:style>
  <w:style w:type="paragraph" w:styleId="TableofFigures">
    <w:name w:val="table of figures"/>
    <w:basedOn w:val="TOC1"/>
    <w:next w:val="Normal"/>
    <w:uiPriority w:val="99"/>
    <w:semiHidden/>
    <w:qFormat/>
    <w:pPr>
      <w:tabs>
        <w:tab w:val="right" w:leader="dot" w:pos="9360"/>
      </w:tabs>
      <w:spacing w:before="120" w:after="120"/>
    </w:pPr>
    <w:rPr>
      <w:caps/>
    </w:rPr>
  </w:style>
  <w:style w:type="paragraph" w:styleId="NormalWeb">
    <w:name w:val="Normal (Web)"/>
    <w:basedOn w:val="Normal"/>
    <w:uiPriority w:val="99"/>
    <w:qFormat/>
    <w:pPr>
      <w:spacing w:before="100" w:beforeAutospacing="1"/>
    </w:pPr>
    <w:rPr>
      <w:rFonts w:ascii="宋体" w:hAnsi="宋体" w:cs="宋体"/>
      <w:szCs w:val="24"/>
      <w:lang w:val="en-US" w:eastAsia="zh-CN"/>
    </w:rPr>
  </w:style>
  <w:style w:type="paragraph" w:styleId="Title">
    <w:name w:val="Title"/>
    <w:basedOn w:val="Normal"/>
    <w:link w:val="TitleChar"/>
    <w:uiPriority w:val="99"/>
    <w:qFormat/>
    <w:pPr>
      <w:jc w:val="center"/>
    </w:pPr>
    <w:rPr>
      <w:rFonts w:ascii="Arial" w:hAnsi="Arial"/>
      <w:b/>
    </w:rPr>
  </w:style>
  <w:style w:type="character" w:styleId="PageNumber">
    <w:name w:val="page number"/>
    <w:basedOn w:val="DefaultParagraphFont"/>
    <w:uiPriority w:val="99"/>
    <w:qFormat/>
    <w:rPr>
      <w:rFonts w:eastAsia="Times New Roman" w:cs="Times New Roman"/>
      <w:kern w:val="2"/>
      <w:sz w:val="21"/>
      <w:lang w:val="en-GB"/>
    </w:rPr>
  </w:style>
  <w:style w:type="character" w:styleId="FollowedHyperlink">
    <w:name w:val="FollowedHyperlink"/>
    <w:basedOn w:val="DefaultParagraphFont"/>
    <w:uiPriority w:val="99"/>
    <w:qFormat/>
    <w:rPr>
      <w:rFonts w:eastAsia="Times New Roman" w:cs="Times New Roman"/>
      <w:color w:val="800080"/>
      <w:kern w:val="2"/>
      <w:sz w:val="21"/>
      <w:u w:val="single"/>
      <w:lang w:val="en-GB"/>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rFonts w:eastAsia="Times New Roman" w:cs="Times New Roman"/>
      <w:color w:val="0000FF"/>
      <w:kern w:val="2"/>
      <w:sz w:val="21"/>
      <w:u w:val="single"/>
      <w:lang w:val="en-GB"/>
    </w:rPr>
  </w:style>
  <w:style w:type="character" w:styleId="CommentReference">
    <w:name w:val="annotation reference"/>
    <w:basedOn w:val="DefaultParagraphFont"/>
    <w:uiPriority w:val="99"/>
    <w:semiHidden/>
    <w:qFormat/>
    <w:rPr>
      <w:rFonts w:eastAsia="Times New Roman" w:cs="Times New Roman"/>
      <w:kern w:val="2"/>
      <w:sz w:val="16"/>
      <w:lang w:val="en-GB"/>
    </w:rPr>
  </w:style>
  <w:style w:type="character" w:styleId="FootnoteReference">
    <w:name w:val="footnote reference"/>
    <w:basedOn w:val="DefaultParagraphFont"/>
    <w:uiPriority w:val="99"/>
    <w:semiHidden/>
    <w:qFormat/>
    <w:rPr>
      <w:rFonts w:eastAsia="Times New Roman" w:cs="Times New Roman"/>
      <w:b/>
      <w:kern w:val="2"/>
      <w:position w:val="6"/>
      <w:sz w:val="16"/>
      <w:lang w:val="en-GB"/>
    </w:rPr>
  </w:style>
  <w:style w:type="table" w:styleId="TableGrid">
    <w:name w:val="Table Grid"/>
    <w:basedOn w:val="TableNormal"/>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qFormat/>
    <w:rPr>
      <w:rFonts w:ascii="Arial" w:eastAsia="宋体" w:hAnsi="Arial" w:cs="Times New Roman"/>
      <w:kern w:val="28"/>
      <w:sz w:val="28"/>
      <w:lang w:val="en-GB" w:eastAsia="ja-JP"/>
    </w:rPr>
  </w:style>
  <w:style w:type="character" w:customStyle="1" w:styleId="Heading2Char">
    <w:name w:val="Heading 2 Char"/>
    <w:basedOn w:val="DefaultParagraphFont"/>
    <w:link w:val="Heading2"/>
    <w:uiPriority w:val="99"/>
    <w:qFormat/>
    <w:rPr>
      <w:sz w:val="22"/>
      <w:lang w:val="en-GB" w:eastAsia="ja-JP"/>
    </w:rPr>
  </w:style>
  <w:style w:type="character" w:customStyle="1" w:styleId="Heading3Char">
    <w:name w:val="Heading 3 Char"/>
    <w:basedOn w:val="DefaultParagraphFont"/>
    <w:link w:val="Heading3"/>
    <w:uiPriority w:val="99"/>
    <w:qFormat/>
    <w:rPr>
      <w:rFonts w:ascii="Arial" w:hAnsi="Arial"/>
      <w:sz w:val="21"/>
      <w:lang w:val="en-GB" w:eastAsia="ja-JP"/>
    </w:rPr>
  </w:style>
  <w:style w:type="character" w:customStyle="1" w:styleId="Heading4Char">
    <w:name w:val="Heading 4 Char"/>
    <w:basedOn w:val="DefaultParagraphFont"/>
    <w:link w:val="Heading4"/>
    <w:uiPriority w:val="99"/>
    <w:qFormat/>
    <w:rPr>
      <w:rFonts w:ascii="Arial" w:hAnsi="Arial"/>
      <w:i/>
      <w:sz w:val="21"/>
      <w:lang w:val="en-GB" w:eastAsia="ja-JP"/>
    </w:rPr>
  </w:style>
  <w:style w:type="character" w:customStyle="1" w:styleId="Heading5Char">
    <w:name w:val="Heading 5 Char"/>
    <w:basedOn w:val="DefaultParagraphFont"/>
    <w:link w:val="Heading5"/>
    <w:uiPriority w:val="99"/>
    <w:qFormat/>
    <w:rPr>
      <w:rFonts w:ascii="Times New Roman" w:eastAsia="宋体" w:hAnsi="Times New Roman" w:cs="Times New Roman"/>
      <w:sz w:val="26"/>
      <w:u w:val="single"/>
      <w:lang w:val="en-GB" w:eastAsia="ja-JP"/>
    </w:rPr>
  </w:style>
  <w:style w:type="character" w:customStyle="1" w:styleId="Heading6Char">
    <w:name w:val="Heading 6 Char"/>
    <w:basedOn w:val="DefaultParagraphFont"/>
    <w:link w:val="Heading6"/>
    <w:uiPriority w:val="99"/>
    <w:qFormat/>
    <w:rPr>
      <w:rFonts w:ascii="Times New Roman" w:eastAsia="宋体" w:hAnsi="Times New Roman" w:cs="Times New Roman"/>
      <w:i/>
      <w:sz w:val="22"/>
      <w:lang w:val="en-GB" w:eastAsia="ja-JP"/>
    </w:rPr>
  </w:style>
  <w:style w:type="character" w:customStyle="1" w:styleId="Heading7Char">
    <w:name w:val="Heading 7 Char"/>
    <w:basedOn w:val="DefaultParagraphFont"/>
    <w:link w:val="Heading7"/>
    <w:uiPriority w:val="99"/>
    <w:qFormat/>
    <w:rPr>
      <w:rFonts w:ascii="Arial" w:eastAsia="宋体" w:hAnsi="Arial" w:cs="Times New Roman"/>
      <w:sz w:val="21"/>
      <w:lang w:val="en-GB" w:eastAsia="ja-JP"/>
    </w:rPr>
  </w:style>
  <w:style w:type="character" w:customStyle="1" w:styleId="Heading8Char">
    <w:name w:val="Heading 8 Char"/>
    <w:basedOn w:val="DefaultParagraphFont"/>
    <w:link w:val="Heading8"/>
    <w:uiPriority w:val="99"/>
    <w:qFormat/>
    <w:rPr>
      <w:rFonts w:ascii="Arial" w:eastAsia="宋体" w:hAnsi="Arial" w:cs="Times New Roman"/>
      <w:i/>
      <w:sz w:val="21"/>
      <w:lang w:val="en-GB" w:eastAsia="ja-JP"/>
    </w:rPr>
  </w:style>
  <w:style w:type="character" w:customStyle="1" w:styleId="Heading9Char">
    <w:name w:val="Heading 9 Char"/>
    <w:basedOn w:val="DefaultParagraphFont"/>
    <w:link w:val="Heading9"/>
    <w:uiPriority w:val="99"/>
    <w:qFormat/>
    <w:rPr>
      <w:rFonts w:ascii="Arial" w:eastAsia="宋体" w:hAnsi="Arial" w:cs="Times New Roman"/>
      <w:b/>
      <w:i/>
      <w:sz w:val="18"/>
      <w:lang w:val="en-GB" w:eastAsia="ja-JP"/>
    </w:rPr>
  </w:style>
  <w:style w:type="character" w:customStyle="1" w:styleId="CommentTextChar">
    <w:name w:val="Comment Text Char"/>
    <w:basedOn w:val="DefaultParagraphFont"/>
    <w:link w:val="CommentText"/>
    <w:uiPriority w:val="99"/>
    <w:qFormat/>
    <w:rPr>
      <w:rFonts w:ascii="Times New Roman" w:eastAsia="MS Gothicfalt" w:hAnsi="Times New Roman" w:cs="Times New Roman"/>
      <w:lang w:val="en-GB" w:eastAsia="ja-JP"/>
    </w:rPr>
  </w:style>
  <w:style w:type="character" w:customStyle="1" w:styleId="CommentSubjectChar">
    <w:name w:val="Comment Subject Char"/>
    <w:basedOn w:val="CommentTextChar"/>
    <w:link w:val="CommentSubject"/>
    <w:uiPriority w:val="99"/>
    <w:qFormat/>
    <w:rPr>
      <w:rFonts w:ascii="Times New Roman" w:eastAsia="MS Gothicfalt" w:hAnsi="Times New Roman" w:cs="Times New Roman"/>
      <w:b/>
      <w:sz w:val="24"/>
      <w:lang w:val="en-GB" w:eastAsia="ja-JP"/>
    </w:rPr>
  </w:style>
  <w:style w:type="character" w:customStyle="1" w:styleId="DocumentMapChar">
    <w:name w:val="Document Map Char"/>
    <w:basedOn w:val="DefaultParagraphFont"/>
    <w:link w:val="DocumentMap"/>
    <w:uiPriority w:val="99"/>
    <w:semiHidden/>
    <w:qFormat/>
    <w:rPr>
      <w:rFonts w:ascii="Times New Roman" w:eastAsia="宋体" w:hAnsi="Times New Roman" w:cs="Times New Roman"/>
      <w:kern w:val="0"/>
      <w:sz w:val="2"/>
      <w:lang w:val="en-GB" w:eastAsia="ja-JP"/>
    </w:rPr>
  </w:style>
  <w:style w:type="character" w:customStyle="1" w:styleId="BodyText3Char">
    <w:name w:val="Body Text 3 Char"/>
    <w:basedOn w:val="DefaultParagraphFont"/>
    <w:link w:val="BodyText3"/>
    <w:uiPriority w:val="99"/>
    <w:semiHidden/>
    <w:qFormat/>
    <w:rPr>
      <w:rFonts w:ascii="Times New Roman" w:eastAsia="宋体" w:hAnsi="Times New Roman" w:cs="Times New Roman"/>
      <w:kern w:val="0"/>
      <w:sz w:val="16"/>
      <w:szCs w:val="16"/>
      <w:lang w:val="en-GB" w:eastAsia="ja-JP"/>
    </w:rPr>
  </w:style>
  <w:style w:type="character" w:customStyle="1" w:styleId="BodyTextChar">
    <w:name w:val="Body Text Char"/>
    <w:basedOn w:val="DefaultParagraphFont"/>
    <w:link w:val="BodyText"/>
    <w:uiPriority w:val="99"/>
    <w:qFormat/>
    <w:rPr>
      <w:rFonts w:ascii="Times New Roman" w:eastAsia="MS Gothicfalt" w:hAnsi="Times New Roman" w:cs="Times New Roman"/>
      <w:sz w:val="24"/>
      <w:lang w:val="en-GB" w:eastAsia="ja-JP"/>
    </w:rPr>
  </w:style>
  <w:style w:type="character" w:customStyle="1" w:styleId="BodyTextIndentChar">
    <w:name w:val="Body Text Indent Char"/>
    <w:basedOn w:val="DefaultParagraphFont"/>
    <w:link w:val="BodyTextIndent"/>
    <w:uiPriority w:val="99"/>
    <w:semiHidden/>
    <w:qFormat/>
    <w:rPr>
      <w:rFonts w:ascii="Times New Roman" w:eastAsia="宋体" w:hAnsi="Times New Roman" w:cs="Times New Roman"/>
      <w:kern w:val="0"/>
      <w:sz w:val="20"/>
      <w:szCs w:val="20"/>
      <w:lang w:val="en-GB" w:eastAsia="ja-JP"/>
    </w:rPr>
  </w:style>
  <w:style w:type="character" w:customStyle="1" w:styleId="PlainTextChar">
    <w:name w:val="Plain Text Char"/>
    <w:basedOn w:val="DefaultParagraphFont"/>
    <w:link w:val="PlainText"/>
    <w:uiPriority w:val="99"/>
    <w:semiHidden/>
    <w:qFormat/>
    <w:rPr>
      <w:rFonts w:ascii="宋体" w:eastAsia="宋体" w:hAnsi="Courier New" w:cs="Courier New"/>
      <w:kern w:val="0"/>
      <w:sz w:val="21"/>
      <w:szCs w:val="21"/>
      <w:lang w:val="en-GB" w:eastAsia="ja-JP"/>
    </w:rPr>
  </w:style>
  <w:style w:type="character" w:customStyle="1" w:styleId="BodyTextIndent2Char">
    <w:name w:val="Body Text Indent 2 Char"/>
    <w:basedOn w:val="DefaultParagraphFont"/>
    <w:link w:val="BodyTextIndent2"/>
    <w:uiPriority w:val="99"/>
    <w:semiHidden/>
    <w:qFormat/>
    <w:rPr>
      <w:rFonts w:ascii="Times New Roman" w:eastAsia="宋体" w:hAnsi="Times New Roman" w:cs="Times New Roman"/>
      <w:kern w:val="0"/>
      <w:sz w:val="20"/>
      <w:szCs w:val="20"/>
      <w:lang w:val="en-GB" w:eastAsia="ja-JP"/>
    </w:rPr>
  </w:style>
  <w:style w:type="character" w:customStyle="1" w:styleId="BalloonTextChar">
    <w:name w:val="Balloon Text Char"/>
    <w:basedOn w:val="DefaultParagraphFont"/>
    <w:link w:val="BalloonText"/>
    <w:uiPriority w:val="99"/>
    <w:qFormat/>
    <w:rPr>
      <w:rFonts w:ascii="Arial" w:eastAsia="宋体" w:hAnsi="Arial" w:cs="Times New Roman"/>
      <w:sz w:val="18"/>
      <w:lang w:val="en-GB" w:eastAsia="ja-JP"/>
    </w:rPr>
  </w:style>
  <w:style w:type="character" w:customStyle="1" w:styleId="FooterChar">
    <w:name w:val="Footer Char"/>
    <w:basedOn w:val="DefaultParagraphFont"/>
    <w:link w:val="Footer"/>
    <w:uiPriority w:val="99"/>
    <w:qFormat/>
    <w:rPr>
      <w:rFonts w:ascii="Times New Roman" w:eastAsia="MS Gothicfalt" w:hAnsi="Times New Roman" w:cs="Times New Roman"/>
      <w:sz w:val="24"/>
      <w:lang w:val="de-DE" w:eastAsia="ja-JP"/>
    </w:rPr>
  </w:style>
  <w:style w:type="character" w:customStyle="1" w:styleId="HeaderChar">
    <w:name w:val="Header Char"/>
    <w:basedOn w:val="DefaultParagraphFont"/>
    <w:link w:val="Header"/>
    <w:uiPriority w:val="99"/>
    <w:qFormat/>
    <w:rPr>
      <w:rFonts w:ascii="Arial" w:hAnsi="Arial" w:cs="Times New Roman"/>
      <w:b/>
      <w:sz w:val="18"/>
      <w:lang w:val="en-GB" w:eastAsia="ja-JP"/>
    </w:rPr>
  </w:style>
  <w:style w:type="character" w:customStyle="1" w:styleId="FootnoteTextChar">
    <w:name w:val="Footnote Text Char"/>
    <w:basedOn w:val="DefaultParagraphFont"/>
    <w:link w:val="FootnoteText"/>
    <w:uiPriority w:val="99"/>
    <w:semiHidden/>
    <w:qFormat/>
    <w:rPr>
      <w:rFonts w:ascii="Times New Roman" w:eastAsia="宋体" w:hAnsi="Times New Roman" w:cs="Times New Roman"/>
      <w:kern w:val="0"/>
      <w:sz w:val="18"/>
      <w:szCs w:val="18"/>
      <w:lang w:val="en-GB" w:eastAsia="ja-JP"/>
    </w:rPr>
  </w:style>
  <w:style w:type="character" w:customStyle="1" w:styleId="TitleChar">
    <w:name w:val="Title Char"/>
    <w:basedOn w:val="DefaultParagraphFont"/>
    <w:link w:val="Title"/>
    <w:uiPriority w:val="99"/>
    <w:qFormat/>
    <w:rPr>
      <w:rFonts w:ascii="Cambria" w:eastAsia="宋体" w:hAnsi="Cambria" w:cs="Times New Roman"/>
      <w:b/>
      <w:bCs/>
      <w:kern w:val="0"/>
      <w:sz w:val="32"/>
      <w:szCs w:val="32"/>
      <w:lang w:val="en-GB" w:eastAsia="ja-JP"/>
    </w:rPr>
  </w:style>
  <w:style w:type="character" w:customStyle="1" w:styleId="st-stp1-text1">
    <w:name w:val="st-stp1-text1"/>
    <w:uiPriority w:val="99"/>
    <w:qFormat/>
    <w:rPr>
      <w:color w:val="222222"/>
    </w:rPr>
  </w:style>
  <w:style w:type="character" w:customStyle="1" w:styleId="a0">
    <w:name w:val="図表番号 (文字)"/>
    <w:uiPriority w:val="99"/>
    <w:qFormat/>
    <w:rPr>
      <w:rFonts w:eastAsia="MS Gothicfalt"/>
      <w:b/>
      <w:kern w:val="2"/>
      <w:sz w:val="24"/>
      <w:lang w:val="en-GB"/>
    </w:rPr>
  </w:style>
  <w:style w:type="character" w:customStyle="1" w:styleId="ZGSM">
    <w:name w:val="ZGSM"/>
    <w:uiPriority w:val="99"/>
    <w:qFormat/>
  </w:style>
  <w:style w:type="character" w:customStyle="1" w:styleId="gt-baf-base-sep">
    <w:name w:val="gt-baf-base-sep"/>
    <w:basedOn w:val="DefaultParagraphFont"/>
    <w:uiPriority w:val="99"/>
    <w:qFormat/>
    <w:rPr>
      <w:rFonts w:cs="Times New Roman"/>
    </w:rPr>
  </w:style>
  <w:style w:type="character" w:customStyle="1" w:styleId="B1">
    <w:name w:val="B1 (文字)"/>
    <w:link w:val="B10"/>
    <w:uiPriority w:val="99"/>
    <w:qFormat/>
    <w:rPr>
      <w:rFonts w:ascii="Times New Roman" w:eastAsia="MS Gothicfalt" w:hAnsi="Times New Roman"/>
      <w:sz w:val="24"/>
      <w:lang w:val="en-GB" w:eastAsia="ja-JP"/>
    </w:rPr>
  </w:style>
  <w:style w:type="paragraph" w:customStyle="1" w:styleId="B10">
    <w:name w:val="B1"/>
    <w:basedOn w:val="List"/>
    <w:link w:val="B1"/>
    <w:uiPriority w:val="99"/>
    <w:qFormat/>
    <w:rPr>
      <w:rFonts w:eastAsia="MS Gothicfalt"/>
      <w:sz w:val="24"/>
    </w:rPr>
  </w:style>
  <w:style w:type="character" w:customStyle="1" w:styleId="B2Char">
    <w:name w:val="B2 Char"/>
    <w:link w:val="B2"/>
    <w:uiPriority w:val="99"/>
    <w:qFormat/>
    <w:rPr>
      <w:rFonts w:ascii="Times New Roman" w:eastAsia="MS Gothicfalt" w:hAnsi="Times New Roman"/>
      <w:sz w:val="24"/>
      <w:lang w:val="en-GB" w:eastAsia="ja-JP"/>
    </w:rPr>
  </w:style>
  <w:style w:type="paragraph" w:customStyle="1" w:styleId="B2">
    <w:name w:val="B2"/>
    <w:basedOn w:val="List2"/>
    <w:link w:val="B2Char"/>
    <w:uiPriority w:val="99"/>
    <w:qFormat/>
    <w:pPr>
      <w:overflowPunct w:val="0"/>
      <w:autoSpaceDE w:val="0"/>
      <w:autoSpaceDN w:val="0"/>
      <w:adjustRightInd w:val="0"/>
      <w:textAlignment w:val="baseline"/>
    </w:pPr>
    <w:rPr>
      <w:rFonts w:eastAsia="MS Gothicfalt"/>
      <w:sz w:val="24"/>
    </w:rPr>
  </w:style>
  <w:style w:type="character" w:customStyle="1" w:styleId="contenttitle3">
    <w:name w:val="contenttitle3"/>
    <w:uiPriority w:val="99"/>
    <w:qFormat/>
    <w:rPr>
      <w:b/>
      <w:color w:val="35A1D4"/>
    </w:rPr>
  </w:style>
  <w:style w:type="character" w:customStyle="1" w:styleId="gt-ft-text1">
    <w:name w:val="gt-ft-text1"/>
    <w:basedOn w:val="DefaultParagraphFont"/>
    <w:uiPriority w:val="99"/>
    <w:qFormat/>
    <w:rPr>
      <w:rFonts w:cs="Times New Roman"/>
    </w:rPr>
  </w:style>
  <w:style w:type="character" w:customStyle="1" w:styleId="longtext">
    <w:name w:val="long_text"/>
    <w:basedOn w:val="DefaultParagraphFont"/>
    <w:uiPriority w:val="99"/>
    <w:qFormat/>
    <w:rPr>
      <w:rFonts w:cs="Times New Roman"/>
    </w:rPr>
  </w:style>
  <w:style w:type="character" w:customStyle="1" w:styleId="PLChar">
    <w:name w:val="PL Char"/>
    <w:link w:val="PL"/>
    <w:uiPriority w:val="99"/>
    <w:qFormat/>
    <w:rPr>
      <w:rFonts w:ascii="Courier New" w:hAnsi="Courier New"/>
      <w:sz w:val="22"/>
      <w:lang w:val="en-GB" w:eastAsia="ja-JP"/>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宋体" w:hAnsi="Courier New"/>
      <w:sz w:val="22"/>
      <w:szCs w:val="22"/>
      <w:lang w:val="en-GB" w:eastAsia="ja-JP"/>
    </w:rPr>
  </w:style>
  <w:style w:type="character" w:customStyle="1" w:styleId="def">
    <w:name w:val="def"/>
    <w:basedOn w:val="DefaultParagraphFont"/>
    <w:uiPriority w:val="99"/>
    <w:qFormat/>
    <w:rPr>
      <w:rFonts w:cs="Times New Roman"/>
    </w:rPr>
  </w:style>
  <w:style w:type="character" w:customStyle="1" w:styleId="gt-baf-base">
    <w:name w:val="gt-baf-base"/>
    <w:basedOn w:val="DefaultParagraphFont"/>
    <w:uiPriority w:val="99"/>
    <w:qFormat/>
    <w:rPr>
      <w:rFonts w:cs="Times New Roman"/>
    </w:rPr>
  </w:style>
  <w:style w:type="character" w:customStyle="1" w:styleId="jfk-butterbar1">
    <w:name w:val="jfk-butterbar1"/>
    <w:uiPriority w:val="99"/>
    <w:qFormat/>
    <w:rPr>
      <w:sz w:val="11"/>
      <w:bdr w:val="single" w:sz="2" w:space="0" w:color="auto"/>
    </w:rPr>
  </w:style>
  <w:style w:type="character" w:customStyle="1" w:styleId="THChar">
    <w:name w:val="TH Char"/>
    <w:link w:val="TH"/>
    <w:uiPriority w:val="99"/>
    <w:qFormat/>
    <w:rPr>
      <w:rFonts w:ascii="Arial" w:eastAsia="宋体" w:hAnsi="Arial"/>
      <w:b/>
      <w:sz w:val="21"/>
      <w:lang w:val="en-GB" w:eastAsia="ja-JP"/>
    </w:rPr>
  </w:style>
  <w:style w:type="paragraph" w:customStyle="1" w:styleId="TH">
    <w:name w:val="TH"/>
    <w:basedOn w:val="Normal"/>
    <w:link w:val="THChar"/>
    <w:uiPriority w:val="99"/>
    <w:qFormat/>
    <w:pPr>
      <w:keepNext/>
      <w:keepLines/>
      <w:spacing w:before="60" w:after="180"/>
      <w:jc w:val="center"/>
    </w:pPr>
    <w:rPr>
      <w:rFonts w:ascii="Arial" w:hAnsi="Arial"/>
      <w:b/>
    </w:rPr>
  </w:style>
  <w:style w:type="character" w:customStyle="1" w:styleId="hps">
    <w:name w:val="hps"/>
    <w:basedOn w:val="DefaultParagraphFont"/>
    <w:uiPriority w:val="99"/>
    <w:qFormat/>
    <w:rPr>
      <w:rFonts w:cs="Times New Roman"/>
    </w:rPr>
  </w:style>
  <w:style w:type="character" w:customStyle="1" w:styleId="CaptionChar">
    <w:name w:val="Caption Char"/>
    <w:link w:val="Caption"/>
    <w:uiPriority w:val="99"/>
    <w:qFormat/>
    <w:rPr>
      <w:rFonts w:ascii="Times New Roman" w:eastAsia="宋体" w:hAnsi="Times New Roman"/>
      <w:b/>
      <w:sz w:val="21"/>
      <w:lang w:val="en-GB" w:eastAsia="ja-JP"/>
    </w:rPr>
  </w:style>
  <w:style w:type="character" w:customStyle="1" w:styleId="MTEquationSection">
    <w:name w:val="MTEquationSection"/>
    <w:uiPriority w:val="99"/>
    <w:qFormat/>
    <w:rPr>
      <w:vanish/>
      <w:color w:val="FF0000"/>
      <w:sz w:val="28"/>
      <w:lang w:val="en-US"/>
    </w:rPr>
  </w:style>
  <w:style w:type="character" w:customStyle="1" w:styleId="highlight">
    <w:name w:val="highlight"/>
    <w:basedOn w:val="DefaultParagraphFont"/>
    <w:uiPriority w:val="99"/>
    <w:qFormat/>
    <w:rPr>
      <w:rFonts w:cs="Times New Roman"/>
    </w:rPr>
  </w:style>
  <w:style w:type="character" w:customStyle="1" w:styleId="ReferenceChar">
    <w:name w:val="Reference Char"/>
    <w:link w:val="Reference"/>
    <w:uiPriority w:val="99"/>
    <w:qFormat/>
    <w:rPr>
      <w:rFonts w:ascii="Arial" w:hAnsi="Arial"/>
      <w:kern w:val="2"/>
      <w:sz w:val="21"/>
      <w:lang w:val="de-DE" w:eastAsia="ja-JP"/>
    </w:rPr>
  </w:style>
  <w:style w:type="paragraph" w:customStyle="1" w:styleId="Reference">
    <w:name w:val="Reference"/>
    <w:basedOn w:val="Normal"/>
    <w:link w:val="ReferenceChar"/>
    <w:uiPriority w:val="99"/>
    <w:qFormat/>
    <w:pPr>
      <w:widowControl w:val="0"/>
      <w:ind w:left="283" w:hanging="283"/>
      <w:jc w:val="both"/>
    </w:pPr>
    <w:rPr>
      <w:rFonts w:ascii="Arial" w:hAnsi="Arial"/>
      <w:kern w:val="2"/>
      <w:lang w:val="de-DE"/>
    </w:rPr>
  </w:style>
  <w:style w:type="character" w:customStyle="1" w:styleId="gt-baf-back1">
    <w:name w:val="gt-baf-back1"/>
    <w:basedOn w:val="DefaultParagraphFont"/>
    <w:uiPriority w:val="99"/>
    <w:qFormat/>
    <w:rPr>
      <w:rFonts w:cs="Times New Roman"/>
    </w:rPr>
  </w:style>
  <w:style w:type="character" w:customStyle="1" w:styleId="gt-cd-pos1">
    <w:name w:val="gt-cd-pos1"/>
    <w:uiPriority w:val="99"/>
    <w:qFormat/>
    <w:rPr>
      <w:i/>
      <w:color w:val="777777"/>
    </w:rPr>
  </w:style>
  <w:style w:type="character" w:customStyle="1" w:styleId="highlight1">
    <w:name w:val="highlight1"/>
    <w:uiPriority w:val="99"/>
    <w:qFormat/>
    <w:rPr>
      <w:shd w:val="clear" w:color="auto" w:fill="FFFF00"/>
    </w:rPr>
  </w:style>
  <w:style w:type="character" w:customStyle="1" w:styleId="z-BottomofFormChar">
    <w:name w:val="z-Bottom of Form Char"/>
    <w:link w:val="z-BottomofForm1"/>
    <w:uiPriority w:val="99"/>
    <w:qFormat/>
    <w:rPr>
      <w:rFonts w:ascii="Arial" w:eastAsia="宋体" w:hAnsi="Arial"/>
      <w:vanish/>
      <w:sz w:val="16"/>
    </w:rPr>
  </w:style>
  <w:style w:type="paragraph" w:customStyle="1" w:styleId="z-BottomofForm1">
    <w:name w:val="z-Bottom of Form1"/>
    <w:basedOn w:val="Normal"/>
    <w:next w:val="Normal"/>
    <w:link w:val="z-BottomofFormChar"/>
    <w:uiPriority w:val="99"/>
    <w:qFormat/>
    <w:pPr>
      <w:pBdr>
        <w:top w:val="single" w:sz="6" w:space="1" w:color="auto"/>
      </w:pBdr>
      <w:spacing w:after="0" w:afterAutospacing="0"/>
      <w:jc w:val="center"/>
    </w:pPr>
    <w:rPr>
      <w:rFonts w:ascii="Arial" w:hAnsi="Arial"/>
      <w:vanish/>
      <w:sz w:val="16"/>
      <w:lang w:val="en-US" w:eastAsia="zh-CN"/>
    </w:rPr>
  </w:style>
  <w:style w:type="character" w:customStyle="1" w:styleId="z-TopofFormChar">
    <w:name w:val="z-Top of Form Char"/>
    <w:link w:val="z-TopofForm1"/>
    <w:uiPriority w:val="99"/>
    <w:qFormat/>
    <w:rPr>
      <w:rFonts w:ascii="Arial" w:eastAsia="宋体" w:hAnsi="Arial"/>
      <w:vanish/>
      <w:sz w:val="16"/>
    </w:rPr>
  </w:style>
  <w:style w:type="paragraph" w:customStyle="1" w:styleId="z-TopofForm1">
    <w:name w:val="z-Top of Form1"/>
    <w:basedOn w:val="Normal"/>
    <w:next w:val="Normal"/>
    <w:link w:val="z-TopofFormChar"/>
    <w:uiPriority w:val="99"/>
    <w:qFormat/>
    <w:pPr>
      <w:pBdr>
        <w:bottom w:val="single" w:sz="6" w:space="1" w:color="auto"/>
      </w:pBdr>
      <w:spacing w:after="0" w:afterAutospacing="0"/>
      <w:jc w:val="center"/>
    </w:pPr>
    <w:rPr>
      <w:rFonts w:ascii="Arial" w:hAnsi="Arial"/>
      <w:vanish/>
      <w:sz w:val="16"/>
      <w:lang w:val="en-US" w:eastAsia="zh-CN"/>
    </w:rPr>
  </w:style>
  <w:style w:type="character" w:customStyle="1" w:styleId="apple-converted-space">
    <w:name w:val="apple-converted-space"/>
    <w:basedOn w:val="DefaultParagraphFont"/>
    <w:uiPriority w:val="99"/>
    <w:qFormat/>
    <w:rPr>
      <w:rFonts w:cs="Times New Roman"/>
    </w:rPr>
  </w:style>
  <w:style w:type="character" w:customStyle="1" w:styleId="ListParagraphChar">
    <w:name w:val="List Paragraph Char"/>
    <w:link w:val="ListParagraph1"/>
    <w:uiPriority w:val="99"/>
    <w:qFormat/>
    <w:rPr>
      <w:rFonts w:ascii="Times New Roman" w:eastAsia="宋体" w:hAnsi="Times New Roman"/>
      <w:sz w:val="24"/>
      <w:lang w:eastAsia="en-US"/>
    </w:rPr>
  </w:style>
  <w:style w:type="paragraph" w:customStyle="1" w:styleId="ListParagraph1">
    <w:name w:val="List Paragraph1"/>
    <w:basedOn w:val="Normal"/>
    <w:link w:val="ListParagraphChar"/>
    <w:uiPriority w:val="99"/>
    <w:qFormat/>
    <w:pPr>
      <w:ind w:firstLineChars="200" w:firstLine="420"/>
    </w:pPr>
    <w:rPr>
      <w:sz w:val="24"/>
      <w:lang w:val="en-US" w:eastAsia="en-US"/>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76" w:lineRule="auto"/>
      <w:ind w:left="360" w:hanging="360"/>
      <w:jc w:val="both"/>
    </w:pPr>
    <w:rPr>
      <w:rFonts w:ascii="Arial" w:eastAsia="宋体" w:hAnsi="Arial" w:cs="Arial"/>
      <w:color w:val="0000FF"/>
      <w:kern w:val="2"/>
    </w:rPr>
  </w:style>
  <w:style w:type="paragraph" w:customStyle="1" w:styleId="B3">
    <w:name w:val="B3"/>
    <w:basedOn w:val="List3"/>
    <w:uiPriority w:val="99"/>
    <w:qFormat/>
    <w:pPr>
      <w:overflowPunct w:val="0"/>
      <w:autoSpaceDE w:val="0"/>
      <w:autoSpaceDN w:val="0"/>
      <w:adjustRightInd w:val="0"/>
      <w:spacing w:after="180"/>
      <w:ind w:leftChars="0" w:left="1135" w:firstLineChars="0" w:hanging="284"/>
      <w:textAlignment w:val="baseline"/>
    </w:pPr>
  </w:style>
  <w:style w:type="paragraph" w:customStyle="1" w:styleId="MTDisplayEquation">
    <w:name w:val="MTDisplayEquation"/>
    <w:basedOn w:val="Normal"/>
    <w:next w:val="Normal"/>
    <w:uiPriority w:val="99"/>
    <w:qFormat/>
    <w:pPr>
      <w:tabs>
        <w:tab w:val="center" w:pos="5000"/>
        <w:tab w:val="right" w:pos="9980"/>
      </w:tabs>
      <w:spacing w:after="120"/>
      <w:jc w:val="both"/>
    </w:pPr>
    <w:rPr>
      <w:lang w:val="en-US"/>
    </w:rPr>
  </w:style>
  <w:style w:type="paragraph" w:customStyle="1" w:styleId="Normal1CharChar">
    <w:name w:val="Normal1 Char Char"/>
    <w:uiPriority w:val="99"/>
    <w:qFormat/>
    <w:pPr>
      <w:keepNext/>
      <w:numPr>
        <w:numId w:val="1"/>
      </w:numPr>
      <w:kinsoku w:val="0"/>
      <w:overflowPunct w:val="0"/>
      <w:autoSpaceDE w:val="0"/>
      <w:autoSpaceDN w:val="0"/>
      <w:adjustRightInd w:val="0"/>
      <w:spacing w:before="60" w:after="60" w:line="276" w:lineRule="auto"/>
      <w:jc w:val="both"/>
    </w:pPr>
    <w:rPr>
      <w:rFonts w:eastAsia="宋体"/>
      <w:kern w:val="2"/>
      <w:sz w:val="21"/>
      <w:lang w:val="en-GB" w:eastAsia="ja-JP"/>
    </w:rPr>
  </w:style>
  <w:style w:type="paragraph" w:customStyle="1" w:styleId="capcapChar101">
    <w:name w:val="样式 题注capcap Char + 10 磅 非加粗 居中1"/>
    <w:basedOn w:val="Caption"/>
    <w:next w:val="Normal"/>
    <w:uiPriority w:val="99"/>
    <w:qFormat/>
    <w:pPr>
      <w:jc w:val="center"/>
    </w:pPr>
    <w:rPr>
      <w:rFonts w:cs="宋体"/>
      <w:b w:val="0"/>
      <w:sz w:val="20"/>
    </w:rPr>
  </w:style>
  <w:style w:type="paragraph" w:customStyle="1" w:styleId="ListBulletLast">
    <w:name w:val="List Bullet Last"/>
    <w:basedOn w:val="ListBullet"/>
    <w:next w:val="BodyText"/>
    <w:uiPriority w:val="99"/>
    <w:qFormat/>
    <w:pPr>
      <w:tabs>
        <w:tab w:val="clear" w:pos="360"/>
      </w:tabs>
      <w:spacing w:after="240"/>
      <w:ind w:left="714" w:hanging="357"/>
    </w:pPr>
    <w:rPr>
      <w:rFonts w:ascii="Arial" w:hAnsi="Arial"/>
    </w:rPr>
  </w:style>
  <w:style w:type="paragraph" w:customStyle="1" w:styleId="TdocHeader2">
    <w:name w:val="Tdoc_Header_2"/>
    <w:basedOn w:val="Normal"/>
    <w:uiPriority w:val="99"/>
    <w:qFormat/>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200" w:line="276" w:lineRule="auto"/>
      <w:ind w:left="720" w:hanging="360"/>
      <w:jc w:val="both"/>
    </w:pPr>
    <w:rPr>
      <w:rFonts w:eastAsia="宋体"/>
      <w:kern w:val="2"/>
      <w:lang w:val="en-GB"/>
    </w:rPr>
  </w:style>
  <w:style w:type="paragraph" w:customStyle="1" w:styleId="lptext">
    <w:name w:val="lˆptext"/>
    <w:basedOn w:val="Normal"/>
    <w:uiPriority w:val="99"/>
    <w:qFormat/>
    <w:pPr>
      <w:spacing w:before="100"/>
      <w:ind w:left="860"/>
    </w:pPr>
    <w:rPr>
      <w:rFonts w:ascii="Times" w:hAnsi="Times"/>
    </w:rPr>
  </w:style>
  <w:style w:type="paragraph" w:customStyle="1" w:styleId="tabletitle">
    <w:name w:val="table title"/>
    <w:basedOn w:val="Normal"/>
    <w:next w:val="Normal"/>
    <w:uiPriority w:val="99"/>
    <w:qFormat/>
    <w:pPr>
      <w:keepNext/>
      <w:keepLines/>
      <w:spacing w:before="240" w:after="120" w:afterAutospacing="0"/>
      <w:jc w:val="both"/>
    </w:pPr>
    <w:rPr>
      <w:rFonts w:ascii="Times" w:hAnsi="Times"/>
      <w:sz w:val="18"/>
      <w:lang w:val="de-DE" w:eastAsia="de-DE"/>
    </w:rPr>
  </w:style>
  <w:style w:type="paragraph" w:customStyle="1" w:styleId="EQ">
    <w:name w:val="EQ"/>
    <w:basedOn w:val="Normal"/>
    <w:next w:val="Normal"/>
    <w:uiPriority w:val="99"/>
    <w:qFormat/>
    <w:pPr>
      <w:keepLines/>
      <w:tabs>
        <w:tab w:val="center" w:pos="4536"/>
        <w:tab w:val="right" w:pos="9072"/>
      </w:tabs>
      <w:spacing w:after="180"/>
    </w:pPr>
  </w:style>
  <w:style w:type="paragraph" w:customStyle="1" w:styleId="NoSpacing1">
    <w:name w:val="No Spacing1"/>
    <w:uiPriority w:val="99"/>
    <w:qFormat/>
    <w:pPr>
      <w:spacing w:after="200" w:line="276" w:lineRule="auto"/>
    </w:pPr>
    <w:rPr>
      <w:rFonts w:eastAsia="MS Gothicfalt"/>
      <w:sz w:val="24"/>
      <w:lang w:val="en-GB" w:eastAsia="ja-JP"/>
    </w:rPr>
  </w:style>
  <w:style w:type="paragraph" w:customStyle="1" w:styleId="Proposal">
    <w:name w:val="Proposal"/>
    <w:basedOn w:val="Normal"/>
    <w:uiPriority w:val="99"/>
    <w:qFormat/>
    <w:pPr>
      <w:numPr>
        <w:numId w:val="2"/>
      </w:numPr>
      <w:tabs>
        <w:tab w:val="clear" w:pos="1304"/>
        <w:tab w:val="left" w:pos="1701"/>
      </w:tabs>
      <w:overflowPunct w:val="0"/>
      <w:autoSpaceDE w:val="0"/>
      <w:autoSpaceDN w:val="0"/>
      <w:adjustRightInd w:val="0"/>
      <w:spacing w:after="120" w:afterAutospacing="0"/>
      <w:jc w:val="both"/>
      <w:textAlignment w:val="baseline"/>
    </w:pPr>
    <w:rPr>
      <w:rFonts w:ascii="Arial" w:eastAsia="MS Minchofalt" w:hAnsi="Arial"/>
      <w:b/>
      <w:bCs/>
      <w:sz w:val="20"/>
      <w:lang w:eastAsia="zh-CN"/>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76" w:lineRule="auto"/>
      <w:ind w:left="851" w:hanging="851"/>
      <w:jc w:val="both"/>
    </w:pPr>
    <w:rPr>
      <w:rFonts w:ascii="Arial" w:eastAsia="宋体" w:hAnsi="Arial"/>
      <w:color w:val="0000FF"/>
      <w:kern w:val="2"/>
      <w:lang w:eastAsia="ja-JP"/>
    </w:rPr>
  </w:style>
  <w:style w:type="paragraph" w:customStyle="1" w:styleId="publishtext">
    <w:name w:val="publish_text"/>
    <w:basedOn w:val="Normal"/>
    <w:uiPriority w:val="99"/>
    <w:qFormat/>
    <w:pPr>
      <w:spacing w:after="0" w:afterAutospacing="0"/>
    </w:pPr>
    <w:rPr>
      <w:rFonts w:ascii="宋体" w:hAnsi="宋体" w:cs="宋体"/>
      <w:sz w:val="24"/>
      <w:szCs w:val="24"/>
      <w:lang w:val="en-US" w:eastAsia="zh-CN"/>
    </w:rPr>
  </w:style>
  <w:style w:type="paragraph" w:customStyle="1" w:styleId="HTMLBody">
    <w:name w:val="HTML Body"/>
    <w:uiPriority w:val="99"/>
    <w:qFormat/>
    <w:pPr>
      <w:widowControl w:val="0"/>
      <w:autoSpaceDE w:val="0"/>
      <w:autoSpaceDN w:val="0"/>
      <w:adjustRightInd w:val="0"/>
      <w:spacing w:after="200" w:line="276" w:lineRule="auto"/>
    </w:pPr>
    <w:rPr>
      <w:rFonts w:ascii="MS PGothic" w:eastAsia="MS PGothic" w:hAnsi="Century"/>
      <w:lang w:eastAsia="ja-JP"/>
    </w:rPr>
  </w:style>
  <w:style w:type="paragraph" w:customStyle="1" w:styleId="text">
    <w:name w:val="text"/>
    <w:basedOn w:val="Normal"/>
    <w:uiPriority w:val="99"/>
    <w:qFormat/>
    <w:pPr>
      <w:spacing w:after="240"/>
      <w:jc w:val="both"/>
    </w:pPr>
    <w:rPr>
      <w:lang w:val="en-US"/>
    </w:rPr>
  </w:style>
  <w:style w:type="paragraph" w:customStyle="1" w:styleId="a">
    <w:name w:val="佐藤２"/>
    <w:basedOn w:val="Normal"/>
    <w:uiPriority w:val="99"/>
    <w:qFormat/>
    <w:pPr>
      <w:numPr>
        <w:numId w:val="3"/>
      </w:numPr>
      <w:spacing w:after="180"/>
    </w:p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200" w:line="276" w:lineRule="auto"/>
      <w:ind w:left="720" w:hanging="360"/>
      <w:jc w:val="both"/>
    </w:pPr>
    <w:rPr>
      <w:rFonts w:eastAsia="宋体"/>
      <w:kern w:val="2"/>
      <w:lang w:val="en-GB"/>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spacing w:after="200" w:line="276" w:lineRule="auto"/>
      <w:ind w:left="720" w:hanging="360"/>
      <w:jc w:val="both"/>
    </w:pPr>
    <w:rPr>
      <w:rFonts w:eastAsia="宋体"/>
      <w:kern w:val="2"/>
      <w:lang w:val="en-GB"/>
    </w:rPr>
  </w:style>
  <w:style w:type="paragraph" w:customStyle="1" w:styleId="TF">
    <w:name w:val="TF"/>
    <w:basedOn w:val="TH"/>
    <w:uiPriority w:val="99"/>
    <w:qFormat/>
    <w:pPr>
      <w:keepNext w:val="0"/>
      <w:spacing w:before="0" w:after="240"/>
    </w:pPr>
  </w:style>
  <w:style w:type="paragraph" w:customStyle="1" w:styleId="para">
    <w:name w:val="para"/>
    <w:basedOn w:val="Normal"/>
    <w:next w:val="para-ind"/>
    <w:uiPriority w:val="99"/>
    <w:qFormat/>
    <w:pPr>
      <w:keepNext/>
      <w:spacing w:after="0" w:afterAutospacing="0"/>
    </w:pPr>
    <w:rPr>
      <w:rFonts w:eastAsia="MS Minchofalt"/>
      <w:sz w:val="24"/>
      <w:szCs w:val="24"/>
      <w:lang w:val="en-US" w:eastAsia="en-US"/>
    </w:rPr>
  </w:style>
  <w:style w:type="paragraph" w:customStyle="1" w:styleId="para-ind">
    <w:name w:val="para-ind"/>
    <w:basedOn w:val="Normal"/>
    <w:uiPriority w:val="99"/>
    <w:qFormat/>
    <w:pPr>
      <w:spacing w:after="0" w:afterAutospacing="0"/>
      <w:ind w:firstLine="357"/>
    </w:pPr>
    <w:rPr>
      <w:rFonts w:eastAsia="MS Minchofalt"/>
      <w:sz w:val="24"/>
      <w:szCs w:val="24"/>
      <w:lang w:val="en-US" w:eastAsia="en-US"/>
    </w:rPr>
  </w:style>
  <w:style w:type="paragraph" w:customStyle="1" w:styleId="TAH">
    <w:name w:val="TAH"/>
    <w:basedOn w:val="TAC"/>
    <w:uiPriority w:val="99"/>
    <w:qFormat/>
    <w:rPr>
      <w:b/>
    </w:rPr>
  </w:style>
  <w:style w:type="paragraph" w:customStyle="1" w:styleId="TAC">
    <w:name w:val="TAC"/>
    <w:basedOn w:val="TAL"/>
    <w:uiPriority w:val="99"/>
    <w:qFormat/>
    <w:pPr>
      <w:overflowPunct w:val="0"/>
      <w:autoSpaceDE w:val="0"/>
      <w:autoSpaceDN w:val="0"/>
      <w:adjustRightInd w:val="0"/>
      <w:jc w:val="center"/>
      <w:textAlignment w:val="baseline"/>
    </w:pPr>
    <w:rPr>
      <w:rFonts w:eastAsia="MS Minchofalt"/>
    </w:rPr>
  </w:style>
  <w:style w:type="paragraph" w:customStyle="1" w:styleId="TAL">
    <w:name w:val="TAL"/>
    <w:basedOn w:val="Normal"/>
    <w:qFormat/>
    <w:pPr>
      <w:keepNext/>
      <w:keepLines/>
      <w:spacing w:after="0" w:line="240" w:lineRule="auto"/>
    </w:pPr>
    <w:rPr>
      <w:rFonts w:ascii="Arial" w:hAnsi="Arial"/>
      <w:sz w:val="18"/>
      <w:lang w:eastAsia="en-US"/>
    </w:rPr>
  </w:style>
  <w:style w:type="paragraph" w:customStyle="1" w:styleId="op-scholar-card-title">
    <w:name w:val="op-scholar-card-title"/>
    <w:basedOn w:val="Normal"/>
    <w:uiPriority w:val="99"/>
    <w:qFormat/>
    <w:pPr>
      <w:spacing w:after="0" w:afterAutospacing="0"/>
    </w:pPr>
    <w:rPr>
      <w:rFonts w:ascii="宋体" w:hAnsi="宋体" w:cs="宋体"/>
      <w:sz w:val="24"/>
      <w:szCs w:val="24"/>
      <w:lang w:val="en-US" w:eastAsia="zh-CN"/>
    </w:rPr>
  </w:style>
  <w:style w:type="paragraph" w:customStyle="1" w:styleId="textintend1">
    <w:name w:val="text intend 1"/>
    <w:basedOn w:val="text"/>
    <w:uiPriority w:val="99"/>
    <w:qFormat/>
    <w:pPr>
      <w:numPr>
        <w:numId w:val="4"/>
      </w:numPr>
      <w:spacing w:after="120"/>
    </w:pPr>
  </w:style>
  <w:style w:type="paragraph" w:customStyle="1" w:styleId="TitleText">
    <w:name w:val="Title Text"/>
    <w:basedOn w:val="Normal"/>
    <w:next w:val="Normal"/>
    <w:uiPriority w:val="99"/>
    <w:qFormat/>
    <w:pPr>
      <w:spacing w:after="220"/>
    </w:pPr>
    <w:rPr>
      <w:rFonts w:ascii="Arial" w:hAnsi="Arial"/>
      <w:b/>
      <w:sz w:val="22"/>
    </w:rPr>
  </w:style>
  <w:style w:type="paragraph" w:customStyle="1" w:styleId="bullet">
    <w:name w:val="bullet"/>
    <w:basedOn w:val="Normal"/>
    <w:uiPriority w:val="99"/>
    <w:qFormat/>
    <w:pPr>
      <w:numPr>
        <w:numId w:val="5"/>
      </w:numPr>
      <w:snapToGrid w:val="0"/>
      <w:jc w:val="both"/>
    </w:pPr>
    <w:rPr>
      <w:rFonts w:eastAsia="MS Gothicfalt"/>
      <w:sz w:val="24"/>
      <w:lang w:val="en-US" w:eastAsia="zh-CN"/>
    </w:rPr>
  </w:style>
  <w:style w:type="paragraph" w:customStyle="1" w:styleId="TableText">
    <w:name w:val="Table_Text"/>
    <w:basedOn w:val="Normal"/>
    <w:uiPriority w:val="99"/>
    <w:qFormat/>
    <w:pPr>
      <w:keepNext/>
      <w:tabs>
        <w:tab w:val="left" w:pos="794"/>
        <w:tab w:val="left" w:pos="1191"/>
        <w:tab w:val="left" w:pos="1588"/>
        <w:tab w:val="left" w:pos="1985"/>
      </w:tabs>
      <w:spacing w:before="100" w:line="190" w:lineRule="exact"/>
      <w:jc w:val="both"/>
    </w:pPr>
    <w:rPr>
      <w:sz w:val="18"/>
    </w:r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pPr>
      <w:keepNext/>
      <w:keepLines/>
      <w:spacing w:after="180"/>
    </w:pPr>
    <w:rPr>
      <w:b/>
    </w:rPr>
  </w:style>
  <w:style w:type="paragraph" w:customStyle="1" w:styleId="ZT">
    <w:name w:val="ZT"/>
    <w:uiPriority w:val="99"/>
    <w:qFormat/>
    <w:pPr>
      <w:framePr w:wrap="notBeside" w:hAnchor="margin" w:yAlign="center"/>
      <w:widowControl w:val="0"/>
      <w:spacing w:after="200" w:line="240" w:lineRule="atLeast"/>
      <w:jc w:val="right"/>
    </w:pPr>
    <w:rPr>
      <w:rFonts w:ascii="Arial" w:eastAsia="宋体" w:hAnsi="Arial"/>
      <w:b/>
      <w:sz w:val="34"/>
      <w:lang w:val="en-GB" w:eastAsia="ja-JP"/>
    </w:rPr>
  </w:style>
  <w:style w:type="paragraph" w:customStyle="1" w:styleId="Body">
    <w:name w:val="Body"/>
    <w:basedOn w:val="Normal"/>
    <w:uiPriority w:val="99"/>
    <w:qFormat/>
    <w:pPr>
      <w:widowControl w:val="0"/>
      <w:suppressAutoHyphens/>
      <w:spacing w:after="120" w:afterAutospacing="0"/>
    </w:pPr>
    <w:rPr>
      <w:rFonts w:ascii="Times" w:eastAsia="MS Minchofalt" w:hAnsi="Times"/>
      <w:kern w:val="1"/>
      <w:sz w:val="24"/>
      <w:lang w:val="en-US"/>
    </w:rPr>
  </w:style>
  <w:style w:type="paragraph" w:customStyle="1" w:styleId="Heading1unnumbered">
    <w:name w:val="Heading 1 unnumbered"/>
    <w:basedOn w:val="Heading1"/>
    <w:next w:val="BodyText"/>
    <w:uiPriority w:val="99"/>
    <w:qFormat/>
    <w:pPr>
      <w:spacing w:before="360" w:after="240"/>
      <w:ind w:left="360" w:hanging="360"/>
      <w:outlineLvl w:val="9"/>
    </w:pPr>
    <w:rPr>
      <w:rFonts w:ascii="Times New Roman" w:hAnsi="Times New Roman"/>
      <w:sz w:val="32"/>
    </w:rPr>
  </w:style>
  <w:style w:type="paragraph" w:customStyle="1" w:styleId="CharChar">
    <w:name w:val="Char Char"/>
    <w:uiPriority w:val="99"/>
    <w:qFormat/>
    <w:pPr>
      <w:keepNext/>
      <w:tabs>
        <w:tab w:val="left" w:pos="851"/>
      </w:tabs>
      <w:autoSpaceDE w:val="0"/>
      <w:autoSpaceDN w:val="0"/>
      <w:adjustRightInd w:val="0"/>
      <w:spacing w:before="60" w:after="60" w:line="276" w:lineRule="auto"/>
      <w:ind w:left="851" w:hanging="851"/>
      <w:jc w:val="both"/>
    </w:pPr>
    <w:rPr>
      <w:rFonts w:eastAsia="宋体"/>
      <w:lang w:eastAsia="en-US"/>
    </w:rPr>
  </w:style>
  <w:style w:type="paragraph" w:customStyle="1" w:styleId="figurecaption">
    <w:name w:val="figure caption"/>
    <w:uiPriority w:val="99"/>
    <w:qFormat/>
    <w:pPr>
      <w:numPr>
        <w:numId w:val="6"/>
      </w:numPr>
      <w:spacing w:before="80" w:after="200" w:line="276" w:lineRule="auto"/>
      <w:jc w:val="center"/>
    </w:pPr>
    <w:rPr>
      <w:rFonts w:eastAsia="宋体"/>
      <w:sz w:val="16"/>
      <w:szCs w:val="16"/>
      <w:lang w:eastAsia="en-US"/>
    </w:rPr>
  </w:style>
  <w:style w:type="paragraph" w:customStyle="1" w:styleId="Revision1">
    <w:name w:val="Revision1"/>
    <w:uiPriority w:val="99"/>
    <w:semiHidden/>
    <w:qFormat/>
    <w:pPr>
      <w:spacing w:after="200" w:line="276" w:lineRule="auto"/>
    </w:pPr>
    <w:rPr>
      <w:rFonts w:eastAsia="MS Gothicfalt"/>
      <w:sz w:val="24"/>
      <w:lang w:val="en-GB" w:eastAsia="ja-JP"/>
    </w:rPr>
  </w:style>
  <w:style w:type="paragraph" w:customStyle="1" w:styleId="NumberedList">
    <w:name w:val="Numbered List"/>
    <w:basedOn w:val="Normal"/>
    <w:uiPriority w:val="99"/>
    <w:qFormat/>
    <w:pPr>
      <w:numPr>
        <w:numId w:val="7"/>
      </w:numPr>
      <w:spacing w:after="0" w:afterAutospacing="0"/>
      <w:jc w:val="both"/>
    </w:pPr>
    <w:rPr>
      <w:rFonts w:eastAsia="MS Minchofalt"/>
      <w:sz w:val="20"/>
      <w:lang w:eastAsia="en-US"/>
    </w:rPr>
  </w:style>
  <w:style w:type="paragraph" w:customStyle="1" w:styleId="references">
    <w:name w:val="references"/>
    <w:uiPriority w:val="99"/>
    <w:qFormat/>
    <w:pPr>
      <w:numPr>
        <w:numId w:val="8"/>
      </w:numPr>
      <w:spacing w:after="50" w:line="180" w:lineRule="exact"/>
      <w:jc w:val="both"/>
    </w:pPr>
    <w:rPr>
      <w:rFonts w:eastAsia="宋体"/>
      <w:sz w:val="16"/>
      <w:szCs w:val="16"/>
      <w:lang w:eastAsia="en-US"/>
    </w:rPr>
  </w:style>
  <w:style w:type="paragraph" w:customStyle="1" w:styleId="capcapChar10">
    <w:name w:val="样式 题注capcap Char + 10 磅 非加粗 居中"/>
    <w:basedOn w:val="Caption"/>
    <w:next w:val="TableofFigures"/>
    <w:uiPriority w:val="99"/>
    <w:qFormat/>
    <w:pPr>
      <w:jc w:val="center"/>
    </w:pPr>
    <w:rPr>
      <w:rFonts w:cs="宋体"/>
      <w:b w:val="0"/>
      <w:sz w:val="20"/>
    </w:rPr>
  </w:style>
  <w:style w:type="paragraph" w:customStyle="1" w:styleId="Revision2">
    <w:name w:val="Revision2"/>
    <w:hidden/>
    <w:uiPriority w:val="99"/>
    <w:qFormat/>
    <w:pPr>
      <w:spacing w:after="200" w:line="276" w:lineRule="auto"/>
    </w:pPr>
    <w:rPr>
      <w:rFonts w:eastAsia="宋体"/>
      <w:sz w:val="21"/>
      <w:lang w:val="en-GB" w:eastAsia="ja-JP"/>
    </w:rPr>
  </w:style>
  <w:style w:type="paragraph" w:customStyle="1" w:styleId="Style2">
    <w:name w:val="_Style 2"/>
    <w:basedOn w:val="Normal"/>
    <w:uiPriority w:val="34"/>
    <w:qFormat/>
    <w:pPr>
      <w:spacing w:after="200"/>
      <w:ind w:left="720"/>
      <w:contextualSpacing/>
    </w:pPr>
    <w:rPr>
      <w:rFonts w:ascii="Calibri" w:eastAsia="Calibri" w:hAnsi="Calibri"/>
      <w:sz w:val="22"/>
      <w:szCs w:val="22"/>
      <w:lang w:val="en-US"/>
    </w:rPr>
  </w:style>
  <w:style w:type="character" w:customStyle="1" w:styleId="font11">
    <w:name w:val="font11"/>
    <w:basedOn w:val="DefaultParagraphFont"/>
    <w:qFormat/>
    <w:rPr>
      <w:rFonts w:ascii="Times New Roman" w:hAnsi="Times New Roman" w:cs="Times New Roman" w:hint="default"/>
      <w:color w:val="000000"/>
      <w:sz w:val="22"/>
      <w:szCs w:val="22"/>
      <w:u w:val="none"/>
    </w:rPr>
  </w:style>
  <w:style w:type="character" w:customStyle="1" w:styleId="font41">
    <w:name w:val="font41"/>
    <w:basedOn w:val="DefaultParagraphFont"/>
    <w:qFormat/>
    <w:rPr>
      <w:rFonts w:ascii="Arial" w:hAnsi="Arial" w:cs="Arial" w:hint="default"/>
      <w:b/>
      <w:color w:val="000000"/>
      <w:sz w:val="16"/>
      <w:szCs w:val="16"/>
      <w:u w:val="none"/>
    </w:rPr>
  </w:style>
  <w:style w:type="character" w:customStyle="1" w:styleId="font21">
    <w:name w:val="font21"/>
    <w:basedOn w:val="DefaultParagraphFont"/>
    <w:qFormat/>
    <w:rPr>
      <w:rFonts w:ascii="Times New Roman" w:hAnsi="Times New Roman" w:cs="Times New Roman" w:hint="default"/>
      <w:b/>
      <w:i/>
      <w:color w:val="000000"/>
      <w:sz w:val="16"/>
      <w:szCs w:val="16"/>
      <w:u w:val="none"/>
    </w:rPr>
  </w:style>
  <w:style w:type="character" w:customStyle="1" w:styleId="font61">
    <w:name w:val="font61"/>
    <w:basedOn w:val="DefaultParagraphFont"/>
    <w:qFormat/>
    <w:rPr>
      <w:rFonts w:ascii="Times New Roman" w:hAnsi="Times New Roman" w:cs="Times New Roman" w:hint="default"/>
      <w:b/>
      <w:i/>
      <w:color w:val="000000"/>
      <w:sz w:val="12"/>
      <w:szCs w:val="12"/>
      <w:u w:val="none"/>
    </w:rPr>
  </w:style>
  <w:style w:type="character" w:customStyle="1" w:styleId="font31">
    <w:name w:val="font31"/>
    <w:basedOn w:val="DefaultParagraphFont"/>
    <w:qFormat/>
    <w:rPr>
      <w:rFonts w:ascii="Arial" w:hAnsi="Arial" w:cs="Arial" w:hint="default"/>
      <w:b/>
      <w:i/>
      <w:color w:val="000000"/>
      <w:sz w:val="18"/>
      <w:szCs w:val="18"/>
      <w:u w:val="none"/>
    </w:rPr>
  </w:style>
  <w:style w:type="character" w:customStyle="1" w:styleId="font51">
    <w:name w:val="font51"/>
    <w:basedOn w:val="DefaultParagraphFont"/>
    <w:qFormat/>
    <w:rPr>
      <w:rFonts w:ascii="Arial" w:hAnsi="Arial" w:cs="Arial" w:hint="default"/>
      <w:b/>
      <w:i/>
      <w:color w:val="000000"/>
      <w:sz w:val="18"/>
      <w:szCs w:val="18"/>
      <w:u w:val="none"/>
      <w:vertAlign w:val="subscript"/>
    </w:rPr>
  </w:style>
  <w:style w:type="paragraph" w:styleId="Revision">
    <w:name w:val="Revision"/>
    <w:hidden/>
    <w:uiPriority w:val="99"/>
    <w:semiHidden/>
    <w:rsid w:val="00246F3F"/>
    <w:pPr>
      <w:spacing w:after="0" w:line="240" w:lineRule="auto"/>
    </w:pPr>
    <w:rPr>
      <w:rFonts w:eastAsia="宋体"/>
      <w:sz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image" Target="media/image20.wmf"/><Relationship Id="rId63" Type="http://schemas.microsoft.com/office/2011/relationships/commentsExtended" Target="commentsExtended.xml"/><Relationship Id="rId68" Type="http://schemas.openxmlformats.org/officeDocument/2006/relationships/image" Target="media/image35.e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image" Target="media/image27.emf"/><Relationship Id="rId66" Type="http://schemas.openxmlformats.org/officeDocument/2006/relationships/image" Target="media/image33.emf"/><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30.e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1.bin"/><Relationship Id="rId56" Type="http://schemas.openxmlformats.org/officeDocument/2006/relationships/image" Target="media/image25.emf"/><Relationship Id="rId64" Type="http://schemas.openxmlformats.org/officeDocument/2006/relationships/image" Target="media/image31.emf"/><Relationship Id="rId69" Type="http://schemas.openxmlformats.org/officeDocument/2006/relationships/oleObject" Target="embeddings/oleObject25.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8.emf"/><Relationship Id="rId67" Type="http://schemas.openxmlformats.org/officeDocument/2006/relationships/image" Target="media/image34.emf"/><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comments" Target="comments.xml"/><Relationship Id="rId70"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image" Target="media/image26.emf"/><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media/image29.emf"/><Relationship Id="rId65" Type="http://schemas.openxmlformats.org/officeDocument/2006/relationships/image" Target="media/image32.emf"/><Relationship Id="rId73"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4.emf"/><Relationship Id="rId7" Type="http://schemas.openxmlformats.org/officeDocument/2006/relationships/endnotes" Target="endnotes.xml"/><Relationship Id="rId7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2106</Words>
  <Characters>12010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On rate matching for LDPC code</vt:lpstr>
    </vt:vector>
  </TitlesOfParts>
  <Company>Windows User</Company>
  <LinksUpToDate>false</LinksUpToDate>
  <CharactersWithSpaces>14088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rate matching for LDPC code</dc:title>
  <dc:subject>rate matching, LBRM</dc:subject>
  <dc:creator>ZTE</dc:creator>
  <cp:lastModifiedBy>ZTE</cp:lastModifiedBy>
  <cp:revision>3</cp:revision>
  <cp:lastPrinted>2010-08-10T00:27:00Z</cp:lastPrinted>
  <dcterms:created xsi:type="dcterms:W3CDTF">2018-04-05T23:41:00Z</dcterms:created>
  <dcterms:modified xsi:type="dcterms:W3CDTF">2018-04-05T23:42:00Z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2052-10.8.0.6308</vt:lpwstr>
  </property>
</Properties>
</file>